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BE" w:rsidRDefault="00DA59BE" w:rsidP="00C93FBF">
      <w:pPr>
        <w:spacing w:line="360" w:lineRule="auto"/>
      </w:pPr>
    </w:p>
    <w:p w:rsidR="00DA59BE" w:rsidRDefault="00DA59BE" w:rsidP="00DA59BE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Zamawiający:                                                                                   </w:t>
      </w:r>
      <w:r w:rsidR="00C33F47">
        <w:rPr>
          <w:b/>
        </w:rPr>
        <w:t xml:space="preserve">                     Mława 29.07</w:t>
      </w:r>
      <w:r>
        <w:rPr>
          <w:b/>
        </w:rPr>
        <w:t>.201</w:t>
      </w:r>
      <w:r w:rsidR="00C33F47">
        <w:rPr>
          <w:b/>
        </w:rPr>
        <w:t>3</w:t>
      </w:r>
      <w:r>
        <w:rPr>
          <w:b/>
        </w:rPr>
        <w:t>r.</w:t>
      </w:r>
    </w:p>
    <w:p w:rsidR="00DA59BE" w:rsidRPr="00DA59BE" w:rsidRDefault="00DA59BE" w:rsidP="00DA59BE">
      <w:pPr>
        <w:overflowPunct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Zarząd Powiatu Mławskiego</w:t>
      </w:r>
    </w:p>
    <w:p w:rsidR="00DA59BE" w:rsidRPr="00C33F47" w:rsidRDefault="00DA59BE" w:rsidP="00DA59BE">
      <w:pPr>
        <w:pStyle w:val="Stopka"/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06 – Mława, ul. </w:t>
      </w:r>
      <w:r w:rsidRPr="00C33F47">
        <w:rPr>
          <w:rFonts w:ascii="Times New Roman" w:hAnsi="Times New Roman"/>
        </w:rPr>
        <w:t>Reymonta 6</w:t>
      </w:r>
    </w:p>
    <w:p w:rsidR="00DA59BE" w:rsidRPr="00C33F47" w:rsidRDefault="00DA59BE" w:rsidP="00DA59BE">
      <w:pPr>
        <w:overflowPunct w:val="0"/>
        <w:autoSpaceDE w:val="0"/>
        <w:autoSpaceDN w:val="0"/>
        <w:adjustRightInd w:val="0"/>
        <w:spacing w:after="0"/>
        <w:rPr>
          <w:szCs w:val="20"/>
        </w:rPr>
      </w:pPr>
      <w:r w:rsidRPr="00C33F47">
        <w:t>REGON : 130377735</w:t>
      </w:r>
    </w:p>
    <w:p w:rsidR="00DA59BE" w:rsidRPr="00C33F47" w:rsidRDefault="00DA59BE" w:rsidP="00DA59BE">
      <w:pPr>
        <w:overflowPunct w:val="0"/>
        <w:autoSpaceDE w:val="0"/>
        <w:autoSpaceDN w:val="0"/>
        <w:adjustRightInd w:val="0"/>
        <w:spacing w:after="0"/>
        <w:rPr>
          <w:szCs w:val="20"/>
        </w:rPr>
      </w:pPr>
      <w:r w:rsidRPr="00C33F47">
        <w:t>Tel. ( 023 )  654 33 11  Fax. ( 023 )  655 26 22</w:t>
      </w:r>
    </w:p>
    <w:p w:rsidR="00DA59BE" w:rsidRPr="00C33F47" w:rsidRDefault="00DA59BE" w:rsidP="00DA59BE">
      <w:pPr>
        <w:overflowPunct w:val="0"/>
        <w:autoSpaceDE w:val="0"/>
        <w:autoSpaceDN w:val="0"/>
        <w:adjustRightInd w:val="0"/>
        <w:spacing w:after="0"/>
        <w:rPr>
          <w:szCs w:val="20"/>
        </w:rPr>
      </w:pPr>
    </w:p>
    <w:p w:rsidR="001556B8" w:rsidRDefault="00DA59BE" w:rsidP="00C93FBF">
      <w:pPr>
        <w:spacing w:line="360" w:lineRule="auto"/>
      </w:pPr>
      <w:r w:rsidRPr="00C33F47">
        <w:t xml:space="preserve">Zm. </w:t>
      </w:r>
      <w:r w:rsidRPr="00C33F47">
        <w:rPr>
          <w:lang w:val="en-US"/>
        </w:rPr>
        <w:t xml:space="preserve">publ.  </w:t>
      </w:r>
      <w:r w:rsidR="00C33F47">
        <w:t>272.3.2013</w:t>
      </w:r>
      <w:r>
        <w:t>.</w:t>
      </w:r>
    </w:p>
    <w:p w:rsidR="001556B8" w:rsidRPr="00DA59BE" w:rsidRDefault="001556B8" w:rsidP="001556B8">
      <w:pPr>
        <w:spacing w:line="360" w:lineRule="auto"/>
        <w:rPr>
          <w:b/>
          <w:sz w:val="24"/>
          <w:szCs w:val="24"/>
        </w:rPr>
      </w:pPr>
      <w:r w:rsidRPr="00DA59BE">
        <w:rPr>
          <w:b/>
          <w:sz w:val="24"/>
          <w:szCs w:val="24"/>
        </w:rPr>
        <w:t>Zamawiający udzi</w:t>
      </w:r>
      <w:r w:rsidR="00C33F47">
        <w:rPr>
          <w:b/>
          <w:sz w:val="24"/>
          <w:szCs w:val="24"/>
        </w:rPr>
        <w:t>ela odpowiedzi na zadane pytanie</w:t>
      </w:r>
      <w:r w:rsidRPr="00DA59BE">
        <w:rPr>
          <w:b/>
          <w:sz w:val="24"/>
          <w:szCs w:val="24"/>
        </w:rPr>
        <w:t xml:space="preserve"> dotyczące postępowania przetargowego pn. </w:t>
      </w:r>
      <w:r w:rsidRPr="00C33F47">
        <w:rPr>
          <w:b/>
          <w:sz w:val="24"/>
          <w:szCs w:val="24"/>
        </w:rPr>
        <w:t>”</w:t>
      </w:r>
      <w:r w:rsidR="00C33F47" w:rsidRPr="00C33F47">
        <w:rPr>
          <w:rFonts w:ascii="Tahoma" w:hAnsi="Tahoma" w:cs="Tahoma"/>
          <w:b/>
          <w:sz w:val="20"/>
          <w:szCs w:val="20"/>
        </w:rPr>
        <w:t xml:space="preserve"> Inwentaryzacja i projekt  modernizacji (rewaloryzacji) osnowy szczegółowej poziomej oraz wysokościowej dla miasta Mława pow. mławski, województwo mazowieckie</w:t>
      </w:r>
      <w:r w:rsidR="00C33F47">
        <w:rPr>
          <w:rFonts w:ascii="Tahoma" w:hAnsi="Tahoma" w:cs="Tahoma"/>
          <w:b/>
          <w:sz w:val="20"/>
          <w:szCs w:val="20"/>
        </w:rPr>
        <w:t>”</w:t>
      </w:r>
    </w:p>
    <w:p w:rsidR="00C33F47" w:rsidRDefault="00C33F47" w:rsidP="00C33F47">
      <w:pPr>
        <w:spacing w:line="281" w:lineRule="exact"/>
        <w:ind w:right="400"/>
        <w:jc w:val="both"/>
      </w:pPr>
      <w:r>
        <w:rPr>
          <w:rStyle w:val="Teksttreci"/>
          <w:rFonts w:eastAsia="Arial Unicode MS"/>
        </w:rPr>
        <w:t xml:space="preserve">Zwracam się z prośbą, o zmianę jednego z warunku udziału w postępowaniu o udzielenie </w:t>
      </w:r>
      <w:proofErr w:type="spellStart"/>
      <w:r>
        <w:rPr>
          <w:rStyle w:val="Teksttreci"/>
          <w:rFonts w:eastAsia="Arial Unicode MS"/>
        </w:rPr>
        <w:t>zamówienia</w:t>
      </w:r>
      <w:proofErr w:type="spellEnd"/>
      <w:r>
        <w:rPr>
          <w:rStyle w:val="Teksttreci"/>
          <w:rFonts w:eastAsia="Arial Unicode MS"/>
        </w:rPr>
        <w:t xml:space="preserve"> wykonania inwentaryzacji i projektu </w:t>
      </w:r>
      <w:r>
        <w:rPr>
          <w:rStyle w:val="Teksttreci11"/>
          <w:rFonts w:eastAsia="Arial Unicode MS"/>
          <w:i w:val="0"/>
          <w:iCs w:val="0"/>
        </w:rPr>
        <w:t>modernizacji</w:t>
      </w:r>
      <w:r>
        <w:rPr>
          <w:rStyle w:val="Teksttreci"/>
          <w:rFonts w:eastAsia="Arial Unicode MS"/>
        </w:rPr>
        <w:t xml:space="preserve"> (rewaloryzacji) osnowy szczegółowej poziomej oraz wysokościowej, dotyczącego rozdziału 9 pkt. 1b SIWZ, którego treść brzmi następująco;</w:t>
      </w:r>
    </w:p>
    <w:p w:rsidR="00C33F47" w:rsidRDefault="00C33F47" w:rsidP="00C33F47">
      <w:pPr>
        <w:spacing w:line="281" w:lineRule="exact"/>
        <w:ind w:right="400"/>
        <w:jc w:val="both"/>
        <w:rPr>
          <w:rFonts w:hint="eastAsia"/>
        </w:rPr>
      </w:pPr>
      <w:r>
        <w:t>:……….</w:t>
      </w:r>
      <w:r>
        <w:rPr>
          <w:rStyle w:val="Teksttreci"/>
          <w:rFonts w:eastAsia="Arial Unicode MS"/>
        </w:rPr>
        <w:t xml:space="preserve"> ,wykonał projekty osnów geodezyjnych dla co najmniej dwóch obiektów oraz założył co najmniej po 100 punktów osnowy poziomej dla dwóch obiektów,"</w:t>
      </w:r>
    </w:p>
    <w:p w:rsidR="00C33F47" w:rsidRDefault="00C33F47" w:rsidP="00C33F47">
      <w:pPr>
        <w:spacing w:line="281" w:lineRule="exact"/>
        <w:ind w:right="400"/>
        <w:rPr>
          <w:rFonts w:hint="eastAsia"/>
        </w:rPr>
      </w:pPr>
      <w:r>
        <w:rPr>
          <w:rStyle w:val="Teksttreci"/>
          <w:rFonts w:eastAsia="Arial Unicode MS"/>
        </w:rPr>
        <w:t>Zakres prac do wykonania zawarty w SIWZ obejmuje w większości inwentaryzację geodezyjnej osnowy poziomej i wysokościowej, natomiast we wspomnianym wyżej warunku udziału w postępowaniu, wynika że Wykonawca powinien wykazać się realizacją projektów osnów geodezyjnych oraz założeniem punktów osnowy, W związku z tym uważam, że warunkiem udziału w postępowaniu powinno być wykazanie się wykonaniem inwentaryzacji znaków osnowy geodezyjnej oraz realizacją projektu osnowy, a nie założeniem punktów osnowy.</w:t>
      </w:r>
    </w:p>
    <w:p w:rsidR="00C33F47" w:rsidRDefault="00C33F47" w:rsidP="00C33F47">
      <w:pPr>
        <w:spacing w:line="281" w:lineRule="exact"/>
        <w:ind w:right="400"/>
        <w:rPr>
          <w:rFonts w:hint="eastAsia"/>
          <w:sz w:val="24"/>
          <w:szCs w:val="24"/>
        </w:rPr>
      </w:pPr>
      <w:r>
        <w:rPr>
          <w:rStyle w:val="Teksttreci"/>
          <w:rFonts w:eastAsia="Arial Unicode MS"/>
        </w:rPr>
        <w:t>Drugą kwestią sporną jest określenie w niniejszym warunku słowa „obiekt", które może być traktowane jako pojedynczy obręb, wykonanie całości zadania lub określoną powierzchnię. Warunek ten powinien zostać ściślej sprecyzowany.</w:t>
      </w:r>
    </w:p>
    <w:p w:rsidR="00C33F47" w:rsidRDefault="00C33F47" w:rsidP="00C33F47"/>
    <w:p w:rsidR="00C33F47" w:rsidRDefault="00C33F47" w:rsidP="00C33F47">
      <w:pPr>
        <w:rPr>
          <w:b/>
          <w:sz w:val="24"/>
          <w:szCs w:val="24"/>
        </w:rPr>
      </w:pPr>
      <w:r w:rsidRPr="00C33F47">
        <w:rPr>
          <w:b/>
          <w:sz w:val="24"/>
          <w:szCs w:val="24"/>
        </w:rPr>
        <w:t>Odpowiedź:</w:t>
      </w:r>
    </w:p>
    <w:p w:rsidR="00C33F47" w:rsidRPr="00C33F47" w:rsidRDefault="00C33F47" w:rsidP="00C33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F47">
        <w:rPr>
          <w:rFonts w:ascii="Times New Roman" w:hAnsi="Times New Roman" w:cs="Times New Roman"/>
          <w:b/>
          <w:sz w:val="24"/>
          <w:szCs w:val="24"/>
        </w:rPr>
        <w:t xml:space="preserve">Zamawiający nie  zmienia zapisów rozdziału 9 </w:t>
      </w:r>
      <w:proofErr w:type="spellStart"/>
      <w:r w:rsidRPr="00C33F47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C33F47">
        <w:rPr>
          <w:rFonts w:ascii="Times New Roman" w:hAnsi="Times New Roman" w:cs="Times New Roman"/>
          <w:b/>
          <w:sz w:val="24"/>
          <w:szCs w:val="24"/>
        </w:rPr>
        <w:t xml:space="preserve"> 1b SIWZ.</w:t>
      </w:r>
    </w:p>
    <w:p w:rsidR="00C33F47" w:rsidRPr="00C33F47" w:rsidRDefault="00C33F47" w:rsidP="00C33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F47">
        <w:rPr>
          <w:rFonts w:ascii="Times New Roman" w:hAnsi="Times New Roman" w:cs="Times New Roman"/>
          <w:b/>
          <w:sz w:val="24"/>
          <w:szCs w:val="24"/>
        </w:rPr>
        <w:t xml:space="preserve">Przez użyte w SIWZ słowo „obiekt” należy rozumieć wyodrębniony, oddzielny przedmiot </w:t>
      </w:r>
      <w:proofErr w:type="spellStart"/>
      <w:r w:rsidRPr="00C33F47">
        <w:rPr>
          <w:rFonts w:ascii="Times New Roman" w:hAnsi="Times New Roman" w:cs="Times New Roman"/>
          <w:b/>
          <w:sz w:val="24"/>
          <w:szCs w:val="24"/>
        </w:rPr>
        <w:t>zamówienia</w:t>
      </w:r>
      <w:proofErr w:type="spellEnd"/>
      <w:r w:rsidRPr="00C33F47">
        <w:rPr>
          <w:rFonts w:ascii="Times New Roman" w:hAnsi="Times New Roman" w:cs="Times New Roman"/>
          <w:b/>
          <w:sz w:val="24"/>
          <w:szCs w:val="24"/>
        </w:rPr>
        <w:t>.</w:t>
      </w:r>
    </w:p>
    <w:p w:rsidR="00C33F47" w:rsidRDefault="00C33F47" w:rsidP="00C33F47">
      <w:pPr>
        <w:spacing w:line="360" w:lineRule="auto"/>
      </w:pPr>
    </w:p>
    <w:p w:rsidR="00C33F47" w:rsidRDefault="00C33F47" w:rsidP="00C33F47">
      <w:pPr>
        <w:spacing w:after="0"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Zamawiający:</w:t>
      </w:r>
    </w:p>
    <w:p w:rsidR="00C33F47" w:rsidRDefault="00C33F47" w:rsidP="00C33F47">
      <w:pPr>
        <w:spacing w:after="0" w:line="240" w:lineRule="auto"/>
        <w:ind w:left="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Powiatu Mławskiego</w:t>
      </w:r>
    </w:p>
    <w:p w:rsidR="00C33F47" w:rsidRDefault="00C33F47" w:rsidP="00C33F47">
      <w:pPr>
        <w:spacing w:after="0" w:line="240" w:lineRule="auto"/>
        <w:ind w:left="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Włodzimierz A. Wojnarowski</w:t>
      </w:r>
    </w:p>
    <w:p w:rsidR="00C33F47" w:rsidRPr="00C33F47" w:rsidRDefault="00C33F47" w:rsidP="00C33F47">
      <w:pPr>
        <w:rPr>
          <w:b/>
          <w:sz w:val="24"/>
          <w:szCs w:val="24"/>
        </w:rPr>
        <w:sectPr w:rsidR="00C33F47" w:rsidRPr="00C33F47">
          <w:pgSz w:w="11905" w:h="16837"/>
          <w:pgMar w:top="863" w:right="912" w:bottom="1233" w:left="1330" w:header="0" w:footer="3" w:gutter="0"/>
          <w:cols w:space="708"/>
        </w:sectPr>
      </w:pPr>
    </w:p>
    <w:p w:rsidR="00C33F47" w:rsidRDefault="00C33F47" w:rsidP="00C33F47">
      <w:pPr>
        <w:jc w:val="center"/>
        <w:rPr>
          <w:rFonts w:hint="eastAsia"/>
          <w:sz w:val="2"/>
          <w:szCs w:val="2"/>
        </w:rPr>
      </w:pPr>
    </w:p>
    <w:p w:rsidR="00C33F47" w:rsidRDefault="00C33F47" w:rsidP="00C33F47">
      <w:pPr>
        <w:framePr w:w="2082" w:h="230" w:wrap="around" w:vAnchor="text" w:hAnchor="margin" w:x="6264" w:y="616"/>
        <w:spacing w:line="230" w:lineRule="exact"/>
        <w:rPr>
          <w:rFonts w:hint="eastAsia"/>
          <w:sz w:val="24"/>
          <w:szCs w:val="24"/>
        </w:rPr>
      </w:pPr>
    </w:p>
    <w:p w:rsidR="00C33F47" w:rsidRDefault="00C33F47" w:rsidP="00C33F47">
      <w:pPr>
        <w:rPr>
          <w:sz w:val="2"/>
          <w:szCs w:val="2"/>
        </w:rPr>
        <w:sectPr w:rsidR="00C33F47">
          <w:type w:val="continuous"/>
          <w:pgSz w:w="11905" w:h="16837"/>
          <w:pgMar w:top="1910" w:right="828" w:bottom="1233" w:left="1330" w:header="0" w:footer="3" w:gutter="0"/>
          <w:cols w:space="708"/>
        </w:sectPr>
      </w:pPr>
    </w:p>
    <w:p w:rsidR="00C33F47" w:rsidRDefault="00C33F47" w:rsidP="00C33F47">
      <w:pPr>
        <w:rPr>
          <w:sz w:val="2"/>
          <w:szCs w:val="2"/>
        </w:rPr>
        <w:sectPr w:rsidR="00C33F47">
          <w:type w:val="continuous"/>
          <w:pgSz w:w="11905" w:h="16837"/>
          <w:pgMar w:top="0" w:right="0" w:bottom="0" w:left="0" w:header="0" w:footer="3" w:gutter="0"/>
          <w:cols w:space="708"/>
        </w:sectPr>
      </w:pPr>
    </w:p>
    <w:p w:rsidR="00DA59BE" w:rsidRDefault="00DA59BE" w:rsidP="00C93FBF">
      <w:pPr>
        <w:spacing w:line="360" w:lineRule="auto"/>
        <w:ind w:left="360"/>
      </w:pPr>
    </w:p>
    <w:p w:rsidR="00DA59BE" w:rsidRDefault="001556B8" w:rsidP="00C33F47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59BE" w:rsidSect="00B4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F96"/>
    <w:multiLevelType w:val="hybridMultilevel"/>
    <w:tmpl w:val="58842FD0"/>
    <w:lvl w:ilvl="0" w:tplc="6E7CE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569AC"/>
    <w:multiLevelType w:val="hybridMultilevel"/>
    <w:tmpl w:val="8DF8F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4B5F13"/>
    <w:multiLevelType w:val="hybridMultilevel"/>
    <w:tmpl w:val="7B6A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1DBF"/>
    <w:rsid w:val="000C5669"/>
    <w:rsid w:val="001556B8"/>
    <w:rsid w:val="003750F1"/>
    <w:rsid w:val="00475A6B"/>
    <w:rsid w:val="004E33FB"/>
    <w:rsid w:val="005A3EAE"/>
    <w:rsid w:val="006A14E0"/>
    <w:rsid w:val="007477EE"/>
    <w:rsid w:val="00B11DBF"/>
    <w:rsid w:val="00B41B91"/>
    <w:rsid w:val="00C33F47"/>
    <w:rsid w:val="00C93FBF"/>
    <w:rsid w:val="00DA59BE"/>
    <w:rsid w:val="00E20341"/>
    <w:rsid w:val="00E2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DBF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DA59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A59B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">
    <w:name w:val="Tekst treści"/>
    <w:basedOn w:val="Domylnaczcionkaakapitu"/>
    <w:rsid w:val="00C33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Teksttreci11">
    <w:name w:val="Tekst treści + 11"/>
    <w:aliases w:val="5 pt"/>
    <w:basedOn w:val="Domylnaczcionkaakapitu"/>
    <w:rsid w:val="00C33F4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4">
    <w:name w:val="Tekst treści (4)"/>
    <w:basedOn w:val="Domylnaczcionkaakapitu"/>
    <w:rsid w:val="00C33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5EF5-7F59-40C0-815E-DB84C422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inwest-d</dc:creator>
  <cp:lastModifiedBy>jola</cp:lastModifiedBy>
  <cp:revision>2</cp:revision>
  <cp:lastPrinted>2011-07-12T12:02:00Z</cp:lastPrinted>
  <dcterms:created xsi:type="dcterms:W3CDTF">2013-07-29T12:57:00Z</dcterms:created>
  <dcterms:modified xsi:type="dcterms:W3CDTF">2013-07-29T12:57:00Z</dcterms:modified>
</cp:coreProperties>
</file>