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FF" w:rsidRPr="00F81356" w:rsidRDefault="00666CFF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 xml:space="preserve">UCHWAŁA </w:t>
      </w:r>
      <w:r w:rsidR="00925B2E">
        <w:rPr>
          <w:b/>
          <w:sz w:val="28"/>
        </w:rPr>
        <w:t>Nr XX/132/2016</w:t>
      </w:r>
      <w:r w:rsidR="007006FB" w:rsidRPr="00F81356">
        <w:rPr>
          <w:b/>
          <w:sz w:val="28"/>
        </w:rPr>
        <w:t xml:space="preserve">   </w:t>
      </w:r>
      <w:r w:rsidR="007006FB" w:rsidRPr="00F81356">
        <w:rPr>
          <w:sz w:val="18"/>
          <w:szCs w:val="18"/>
        </w:rPr>
        <w:t xml:space="preserve"> </w:t>
      </w:r>
    </w:p>
    <w:p w:rsidR="00540EFF" w:rsidRPr="00F81356" w:rsidRDefault="00925B2E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Powiatu </w:t>
      </w:r>
      <w:r w:rsidR="007006FB" w:rsidRPr="00F81356">
        <w:rPr>
          <w:b/>
          <w:sz w:val="28"/>
          <w:szCs w:val="28"/>
        </w:rPr>
        <w:t>Mławskiego</w:t>
      </w:r>
    </w:p>
    <w:p w:rsidR="00540EFF" w:rsidRDefault="00925B2E">
      <w:pPr>
        <w:tabs>
          <w:tab w:val="left" w:pos="1740"/>
        </w:tabs>
        <w:spacing w:line="200" w:lineRule="atLeast"/>
        <w:jc w:val="center"/>
        <w:rPr>
          <w:b/>
          <w:bCs/>
          <w:sz w:val="26"/>
        </w:rPr>
      </w:pPr>
      <w:r>
        <w:rPr>
          <w:b/>
          <w:sz w:val="28"/>
          <w:szCs w:val="28"/>
        </w:rPr>
        <w:t>z dnia</w:t>
      </w:r>
      <w:r w:rsidR="007006FB" w:rsidRPr="00F81356">
        <w:rPr>
          <w:sz w:val="18"/>
          <w:szCs w:val="18"/>
        </w:rPr>
        <w:t xml:space="preserve"> </w:t>
      </w:r>
      <w:r>
        <w:rPr>
          <w:b/>
          <w:bCs/>
          <w:sz w:val="26"/>
        </w:rPr>
        <w:t>28 października 2016 roku</w:t>
      </w:r>
    </w:p>
    <w:p w:rsidR="00925B2E" w:rsidRDefault="00925B2E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</w:p>
    <w:p w:rsidR="00925B2E" w:rsidRPr="00F81356" w:rsidRDefault="00925B2E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</w:p>
    <w:p w:rsidR="00540EFF" w:rsidRDefault="00540EFF">
      <w:pPr>
        <w:tabs>
          <w:tab w:val="left" w:pos="1740"/>
        </w:tabs>
        <w:spacing w:line="200" w:lineRule="atLeast"/>
      </w:pPr>
    </w:p>
    <w:p w:rsidR="00540EFF" w:rsidRDefault="007006FB" w:rsidP="00925B2E">
      <w:pPr>
        <w:tabs>
          <w:tab w:val="left" w:pos="1740"/>
        </w:tabs>
        <w:spacing w:line="200" w:lineRule="atLeast"/>
        <w:jc w:val="both"/>
      </w:pPr>
      <w:r>
        <w:rPr>
          <w:b/>
        </w:rPr>
        <w:t>w sprawie</w:t>
      </w:r>
      <w:r w:rsidR="002A539F">
        <w:rPr>
          <w:b/>
        </w:rPr>
        <w:t xml:space="preserve"> </w:t>
      </w:r>
      <w:r w:rsidR="00E154C8">
        <w:rPr>
          <w:b/>
        </w:rPr>
        <w:t xml:space="preserve">wyrażenia zgody na odstąpienie od odwołania darowizny nieruchomości położonych w Mławie przy ul. </w:t>
      </w:r>
      <w:r w:rsidR="00672726">
        <w:rPr>
          <w:b/>
        </w:rPr>
        <w:t>Studzieniec</w:t>
      </w:r>
    </w:p>
    <w:p w:rsidR="00540EFF" w:rsidRDefault="00540EFF" w:rsidP="00925B2E">
      <w:pPr>
        <w:tabs>
          <w:tab w:val="left" w:pos="1740"/>
        </w:tabs>
        <w:spacing w:line="200" w:lineRule="atLeast"/>
        <w:rPr>
          <w:b/>
        </w:rPr>
      </w:pPr>
    </w:p>
    <w:p w:rsidR="00925B2E" w:rsidRDefault="00925B2E" w:rsidP="00925B2E">
      <w:pPr>
        <w:tabs>
          <w:tab w:val="left" w:pos="1740"/>
        </w:tabs>
        <w:spacing w:line="200" w:lineRule="atLeast"/>
        <w:rPr>
          <w:b/>
        </w:rPr>
      </w:pPr>
    </w:p>
    <w:p w:rsidR="00540EFF" w:rsidRDefault="00540EFF">
      <w:pPr>
        <w:tabs>
          <w:tab w:val="left" w:pos="1740"/>
        </w:tabs>
        <w:spacing w:line="200" w:lineRule="atLeast"/>
      </w:pPr>
    </w:p>
    <w:p w:rsidR="00540EFF" w:rsidRDefault="007006FB">
      <w:pPr>
        <w:tabs>
          <w:tab w:val="left" w:pos="1120"/>
        </w:tabs>
        <w:spacing w:line="200" w:lineRule="atLeast"/>
        <w:jc w:val="both"/>
      </w:pPr>
      <w:r>
        <w:t xml:space="preserve">Na podstawie </w:t>
      </w:r>
      <w:r w:rsidR="002A539F">
        <w:t>art.13 ust.2 ustawy z dnia 21 sierpnia 1997 roku o gospodarce nieruchomościami (tekst jednolity: Dz.</w:t>
      </w:r>
      <w:r w:rsidR="0077053B">
        <w:t xml:space="preserve"> </w:t>
      </w:r>
      <w:r w:rsidR="002A539F">
        <w:t>U.</w:t>
      </w:r>
      <w:r w:rsidR="0077053B">
        <w:t xml:space="preserve"> </w:t>
      </w:r>
      <w:r w:rsidR="002A539F">
        <w:t>z 201</w:t>
      </w:r>
      <w:r w:rsidR="000C502D">
        <w:t>5</w:t>
      </w:r>
      <w:r w:rsidR="002A539F">
        <w:t xml:space="preserve">, </w:t>
      </w:r>
      <w:r w:rsidR="007D1B60">
        <w:t>p</w:t>
      </w:r>
      <w:r w:rsidR="002A539F">
        <w:t>oz.</w:t>
      </w:r>
      <w:r w:rsidR="00261003">
        <w:t xml:space="preserve"> </w:t>
      </w:r>
      <w:r w:rsidR="000C502D">
        <w:t>1</w:t>
      </w:r>
      <w:r w:rsidR="006949D5">
        <w:t>774</w:t>
      </w:r>
      <w:r w:rsidR="002A539F">
        <w:t xml:space="preserve"> ze zm.) oraz </w:t>
      </w:r>
      <w:r>
        <w:t>art.12 pkt 8 lit.</w:t>
      </w:r>
      <w:r w:rsidR="00D33728">
        <w:t xml:space="preserve"> </w:t>
      </w:r>
      <w:r>
        <w:t>a ustawy z dnia 5 czerwca 1998 roku o samorządzie powiatowym  (tekst jednolity: Dz. U. z 20</w:t>
      </w:r>
      <w:r w:rsidR="007D1B60">
        <w:t>1</w:t>
      </w:r>
      <w:r w:rsidR="006949D5">
        <w:t>6</w:t>
      </w:r>
      <w:r>
        <w:t xml:space="preserve">, poz. </w:t>
      </w:r>
      <w:r w:rsidR="000C502D">
        <w:t>8</w:t>
      </w:r>
      <w:r w:rsidR="006949D5">
        <w:t>14</w:t>
      </w:r>
      <w:r>
        <w:t xml:space="preserve"> ze zm.) – Rada Powiatu Mławskiego uchwala co następuje:</w:t>
      </w:r>
    </w:p>
    <w:p w:rsidR="00540EFF" w:rsidRDefault="00540EFF">
      <w:pPr>
        <w:tabs>
          <w:tab w:val="left" w:pos="1740"/>
        </w:tabs>
        <w:spacing w:line="200" w:lineRule="atLeast"/>
        <w:jc w:val="both"/>
      </w:pPr>
    </w:p>
    <w:p w:rsidR="00925B2E" w:rsidRDefault="00925B2E">
      <w:pPr>
        <w:tabs>
          <w:tab w:val="left" w:pos="1740"/>
        </w:tabs>
        <w:spacing w:line="200" w:lineRule="atLeast"/>
        <w:jc w:val="both"/>
      </w:pPr>
    </w:p>
    <w:p w:rsidR="00540EFF" w:rsidRDefault="00925B2E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 1</w:t>
      </w:r>
    </w:p>
    <w:p w:rsidR="00B11BE2" w:rsidRDefault="00B11BE2" w:rsidP="00B11BE2">
      <w:pPr>
        <w:tabs>
          <w:tab w:val="left" w:pos="1740"/>
        </w:tabs>
        <w:spacing w:line="200" w:lineRule="atLeast"/>
        <w:jc w:val="both"/>
      </w:pPr>
    </w:p>
    <w:p w:rsidR="0072118D" w:rsidRDefault="007006FB" w:rsidP="009D6B07">
      <w:pPr>
        <w:tabs>
          <w:tab w:val="left" w:pos="1740"/>
        </w:tabs>
        <w:spacing w:line="200" w:lineRule="atLeast"/>
        <w:jc w:val="both"/>
      </w:pPr>
      <w:r>
        <w:t xml:space="preserve">Rada Powiatu Mławskiego </w:t>
      </w:r>
      <w:r w:rsidR="004D3678">
        <w:t xml:space="preserve">postanawia wyrazić zgodę na odstąpienie od odwołania </w:t>
      </w:r>
      <w:r w:rsidR="00672726">
        <w:t xml:space="preserve">darowizny nieruchomości oznaczonej </w:t>
      </w:r>
      <w:r w:rsidR="007909A0">
        <w:t xml:space="preserve"> nr </w:t>
      </w:r>
      <w:r w:rsidR="0072118D">
        <w:t>387/2 o pow. 0.0011 ha, wydzielona</w:t>
      </w:r>
      <w:r w:rsidR="004B4A19">
        <w:t xml:space="preserve"> z </w:t>
      </w:r>
      <w:r w:rsidR="0072118D">
        <w:t xml:space="preserve">nieruchomości 387 </w:t>
      </w:r>
      <w:r w:rsidR="004B4A19">
        <w:t xml:space="preserve"> </w:t>
      </w:r>
      <w:r w:rsidR="0072118D">
        <w:t>położonej przy ulicy Studzieniec</w:t>
      </w:r>
      <w:r w:rsidR="00672726">
        <w:t xml:space="preserve">, </w:t>
      </w:r>
      <w:r w:rsidR="0072118D">
        <w:t xml:space="preserve"> </w:t>
      </w:r>
      <w:r w:rsidR="00672726">
        <w:t xml:space="preserve">którą Powiat Mławski darował Miastu Mława na podstawie darowizny z dnia 16.10.2009 r. Rep. A. nr 3319/2009, na cel publiczny określony w art. 6 ust. 1 ustawy z dnia 21 sierpnia 1997 r. o gospodarce nieruchomościami ( Dz.U. z 2015 r poz. 1774 z </w:t>
      </w:r>
      <w:proofErr w:type="spellStart"/>
      <w:r w:rsidR="00672726">
        <w:t>póź</w:t>
      </w:r>
      <w:proofErr w:type="spellEnd"/>
      <w:r w:rsidR="00672726">
        <w:t xml:space="preserve">. zm.) tj. na budowę, utrzymanie oraz wykonywanie robót budowlanych dróg publicznych, obiektów i urządzeń transportu publicznego. </w:t>
      </w:r>
    </w:p>
    <w:p w:rsidR="0072118D" w:rsidRDefault="0072118D" w:rsidP="009D6B07">
      <w:pPr>
        <w:tabs>
          <w:tab w:val="left" w:pos="1740"/>
        </w:tabs>
        <w:spacing w:line="200" w:lineRule="atLeast"/>
        <w:jc w:val="both"/>
      </w:pPr>
    </w:p>
    <w:p w:rsidR="00540EFF" w:rsidRDefault="00540EFF">
      <w:pPr>
        <w:tabs>
          <w:tab w:val="left" w:pos="1740"/>
        </w:tabs>
        <w:spacing w:line="200" w:lineRule="atLeast"/>
        <w:jc w:val="both"/>
      </w:pPr>
    </w:p>
    <w:p w:rsidR="00540EFF" w:rsidRDefault="00925B2E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 2</w:t>
      </w:r>
    </w:p>
    <w:p w:rsidR="00540EFF" w:rsidRDefault="00540EFF">
      <w:pPr>
        <w:tabs>
          <w:tab w:val="left" w:pos="860"/>
        </w:tabs>
        <w:spacing w:line="200" w:lineRule="atLeast"/>
        <w:jc w:val="both"/>
        <w:rPr>
          <w:b/>
        </w:rPr>
      </w:pPr>
    </w:p>
    <w:p w:rsidR="00540EFF" w:rsidRDefault="007006FB">
      <w:pPr>
        <w:tabs>
          <w:tab w:val="left" w:pos="860"/>
        </w:tabs>
        <w:spacing w:line="200" w:lineRule="atLeast"/>
        <w:jc w:val="both"/>
      </w:pPr>
      <w:r>
        <w:t>Wykonanie uchwały powierza się Zarządowi Powiatu Mławskiego.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925B2E" w:rsidRDefault="00925B2E">
      <w:pPr>
        <w:tabs>
          <w:tab w:val="left" w:pos="860"/>
        </w:tabs>
        <w:spacing w:line="200" w:lineRule="atLeast"/>
        <w:jc w:val="both"/>
      </w:pPr>
    </w:p>
    <w:p w:rsidR="00540EFF" w:rsidRDefault="00925B2E">
      <w:pPr>
        <w:tabs>
          <w:tab w:val="left" w:pos="860"/>
        </w:tabs>
        <w:spacing w:line="200" w:lineRule="atLeast"/>
        <w:jc w:val="center"/>
        <w:rPr>
          <w:b/>
        </w:rPr>
      </w:pPr>
      <w:r>
        <w:rPr>
          <w:b/>
        </w:rPr>
        <w:t>§ 3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7006FB">
      <w:pPr>
        <w:tabs>
          <w:tab w:val="left" w:pos="860"/>
        </w:tabs>
        <w:spacing w:line="200" w:lineRule="atLeast"/>
        <w:jc w:val="both"/>
      </w:pPr>
      <w:r>
        <w:t>Uchwała wchodzi w życie z dniem podjęcia.</w:t>
      </w:r>
    </w:p>
    <w:p w:rsidR="00540EFF" w:rsidRDefault="00EC45C9">
      <w:pPr>
        <w:tabs>
          <w:tab w:val="left" w:pos="860"/>
        </w:tabs>
        <w:spacing w:line="200" w:lineRule="atLeast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6941CB2" wp14:editId="2B1DD0C7">
            <wp:simplePos x="0" y="0"/>
            <wp:positionH relativeFrom="column">
              <wp:posOffset>4282440</wp:posOffset>
            </wp:positionH>
            <wp:positionV relativeFrom="paragraph">
              <wp:posOffset>38100</wp:posOffset>
            </wp:positionV>
            <wp:extent cx="619125" cy="1724025"/>
            <wp:effectExtent l="0" t="0" r="9525" b="9525"/>
            <wp:wrapNone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540EFF">
      <w:pPr>
        <w:tabs>
          <w:tab w:val="left" w:pos="860"/>
        </w:tabs>
        <w:spacing w:line="200" w:lineRule="atLeast"/>
        <w:jc w:val="both"/>
        <w:rPr>
          <w:b/>
        </w:rPr>
      </w:pPr>
    </w:p>
    <w:p w:rsidR="00540EFF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5B2E">
        <w:rPr>
          <w:b/>
        </w:rPr>
        <w:t xml:space="preserve">                       </w:t>
      </w:r>
      <w:r>
        <w:rPr>
          <w:b/>
        </w:rPr>
        <w:t>Przewodniczący</w:t>
      </w:r>
    </w:p>
    <w:p w:rsidR="00540EFF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5B2E">
        <w:rPr>
          <w:b/>
        </w:rPr>
        <w:t xml:space="preserve">                      </w:t>
      </w:r>
      <w:r>
        <w:rPr>
          <w:b/>
        </w:rPr>
        <w:t>Rady  Powiatu  Mławskiego</w:t>
      </w:r>
    </w:p>
    <w:p w:rsidR="00540EFF" w:rsidRDefault="007006F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  <w:t xml:space="preserve"> </w:t>
      </w:r>
    </w:p>
    <w:p w:rsidR="00540EFF" w:rsidRDefault="00925B2E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 xml:space="preserve"> </w:t>
      </w:r>
      <w:r w:rsidR="007006FB">
        <w:rPr>
          <w:b/>
        </w:rPr>
        <w:tab/>
        <w:t xml:space="preserve">                                             </w:t>
      </w:r>
      <w:r w:rsidR="0004180C">
        <w:rPr>
          <w:b/>
        </w:rPr>
        <w:t xml:space="preserve">        </w:t>
      </w:r>
      <w:r>
        <w:rPr>
          <w:b/>
        </w:rPr>
        <w:t xml:space="preserve">                      </w:t>
      </w:r>
      <w:r w:rsidR="004D3678">
        <w:rPr>
          <w:b/>
        </w:rPr>
        <w:t>Henryk Antczak</w:t>
      </w: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540EFF" w:rsidRDefault="007006FB">
      <w:pPr>
        <w:pStyle w:val="Nagwek1"/>
      </w:pPr>
      <w:r>
        <w:t>U Z A S A D N I E N I E</w:t>
      </w:r>
    </w:p>
    <w:p w:rsidR="00F94B43" w:rsidRPr="00F94B43" w:rsidRDefault="00F94B43" w:rsidP="00F94B43"/>
    <w:p w:rsidR="00540EFF" w:rsidRDefault="00540EFF">
      <w:pPr>
        <w:spacing w:line="200" w:lineRule="atLeast"/>
        <w:jc w:val="both"/>
      </w:pPr>
    </w:p>
    <w:p w:rsidR="000B40D7" w:rsidRDefault="00F9399A" w:rsidP="00F9399A">
      <w:pPr>
        <w:tabs>
          <w:tab w:val="left" w:pos="709"/>
          <w:tab w:val="left" w:pos="1740"/>
        </w:tabs>
        <w:spacing w:line="200" w:lineRule="atLeast"/>
        <w:jc w:val="both"/>
      </w:pPr>
      <w:r>
        <w:tab/>
      </w:r>
      <w:r w:rsidR="002E7800">
        <w:t>Powiat Mławski umową darowizny</w:t>
      </w:r>
      <w:r w:rsidR="000B40D7" w:rsidRPr="000B40D7">
        <w:t xml:space="preserve"> </w:t>
      </w:r>
      <w:r w:rsidR="000B40D7">
        <w:t>z dnia 16.10.2009 r</w:t>
      </w:r>
      <w:r w:rsidR="002E7800">
        <w:t xml:space="preserve"> w formie aktu notarialnego</w:t>
      </w:r>
      <w:r w:rsidR="000B40D7">
        <w:t>. Rep. A. nr 3319/2009</w:t>
      </w:r>
      <w:r>
        <w:t xml:space="preserve">, </w:t>
      </w:r>
      <w:r w:rsidR="000B40D7">
        <w:t xml:space="preserve">darował </w:t>
      </w:r>
      <w:r>
        <w:t xml:space="preserve">Miastu Mława </w:t>
      </w:r>
      <w:r w:rsidR="000B40D7">
        <w:t xml:space="preserve">na cel publiczny określony w art. 6 ust. 1 ustawy z dnia </w:t>
      </w:r>
      <w:r w:rsidR="00925B2E">
        <w:t xml:space="preserve">                 </w:t>
      </w:r>
      <w:r w:rsidR="000B40D7">
        <w:t xml:space="preserve">21 sierpnia 1997 r. o gospodarce nieruchomościami ( Dz.U. z 2015 r poz. 1774 z </w:t>
      </w:r>
      <w:proofErr w:type="spellStart"/>
      <w:r w:rsidR="000B40D7">
        <w:t>póź</w:t>
      </w:r>
      <w:proofErr w:type="spellEnd"/>
      <w:r w:rsidR="000B40D7">
        <w:t>. zm.) tj. na budowę, utrzymanie oraz wykonywanie robót budowlanych dróg publicznych, obiektów i u</w:t>
      </w:r>
      <w:r>
        <w:t xml:space="preserve">rządzeń transportu publicznego, </w:t>
      </w:r>
      <w:r w:rsidR="000B40D7">
        <w:t xml:space="preserve">nieruchomość oznaczoną nr 387/2 o pow. 0.0011 ha, wydzieloną </w:t>
      </w:r>
      <w:r w:rsidR="00925B2E">
        <w:t xml:space="preserve">                             </w:t>
      </w:r>
      <w:r w:rsidR="000B40D7">
        <w:t>z nieruchomości 387  położonej przy ulicy Studzieniec</w:t>
      </w:r>
      <w:r>
        <w:t xml:space="preserve">.  </w:t>
      </w:r>
    </w:p>
    <w:p w:rsidR="000B40D7" w:rsidRDefault="002E7800" w:rsidP="00F9399A">
      <w:pPr>
        <w:spacing w:line="200" w:lineRule="atLeast"/>
        <w:ind w:firstLine="709"/>
        <w:jc w:val="both"/>
      </w:pPr>
      <w:r>
        <w:t xml:space="preserve">Zgodnie z </w:t>
      </w:r>
      <w:r w:rsidR="000B40D7">
        <w:t xml:space="preserve"> § 3 umowy darowizny w związku  z </w:t>
      </w:r>
      <w:r>
        <w:t xml:space="preserve">art. 13 ust. 2 ustawy z dnia 21 sierpnia </w:t>
      </w:r>
      <w:r w:rsidR="00925B2E">
        <w:t xml:space="preserve">              </w:t>
      </w:r>
      <w:r>
        <w:t>1997 r. o gospodarce nieruchomościami „w przypadku niewykorzystania nieruchomości na ten ce</w:t>
      </w:r>
      <w:r w:rsidR="000B40D7">
        <w:t>l darowizna podlega odwołaniu.”</w:t>
      </w:r>
    </w:p>
    <w:p w:rsidR="00F9399A" w:rsidRDefault="002E7800" w:rsidP="00F9399A">
      <w:pPr>
        <w:spacing w:line="200" w:lineRule="atLeast"/>
        <w:ind w:firstLine="708"/>
        <w:jc w:val="both"/>
      </w:pPr>
      <w:r>
        <w:t>Odstąpienie od odwołania darowizny następuje za zgodą organu, który wyraził zgodę na jej dokonanie, tym przypadku – Rady Powiatu Mławskiego.</w:t>
      </w:r>
      <w:r w:rsidR="000B40D7">
        <w:t xml:space="preserve"> </w:t>
      </w:r>
    </w:p>
    <w:p w:rsidR="00F9399A" w:rsidRDefault="009A5257" w:rsidP="00F9399A">
      <w:pPr>
        <w:spacing w:line="200" w:lineRule="atLeast"/>
        <w:ind w:firstLine="708"/>
        <w:jc w:val="both"/>
      </w:pPr>
      <w:r>
        <w:t xml:space="preserve">Działka nr </w:t>
      </w:r>
      <w:r w:rsidR="000B40D7">
        <w:t>387/2</w:t>
      </w:r>
      <w:r>
        <w:t xml:space="preserve"> nie stanowi drogi publicznej, jest ogrodzona i bezumownie użytkowana przez właściciela przyległej nieruchomości </w:t>
      </w:r>
      <w:r w:rsidR="00F9399A">
        <w:t>411/2</w:t>
      </w:r>
      <w:r>
        <w:t xml:space="preserve">. Właściciel złożył do Burmistrza Miasta Mława wniosek o jej zamianę na działkę </w:t>
      </w:r>
      <w:r w:rsidR="000B40D7">
        <w:t>411/1</w:t>
      </w:r>
      <w:r>
        <w:t xml:space="preserve">. Zamierzeniem Miasta Mława jest zamiana ww. działki nr </w:t>
      </w:r>
      <w:r w:rsidR="000B40D7">
        <w:t xml:space="preserve">387/2 </w:t>
      </w:r>
      <w:r>
        <w:t xml:space="preserve"> na działkę nr </w:t>
      </w:r>
      <w:r w:rsidR="000B40D7">
        <w:t xml:space="preserve">411/1.  Działka </w:t>
      </w:r>
      <w:r>
        <w:t xml:space="preserve">nr </w:t>
      </w:r>
      <w:r w:rsidR="000B40D7">
        <w:t>387/2 zostanie wykorzystana</w:t>
      </w:r>
      <w:r>
        <w:t xml:space="preserve"> na poprawienie warunków zagospodarowania przyległej nieruchomości nr </w:t>
      </w:r>
      <w:r w:rsidR="000B40D7">
        <w:t>411/2</w:t>
      </w:r>
      <w:r>
        <w:t xml:space="preserve">. Po dokonaniu zamiany działka </w:t>
      </w:r>
      <w:r w:rsidR="000B40D7">
        <w:t>411/1</w:t>
      </w:r>
      <w:r>
        <w:t xml:space="preserve"> zostanie włączona do zasobu nieruchomości Miasta Mława z przeznaczeniem na urządzenie gminnej drogi publicznej- ul. </w:t>
      </w:r>
      <w:r w:rsidR="000B40D7">
        <w:t xml:space="preserve">Studzieniec. </w:t>
      </w:r>
    </w:p>
    <w:p w:rsidR="00540EFF" w:rsidRPr="008E2A94" w:rsidRDefault="008E2A94" w:rsidP="00F9399A">
      <w:pPr>
        <w:spacing w:line="200" w:lineRule="atLeast"/>
        <w:ind w:firstLine="708"/>
        <w:jc w:val="both"/>
      </w:pPr>
      <w:r>
        <w:t>W związku z powyższym zasadnym jest pozytywne rozpatrzenie wniosku Burmistrza.</w:t>
      </w:r>
    </w:p>
    <w:sectPr w:rsidR="00540EFF" w:rsidRPr="008E2A94" w:rsidSect="0014778D">
      <w:footnotePr>
        <w:pos w:val="beneathText"/>
      </w:footnotePr>
      <w:pgSz w:w="11906" w:h="16838"/>
      <w:pgMar w:top="1418" w:right="85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12" w:rsidRDefault="00E91C12">
      <w:r>
        <w:separator/>
      </w:r>
    </w:p>
  </w:endnote>
  <w:endnote w:type="continuationSeparator" w:id="0">
    <w:p w:rsidR="00E91C12" w:rsidRDefault="00E9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12" w:rsidRDefault="00E91C12">
      <w:r>
        <w:separator/>
      </w:r>
    </w:p>
  </w:footnote>
  <w:footnote w:type="continuationSeparator" w:id="0">
    <w:p w:rsidR="00E91C12" w:rsidRDefault="00E9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31B11CA8"/>
    <w:multiLevelType w:val="hybridMultilevel"/>
    <w:tmpl w:val="F034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B"/>
    <w:rsid w:val="00034A7B"/>
    <w:rsid w:val="0004180C"/>
    <w:rsid w:val="000A5667"/>
    <w:rsid w:val="000B40D7"/>
    <w:rsid w:val="000C502D"/>
    <w:rsid w:val="000E54B9"/>
    <w:rsid w:val="000F6F9C"/>
    <w:rsid w:val="00125D86"/>
    <w:rsid w:val="00130A4D"/>
    <w:rsid w:val="0014778D"/>
    <w:rsid w:val="00150877"/>
    <w:rsid w:val="00196BAB"/>
    <w:rsid w:val="001E5833"/>
    <w:rsid w:val="001F2EF6"/>
    <w:rsid w:val="00261003"/>
    <w:rsid w:val="00293B67"/>
    <w:rsid w:val="002A539F"/>
    <w:rsid w:val="002E7800"/>
    <w:rsid w:val="0033689A"/>
    <w:rsid w:val="00370F6F"/>
    <w:rsid w:val="003A7AB0"/>
    <w:rsid w:val="004B4A19"/>
    <w:rsid w:val="004D3678"/>
    <w:rsid w:val="00512292"/>
    <w:rsid w:val="00540EFF"/>
    <w:rsid w:val="00581E75"/>
    <w:rsid w:val="00666CFF"/>
    <w:rsid w:val="00672726"/>
    <w:rsid w:val="006949D5"/>
    <w:rsid w:val="006B0771"/>
    <w:rsid w:val="006C41F9"/>
    <w:rsid w:val="007006FB"/>
    <w:rsid w:val="0072118D"/>
    <w:rsid w:val="00727998"/>
    <w:rsid w:val="00754DE4"/>
    <w:rsid w:val="0077053B"/>
    <w:rsid w:val="007909A0"/>
    <w:rsid w:val="007D1B60"/>
    <w:rsid w:val="0080488A"/>
    <w:rsid w:val="008E2A94"/>
    <w:rsid w:val="00925B2E"/>
    <w:rsid w:val="00965457"/>
    <w:rsid w:val="00992730"/>
    <w:rsid w:val="009A5257"/>
    <w:rsid w:val="009D6B07"/>
    <w:rsid w:val="00A27E58"/>
    <w:rsid w:val="00A3425F"/>
    <w:rsid w:val="00A547A8"/>
    <w:rsid w:val="00B11BE2"/>
    <w:rsid w:val="00B546DB"/>
    <w:rsid w:val="00BC095B"/>
    <w:rsid w:val="00C61C13"/>
    <w:rsid w:val="00C71841"/>
    <w:rsid w:val="00D2049D"/>
    <w:rsid w:val="00D33728"/>
    <w:rsid w:val="00D4604B"/>
    <w:rsid w:val="00D8417E"/>
    <w:rsid w:val="00DA24FB"/>
    <w:rsid w:val="00E039EF"/>
    <w:rsid w:val="00E154C8"/>
    <w:rsid w:val="00E91C12"/>
    <w:rsid w:val="00EC45C9"/>
    <w:rsid w:val="00EC712F"/>
    <w:rsid w:val="00F76721"/>
    <w:rsid w:val="00F81356"/>
    <w:rsid w:val="00F9399A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667"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rsid w:val="000A5667"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A566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sid w:val="000A5667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rsid w:val="000A5667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sid w:val="000A5667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0A5667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0A5667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0A5667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0A5667"/>
    <w:rPr>
      <w:vertAlign w:val="superscript"/>
    </w:rPr>
  </w:style>
  <w:style w:type="paragraph" w:styleId="Tekstpodstawowy">
    <w:name w:val="Body Text"/>
    <w:basedOn w:val="Normalny"/>
    <w:semiHidden/>
    <w:rsid w:val="000A5667"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C502D"/>
    <w:rPr>
      <w:i w:val="0"/>
      <w:iCs w:val="0"/>
      <w:strike w:val="0"/>
      <w:dstrike w:val="0"/>
      <w:color w:val="0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667"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rsid w:val="000A5667"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A566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sid w:val="000A5667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rsid w:val="000A5667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sid w:val="000A5667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0A5667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0A5667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0A5667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0A5667"/>
    <w:rPr>
      <w:vertAlign w:val="superscript"/>
    </w:rPr>
  </w:style>
  <w:style w:type="paragraph" w:styleId="Tekstpodstawowy">
    <w:name w:val="Body Text"/>
    <w:basedOn w:val="Normalny"/>
    <w:semiHidden/>
    <w:rsid w:val="000A5667"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C502D"/>
    <w:rPr>
      <w:i w:val="0"/>
      <w:iCs w:val="0"/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8</cp:revision>
  <cp:lastPrinted>2016-10-20T08:47:00Z</cp:lastPrinted>
  <dcterms:created xsi:type="dcterms:W3CDTF">2016-10-18T10:35:00Z</dcterms:created>
  <dcterms:modified xsi:type="dcterms:W3CDTF">2016-11-03T11:09:00Z</dcterms:modified>
</cp:coreProperties>
</file>