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FC" w:rsidRPr="00873893" w:rsidRDefault="004157FC" w:rsidP="004157FC">
      <w:pPr>
        <w:ind w:right="-1417"/>
        <w:rPr>
          <w:b/>
        </w:rPr>
      </w:pPr>
      <w:r w:rsidRPr="00E649A4">
        <w:rPr>
          <w:b/>
          <w:sz w:val="28"/>
          <w:szCs w:val="28"/>
        </w:rPr>
        <w:t xml:space="preserve">                                            </w:t>
      </w:r>
      <w:r w:rsidRPr="00873893">
        <w:rPr>
          <w:b/>
        </w:rPr>
        <w:t xml:space="preserve">Uchwała </w:t>
      </w:r>
      <w:r w:rsidR="0095124E">
        <w:rPr>
          <w:b/>
        </w:rPr>
        <w:t>XXIV/169/2017</w:t>
      </w:r>
    </w:p>
    <w:p w:rsidR="004157FC" w:rsidRPr="00873893" w:rsidRDefault="00873893" w:rsidP="00873893">
      <w:pPr>
        <w:pStyle w:val="Nagwek2"/>
        <w:rPr>
          <w:bCs w:val="0"/>
        </w:rPr>
      </w:pPr>
      <w:r>
        <w:rPr>
          <w:bCs w:val="0"/>
        </w:rPr>
        <w:t xml:space="preserve">                                                </w:t>
      </w:r>
      <w:r w:rsidR="004157FC" w:rsidRPr="00873893">
        <w:rPr>
          <w:bCs w:val="0"/>
        </w:rPr>
        <w:t>Rady Powiatu Mławskiego</w:t>
      </w:r>
    </w:p>
    <w:p w:rsidR="004157FC" w:rsidRPr="00873893" w:rsidRDefault="00873893" w:rsidP="00873893">
      <w:pPr>
        <w:rPr>
          <w:b/>
          <w:bCs/>
        </w:rPr>
      </w:pPr>
      <w:r>
        <w:rPr>
          <w:b/>
        </w:rPr>
        <w:t xml:space="preserve">                                                </w:t>
      </w:r>
      <w:r w:rsidR="004157FC" w:rsidRPr="00873893">
        <w:rPr>
          <w:b/>
        </w:rPr>
        <w:t>z dnia 27 marca 2017 roku</w:t>
      </w:r>
    </w:p>
    <w:p w:rsidR="004157FC" w:rsidRDefault="004157FC" w:rsidP="004157FC">
      <w:pPr>
        <w:jc w:val="both"/>
      </w:pPr>
    </w:p>
    <w:p w:rsidR="00873893" w:rsidRPr="00873893" w:rsidRDefault="00873893" w:rsidP="004157FC">
      <w:pPr>
        <w:jc w:val="both"/>
      </w:pPr>
    </w:p>
    <w:p w:rsidR="004157FC" w:rsidRPr="00873893" w:rsidRDefault="004157FC" w:rsidP="00873893">
      <w:pPr>
        <w:pStyle w:val="Tekstpodstawowy"/>
        <w:ind w:left="708" w:hanging="708"/>
        <w:jc w:val="both"/>
        <w:rPr>
          <w:bCs w:val="0"/>
          <w:sz w:val="24"/>
        </w:rPr>
      </w:pPr>
      <w:r w:rsidRPr="00873893">
        <w:rPr>
          <w:bCs w:val="0"/>
          <w:sz w:val="24"/>
        </w:rPr>
        <w:t>w sprawie zmiany w składach osobowych stałych komisji Rady Powiatu</w:t>
      </w:r>
      <w:r w:rsidR="00873893">
        <w:rPr>
          <w:bCs w:val="0"/>
          <w:sz w:val="24"/>
        </w:rPr>
        <w:t xml:space="preserve"> </w:t>
      </w:r>
      <w:r w:rsidRPr="00873893">
        <w:rPr>
          <w:bCs w:val="0"/>
          <w:sz w:val="24"/>
        </w:rPr>
        <w:t>Mławskiego</w:t>
      </w:r>
    </w:p>
    <w:p w:rsidR="004157FC" w:rsidRDefault="004157FC" w:rsidP="004157FC">
      <w:pPr>
        <w:pStyle w:val="Tekstpodstawowy"/>
        <w:ind w:left="708" w:hanging="708"/>
        <w:rPr>
          <w:sz w:val="24"/>
        </w:rPr>
      </w:pPr>
    </w:p>
    <w:p w:rsidR="00873893" w:rsidRDefault="00873893" w:rsidP="004157FC">
      <w:pPr>
        <w:pStyle w:val="Tekstpodstawowy"/>
        <w:ind w:left="708" w:hanging="708"/>
        <w:rPr>
          <w:sz w:val="24"/>
        </w:rPr>
      </w:pPr>
    </w:p>
    <w:p w:rsidR="00873893" w:rsidRPr="00873893" w:rsidRDefault="00873893" w:rsidP="004157FC">
      <w:pPr>
        <w:pStyle w:val="Tekstpodstawowy"/>
        <w:ind w:left="708" w:hanging="708"/>
        <w:rPr>
          <w:sz w:val="24"/>
        </w:rPr>
      </w:pPr>
    </w:p>
    <w:p w:rsidR="004157FC" w:rsidRPr="00873893" w:rsidRDefault="004157FC" w:rsidP="00181409">
      <w:pPr>
        <w:pStyle w:val="Tekstpodstawowy"/>
        <w:spacing w:line="276" w:lineRule="auto"/>
        <w:ind w:firstLine="708"/>
        <w:jc w:val="both"/>
        <w:rPr>
          <w:b w:val="0"/>
          <w:bCs w:val="0"/>
          <w:sz w:val="24"/>
        </w:rPr>
      </w:pPr>
      <w:r w:rsidRPr="00873893">
        <w:rPr>
          <w:b w:val="0"/>
          <w:bCs w:val="0"/>
          <w:sz w:val="24"/>
        </w:rPr>
        <w:t xml:space="preserve">Na podstawie art. 16 ust. 1 i art. 17 ust. 1 i 2 ustawy z dnia 5 czerwca 1998 roku </w:t>
      </w:r>
      <w:r w:rsidR="00873893">
        <w:rPr>
          <w:b w:val="0"/>
          <w:bCs w:val="0"/>
          <w:sz w:val="24"/>
        </w:rPr>
        <w:br/>
      </w:r>
      <w:r w:rsidRPr="00873893">
        <w:rPr>
          <w:b w:val="0"/>
          <w:bCs w:val="0"/>
          <w:sz w:val="24"/>
        </w:rPr>
        <w:t xml:space="preserve">o samorządzie powiatowym </w:t>
      </w:r>
      <w:r w:rsidRPr="00873893">
        <w:rPr>
          <w:b w:val="0"/>
          <w:sz w:val="24"/>
        </w:rPr>
        <w:t>(Dz. U. z 2016 r., poz. 814 z późn. zm.)</w:t>
      </w:r>
    </w:p>
    <w:p w:rsidR="004157FC" w:rsidRPr="00873893" w:rsidRDefault="004157FC" w:rsidP="00181409">
      <w:pPr>
        <w:pStyle w:val="Tekstpodstawowy"/>
        <w:spacing w:line="276" w:lineRule="auto"/>
        <w:jc w:val="both"/>
        <w:rPr>
          <w:b w:val="0"/>
          <w:sz w:val="24"/>
        </w:rPr>
      </w:pPr>
      <w:r w:rsidRPr="00873893">
        <w:rPr>
          <w:b w:val="0"/>
          <w:bCs w:val="0"/>
          <w:sz w:val="24"/>
        </w:rPr>
        <w:t xml:space="preserve">oraz § 12 ust. 1 Statutu Powiatu Mławskiego </w:t>
      </w:r>
      <w:r w:rsidRPr="00873893">
        <w:rPr>
          <w:b w:val="0"/>
          <w:sz w:val="24"/>
        </w:rPr>
        <w:t xml:space="preserve">(Dz. Urzęd. Wojew. </w:t>
      </w:r>
      <w:proofErr w:type="spellStart"/>
      <w:r w:rsidRPr="00873893">
        <w:rPr>
          <w:b w:val="0"/>
          <w:sz w:val="24"/>
        </w:rPr>
        <w:t>Mazow</w:t>
      </w:r>
      <w:proofErr w:type="spellEnd"/>
      <w:r w:rsidRPr="00873893">
        <w:rPr>
          <w:b w:val="0"/>
          <w:sz w:val="24"/>
        </w:rPr>
        <w:t xml:space="preserve">.  </w:t>
      </w:r>
      <w:r w:rsidRPr="00873893">
        <w:rPr>
          <w:b w:val="0"/>
          <w:sz w:val="24"/>
        </w:rPr>
        <w:br/>
        <w:t xml:space="preserve">z dnia 21 maja 2009 roku Nr 74 poz. 1982 z późn. zm.) </w:t>
      </w:r>
      <w:r w:rsidRPr="00873893">
        <w:rPr>
          <w:b w:val="0"/>
          <w:bCs w:val="0"/>
          <w:sz w:val="24"/>
        </w:rPr>
        <w:t>- Rada Powiatu Mławskiego uchwala, co następuje:</w:t>
      </w:r>
    </w:p>
    <w:p w:rsidR="004157FC" w:rsidRPr="00873893" w:rsidRDefault="004157FC" w:rsidP="00181409">
      <w:pPr>
        <w:pStyle w:val="Tekstpodstawowy2"/>
        <w:spacing w:line="276" w:lineRule="auto"/>
        <w:jc w:val="both"/>
        <w:rPr>
          <w:sz w:val="24"/>
        </w:rPr>
      </w:pPr>
      <w:r w:rsidRPr="00873893">
        <w:rPr>
          <w:sz w:val="24"/>
        </w:rPr>
        <w:t xml:space="preserve">                                                                                                                           </w:t>
      </w:r>
    </w:p>
    <w:p w:rsidR="004157FC" w:rsidRPr="00873893" w:rsidRDefault="004157FC" w:rsidP="00181409">
      <w:pPr>
        <w:pStyle w:val="Tekstpodstawowy2"/>
        <w:spacing w:line="276" w:lineRule="auto"/>
        <w:jc w:val="center"/>
        <w:rPr>
          <w:sz w:val="24"/>
        </w:rPr>
      </w:pPr>
      <w:r w:rsidRPr="00873893">
        <w:rPr>
          <w:sz w:val="24"/>
        </w:rPr>
        <w:t>§ 1</w:t>
      </w:r>
    </w:p>
    <w:p w:rsidR="00E649A4" w:rsidRPr="00873893" w:rsidRDefault="00E649A4" w:rsidP="00181409">
      <w:pPr>
        <w:pStyle w:val="Tekstpodstawowy2"/>
        <w:spacing w:line="276" w:lineRule="auto"/>
        <w:jc w:val="center"/>
        <w:rPr>
          <w:sz w:val="24"/>
        </w:rPr>
      </w:pPr>
    </w:p>
    <w:p w:rsidR="00E26009" w:rsidRPr="00873893" w:rsidRDefault="004157FC" w:rsidP="00181409">
      <w:pPr>
        <w:spacing w:line="276" w:lineRule="auto"/>
        <w:jc w:val="both"/>
      </w:pPr>
      <w:r w:rsidRPr="00873893">
        <w:t>W uchwale Nr II/7/2014 Rady Powiatu Mławskiego z dnia 10 grudnia 2014 roku w sprawie określenia składów osobowych stałych komisji Rady Powiatu Mławskiego wprowadza się następujące zmiany:</w:t>
      </w:r>
    </w:p>
    <w:p w:rsidR="004157FC" w:rsidRPr="00873893" w:rsidRDefault="004157FC" w:rsidP="00181409">
      <w:pPr>
        <w:spacing w:line="276" w:lineRule="auto"/>
        <w:jc w:val="both"/>
      </w:pPr>
      <w:r w:rsidRPr="00873893">
        <w:t>1) w</w:t>
      </w:r>
      <w:r w:rsidR="00E649A4" w:rsidRPr="00873893">
        <w:t xml:space="preserve"> § 2 w składzie Komisji Budżetu, Finansów, Rozwoju Gospodarczego </w:t>
      </w:r>
      <w:r w:rsidR="00E649A4" w:rsidRPr="00873893">
        <w:br/>
        <w:t>i Spraw Regulaminowych ust. 6 otrzymuje brzmienie:</w:t>
      </w:r>
    </w:p>
    <w:p w:rsidR="00E649A4" w:rsidRPr="00873893" w:rsidRDefault="00E649A4" w:rsidP="00181409">
      <w:pPr>
        <w:spacing w:line="276" w:lineRule="auto"/>
        <w:jc w:val="both"/>
      </w:pPr>
      <w:r w:rsidRPr="00873893">
        <w:t>,,6. Bożena Rutkowska”</w:t>
      </w:r>
    </w:p>
    <w:p w:rsidR="00E649A4" w:rsidRPr="00873893" w:rsidRDefault="00E649A4" w:rsidP="00181409">
      <w:pPr>
        <w:spacing w:line="276" w:lineRule="auto"/>
        <w:jc w:val="both"/>
      </w:pPr>
      <w:r w:rsidRPr="00873893">
        <w:t xml:space="preserve">2) w § 2 w składzie Komisji Bezpieczeństwa, Porządku Publicznego, Transportu i Dróg ust. </w:t>
      </w:r>
      <w:r w:rsidR="00873893">
        <w:br/>
      </w:r>
      <w:r w:rsidRPr="00873893">
        <w:t>2 otrzymuje brzmienie:</w:t>
      </w:r>
    </w:p>
    <w:p w:rsidR="00E649A4" w:rsidRPr="00873893" w:rsidRDefault="00E649A4" w:rsidP="00181409">
      <w:pPr>
        <w:spacing w:line="276" w:lineRule="auto"/>
        <w:jc w:val="both"/>
      </w:pPr>
      <w:r w:rsidRPr="00873893">
        <w:t>,,2. Bożena Rutkowska”</w:t>
      </w:r>
    </w:p>
    <w:p w:rsidR="00E649A4" w:rsidRPr="00873893" w:rsidRDefault="00E649A4" w:rsidP="00181409">
      <w:pPr>
        <w:spacing w:line="276" w:lineRule="auto"/>
        <w:jc w:val="both"/>
      </w:pPr>
    </w:p>
    <w:p w:rsidR="00E649A4" w:rsidRPr="00873893" w:rsidRDefault="00E649A4" w:rsidP="00181409">
      <w:pPr>
        <w:pStyle w:val="Tekstpodstawowy2"/>
        <w:spacing w:line="276" w:lineRule="auto"/>
        <w:jc w:val="center"/>
        <w:rPr>
          <w:sz w:val="24"/>
        </w:rPr>
      </w:pPr>
      <w:r w:rsidRPr="00873893">
        <w:rPr>
          <w:sz w:val="24"/>
        </w:rPr>
        <w:t>§ 2</w:t>
      </w:r>
    </w:p>
    <w:p w:rsidR="00E649A4" w:rsidRPr="00873893" w:rsidRDefault="00E649A4" w:rsidP="00181409">
      <w:pPr>
        <w:pStyle w:val="Tekstpodstawowy2"/>
        <w:spacing w:line="276" w:lineRule="auto"/>
        <w:jc w:val="center"/>
        <w:rPr>
          <w:sz w:val="24"/>
        </w:rPr>
      </w:pPr>
    </w:p>
    <w:p w:rsidR="00E649A4" w:rsidRPr="00873893" w:rsidRDefault="00FE6546" w:rsidP="00181409">
      <w:pPr>
        <w:pStyle w:val="Tekstpodstawowy2"/>
        <w:spacing w:line="276" w:lineRule="auto"/>
        <w:rPr>
          <w:sz w:val="24"/>
        </w:rPr>
      </w:pPr>
      <w:r w:rsidRPr="00FE6546">
        <w:rPr>
          <w:noProof/>
        </w:rPr>
        <w:drawing>
          <wp:anchor distT="0" distB="0" distL="114300" distR="114300" simplePos="0" relativeHeight="251658240" behindDoc="1" locked="0" layoutInCell="1" allowOverlap="1" wp14:anchorId="2B662027" wp14:editId="07EC4E57">
            <wp:simplePos x="0" y="0"/>
            <wp:positionH relativeFrom="column">
              <wp:posOffset>4029075</wp:posOffset>
            </wp:positionH>
            <wp:positionV relativeFrom="paragraph">
              <wp:posOffset>170180</wp:posOffset>
            </wp:positionV>
            <wp:extent cx="707390" cy="24015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9A4" w:rsidRPr="00873893">
        <w:rPr>
          <w:sz w:val="24"/>
        </w:rPr>
        <w:t>Uchwała wchodzi w życie z dniem podjęcia.</w:t>
      </w:r>
    </w:p>
    <w:p w:rsidR="00E649A4" w:rsidRPr="00873893" w:rsidRDefault="00E649A4" w:rsidP="00E649A4">
      <w:pPr>
        <w:pStyle w:val="Tekstpodstawowy2"/>
        <w:rPr>
          <w:sz w:val="24"/>
        </w:rPr>
      </w:pPr>
    </w:p>
    <w:p w:rsidR="00E649A4" w:rsidRPr="00873893" w:rsidRDefault="00E649A4" w:rsidP="00E649A4">
      <w:pPr>
        <w:pStyle w:val="Tekstpodstawowy2"/>
        <w:rPr>
          <w:sz w:val="24"/>
        </w:rPr>
      </w:pPr>
    </w:p>
    <w:p w:rsidR="00E649A4" w:rsidRPr="00873893" w:rsidRDefault="00E649A4" w:rsidP="00E649A4">
      <w:pPr>
        <w:pStyle w:val="Tekstpodstawowy2"/>
        <w:rPr>
          <w:sz w:val="24"/>
        </w:rPr>
      </w:pPr>
    </w:p>
    <w:p w:rsidR="00E649A4" w:rsidRPr="00873893" w:rsidRDefault="00873893" w:rsidP="00E649A4">
      <w:pPr>
        <w:pStyle w:val="Tekstpodstawowy2"/>
        <w:rPr>
          <w:sz w:val="24"/>
        </w:rPr>
      </w:pPr>
      <w:r>
        <w:rPr>
          <w:sz w:val="24"/>
        </w:rPr>
        <w:t xml:space="preserve">         </w:t>
      </w:r>
    </w:p>
    <w:p w:rsidR="00E649A4" w:rsidRPr="0095124E" w:rsidRDefault="00E649A4" w:rsidP="00E649A4">
      <w:pPr>
        <w:pStyle w:val="Tekstpodstawowy2"/>
        <w:rPr>
          <w:sz w:val="24"/>
        </w:rPr>
      </w:pPr>
      <w:r w:rsidRPr="00873893">
        <w:rPr>
          <w:sz w:val="24"/>
        </w:rPr>
        <w:t xml:space="preserve">                                                                          </w:t>
      </w:r>
      <w:r w:rsidR="00873893">
        <w:rPr>
          <w:sz w:val="24"/>
        </w:rPr>
        <w:t xml:space="preserve">              </w:t>
      </w:r>
      <w:r w:rsidRPr="00873893">
        <w:rPr>
          <w:sz w:val="24"/>
        </w:rPr>
        <w:t xml:space="preserve">  </w:t>
      </w:r>
      <w:r w:rsidRPr="0095124E">
        <w:rPr>
          <w:sz w:val="24"/>
        </w:rPr>
        <w:t>Przewodniczący Rady Powiatu</w:t>
      </w:r>
      <w:bookmarkStart w:id="0" w:name="_GoBack"/>
      <w:bookmarkEnd w:id="0"/>
    </w:p>
    <w:p w:rsidR="00E649A4" w:rsidRPr="0095124E" w:rsidRDefault="00E649A4" w:rsidP="004157FC">
      <w:pPr>
        <w:jc w:val="both"/>
      </w:pPr>
    </w:p>
    <w:p w:rsidR="00E649A4" w:rsidRPr="0095124E" w:rsidRDefault="00E649A4" w:rsidP="004157FC">
      <w:pPr>
        <w:jc w:val="both"/>
      </w:pPr>
      <w:r w:rsidRPr="0095124E">
        <w:t xml:space="preserve">                                                                           </w:t>
      </w:r>
      <w:r w:rsidR="00873893" w:rsidRPr="0095124E">
        <w:t xml:space="preserve">              </w:t>
      </w:r>
      <w:r w:rsidRPr="0095124E">
        <w:t xml:space="preserve">  </w:t>
      </w:r>
      <w:r w:rsidR="0095124E">
        <w:t xml:space="preserve">       </w:t>
      </w:r>
      <w:r w:rsidRPr="0095124E">
        <w:t>Henryk Antczak</w:t>
      </w:r>
    </w:p>
    <w:p w:rsidR="00092ABB" w:rsidRDefault="00092ABB" w:rsidP="004157FC">
      <w:pPr>
        <w:jc w:val="both"/>
        <w:rPr>
          <w:b/>
        </w:rPr>
      </w:pPr>
    </w:p>
    <w:p w:rsidR="00092ABB" w:rsidRDefault="00092ABB" w:rsidP="004157FC">
      <w:pPr>
        <w:jc w:val="both"/>
        <w:rPr>
          <w:b/>
        </w:rPr>
      </w:pPr>
    </w:p>
    <w:p w:rsidR="00092ABB" w:rsidRDefault="00092ABB" w:rsidP="004157FC">
      <w:pPr>
        <w:jc w:val="both"/>
        <w:rPr>
          <w:b/>
        </w:rPr>
      </w:pPr>
    </w:p>
    <w:p w:rsidR="00092ABB" w:rsidRDefault="00092ABB" w:rsidP="004157FC">
      <w:pPr>
        <w:jc w:val="both"/>
        <w:rPr>
          <w:b/>
        </w:rPr>
      </w:pPr>
    </w:p>
    <w:p w:rsidR="00092ABB" w:rsidRDefault="00092ABB" w:rsidP="004157FC">
      <w:pPr>
        <w:jc w:val="both"/>
        <w:rPr>
          <w:b/>
        </w:rPr>
      </w:pPr>
    </w:p>
    <w:p w:rsidR="00092ABB" w:rsidRPr="00873893" w:rsidRDefault="00092ABB" w:rsidP="004157FC">
      <w:pPr>
        <w:jc w:val="both"/>
        <w:rPr>
          <w:b/>
        </w:rPr>
      </w:pPr>
    </w:p>
    <w:sectPr w:rsidR="00092ABB" w:rsidRPr="00873893" w:rsidSect="0037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7FC"/>
    <w:rsid w:val="00092ABB"/>
    <w:rsid w:val="00181409"/>
    <w:rsid w:val="002C6EFF"/>
    <w:rsid w:val="002D597B"/>
    <w:rsid w:val="0037064F"/>
    <w:rsid w:val="004157FC"/>
    <w:rsid w:val="0044270A"/>
    <w:rsid w:val="00873893"/>
    <w:rsid w:val="0095124E"/>
    <w:rsid w:val="00B36FFA"/>
    <w:rsid w:val="00BC2CFF"/>
    <w:rsid w:val="00E649A4"/>
    <w:rsid w:val="00FE6546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57F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7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157FC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157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157F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157F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7</cp:revision>
  <cp:lastPrinted>2017-03-16T11:13:00Z</cp:lastPrinted>
  <dcterms:created xsi:type="dcterms:W3CDTF">2017-03-02T13:02:00Z</dcterms:created>
  <dcterms:modified xsi:type="dcterms:W3CDTF">2017-03-29T06:49:00Z</dcterms:modified>
</cp:coreProperties>
</file>