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18" w:rsidRPr="00CD1F3D" w:rsidRDefault="00E757D4" w:rsidP="00C82918">
      <w:pPr>
        <w:spacing w:line="360" w:lineRule="auto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2918" w:rsidRPr="00D7534F" w:rsidRDefault="000162CC" w:rsidP="00C82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293/2011</w:t>
      </w:r>
    </w:p>
    <w:p w:rsidR="00C82918" w:rsidRPr="00D7534F" w:rsidRDefault="00C82918" w:rsidP="00C82918">
      <w:pPr>
        <w:jc w:val="center"/>
        <w:rPr>
          <w:b/>
          <w:sz w:val="28"/>
          <w:szCs w:val="28"/>
        </w:rPr>
      </w:pPr>
      <w:r w:rsidRPr="00D7534F">
        <w:rPr>
          <w:b/>
          <w:sz w:val="28"/>
          <w:szCs w:val="28"/>
        </w:rPr>
        <w:t>Zarządu Powiatu Mławskiego</w:t>
      </w:r>
    </w:p>
    <w:p w:rsidR="00C82918" w:rsidRDefault="000162CC" w:rsidP="00C82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22.12.2011 r.</w:t>
      </w:r>
    </w:p>
    <w:p w:rsidR="00C82918" w:rsidRDefault="00C82918" w:rsidP="00C82918">
      <w:pPr>
        <w:jc w:val="center"/>
        <w:rPr>
          <w:b/>
          <w:sz w:val="28"/>
          <w:szCs w:val="28"/>
        </w:rPr>
      </w:pPr>
    </w:p>
    <w:p w:rsidR="00C82918" w:rsidRDefault="00C82918" w:rsidP="00C82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konkursu ofert na realizację zadań publicznych z zakresu upowszechniania kultury fizycznej i sportu</w:t>
      </w:r>
    </w:p>
    <w:p w:rsidR="00C82918" w:rsidRDefault="00C82918" w:rsidP="00C82918">
      <w:pPr>
        <w:spacing w:line="360" w:lineRule="auto"/>
        <w:jc w:val="both"/>
        <w:rPr>
          <w:b/>
          <w:sz w:val="28"/>
          <w:szCs w:val="28"/>
        </w:rPr>
      </w:pPr>
    </w:p>
    <w:p w:rsidR="00C82918" w:rsidRDefault="00C82918" w:rsidP="00C8291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Na podstawie art. 4 ust. 1 pkt 17 i art. 13 Ustawy z dnia  23 kwietnia 2003 roku o działalności pożytku publicznego i o wolontariacie (Dz. U. z 2010r.</w:t>
      </w:r>
      <w:r w:rsidR="00CD1F3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nr 234 poz. 1536 ze zm.) Zarząd Powiatu Mławskiego uchwala co następuje:</w:t>
      </w:r>
    </w:p>
    <w:p w:rsidR="00C82918" w:rsidRDefault="00C82918" w:rsidP="00C82918">
      <w:pPr>
        <w:spacing w:line="360" w:lineRule="auto"/>
        <w:jc w:val="center"/>
        <w:rPr>
          <w:b/>
          <w:sz w:val="28"/>
          <w:szCs w:val="28"/>
        </w:rPr>
      </w:pPr>
      <w:r w:rsidRPr="00B046A2">
        <w:rPr>
          <w:b/>
          <w:sz w:val="28"/>
          <w:szCs w:val="28"/>
        </w:rPr>
        <w:t>§ 1</w:t>
      </w:r>
    </w:p>
    <w:p w:rsidR="00C82918" w:rsidRDefault="00C82918" w:rsidP="00C829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Ogłasza się otwarty konkurs ofert na realizację zadań publicznych z zakresu upowszechniania kultury fizycznej i sportu w 2012 roku.</w:t>
      </w:r>
    </w:p>
    <w:p w:rsidR="00C82918" w:rsidRPr="00B55833" w:rsidRDefault="00C82918" w:rsidP="00C82918">
      <w:pPr>
        <w:spacing w:line="360" w:lineRule="auto"/>
        <w:jc w:val="center"/>
        <w:rPr>
          <w:b/>
          <w:sz w:val="28"/>
          <w:szCs w:val="28"/>
        </w:rPr>
      </w:pPr>
      <w:r w:rsidRPr="00B55833">
        <w:rPr>
          <w:b/>
          <w:sz w:val="28"/>
          <w:szCs w:val="28"/>
        </w:rPr>
        <w:t>§ 2</w:t>
      </w:r>
    </w:p>
    <w:p w:rsidR="00C82918" w:rsidRDefault="00C82918" w:rsidP="00C829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Warunki realizacji zadań z § 1 uchwały, określa załącznik do niniejszej uchwały.</w:t>
      </w:r>
    </w:p>
    <w:p w:rsidR="00C82918" w:rsidRDefault="00C82918" w:rsidP="00C82918">
      <w:pPr>
        <w:spacing w:line="360" w:lineRule="auto"/>
        <w:jc w:val="center"/>
        <w:rPr>
          <w:b/>
          <w:sz w:val="28"/>
          <w:szCs w:val="28"/>
        </w:rPr>
      </w:pPr>
      <w:r w:rsidRPr="00B55833">
        <w:rPr>
          <w:b/>
          <w:sz w:val="28"/>
          <w:szCs w:val="28"/>
        </w:rPr>
        <w:t>§ 3</w:t>
      </w:r>
    </w:p>
    <w:p w:rsidR="00C82918" w:rsidRDefault="00C82918" w:rsidP="00C829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Wykonanie uchwały powierza się Dyrektorowi Wydziału Edukacji i Zdrowia.</w:t>
      </w:r>
    </w:p>
    <w:p w:rsidR="00C82918" w:rsidRDefault="00C82918" w:rsidP="00C82918">
      <w:pPr>
        <w:spacing w:line="360" w:lineRule="auto"/>
        <w:jc w:val="center"/>
        <w:rPr>
          <w:b/>
          <w:sz w:val="28"/>
          <w:szCs w:val="28"/>
        </w:rPr>
      </w:pPr>
      <w:r w:rsidRPr="00B55833">
        <w:rPr>
          <w:b/>
          <w:sz w:val="28"/>
          <w:szCs w:val="28"/>
        </w:rPr>
        <w:t>§ 4</w:t>
      </w:r>
    </w:p>
    <w:p w:rsidR="00C82918" w:rsidRDefault="00C82918" w:rsidP="00C829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Uchwałą wchodzi w życie z dniem podjęcia.</w:t>
      </w:r>
    </w:p>
    <w:p w:rsidR="00C82918" w:rsidRDefault="00C82918" w:rsidP="00C82918">
      <w:pPr>
        <w:spacing w:line="360" w:lineRule="auto"/>
        <w:jc w:val="both"/>
        <w:rPr>
          <w:sz w:val="28"/>
          <w:szCs w:val="28"/>
        </w:rPr>
      </w:pPr>
    </w:p>
    <w:p w:rsidR="00C82918" w:rsidRDefault="00C82918" w:rsidP="00C8291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1F3D">
        <w:rPr>
          <w:b/>
          <w:sz w:val="28"/>
          <w:szCs w:val="28"/>
        </w:rPr>
        <w:t>Podpisy C</w:t>
      </w:r>
      <w:r w:rsidRPr="00B55833">
        <w:rPr>
          <w:b/>
          <w:sz w:val="28"/>
          <w:szCs w:val="28"/>
        </w:rPr>
        <w:t>złonków Zarządu:</w:t>
      </w:r>
    </w:p>
    <w:p w:rsidR="00C82918" w:rsidRDefault="00C82918" w:rsidP="00C8291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55833">
        <w:rPr>
          <w:sz w:val="28"/>
          <w:szCs w:val="28"/>
        </w:rPr>
        <w:t>Włodzimierz. A. Wojnarowski ……………..</w:t>
      </w:r>
    </w:p>
    <w:p w:rsidR="00C82918" w:rsidRDefault="00C82918" w:rsidP="00C8291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Barbara Gutowska ………………………….</w:t>
      </w:r>
    </w:p>
    <w:p w:rsidR="00C82918" w:rsidRDefault="00C82918" w:rsidP="00C8291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Marcin Burchacki …………………………..</w:t>
      </w:r>
    </w:p>
    <w:p w:rsidR="00C82918" w:rsidRDefault="00C82918" w:rsidP="00C8291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Mariusz Gębala ……………………………..</w:t>
      </w:r>
    </w:p>
    <w:p w:rsidR="00C82918" w:rsidRDefault="00C82918" w:rsidP="00C8291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Marek Linkowski …………………………..</w:t>
      </w:r>
    </w:p>
    <w:p w:rsidR="00ED3A2B" w:rsidRDefault="00ED3A2B"/>
    <w:sectPr w:rsidR="00ED3A2B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2918"/>
    <w:rsid w:val="000162CC"/>
    <w:rsid w:val="002C3F30"/>
    <w:rsid w:val="00387EDE"/>
    <w:rsid w:val="00BB2C10"/>
    <w:rsid w:val="00C82918"/>
    <w:rsid w:val="00CD1F3D"/>
    <w:rsid w:val="00E757D4"/>
    <w:rsid w:val="00ED3A2B"/>
    <w:rsid w:val="00FB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6</cp:revision>
  <cp:lastPrinted>2011-12-19T12:31:00Z</cp:lastPrinted>
  <dcterms:created xsi:type="dcterms:W3CDTF">2011-12-19T08:18:00Z</dcterms:created>
  <dcterms:modified xsi:type="dcterms:W3CDTF">2011-12-22T11:30:00Z</dcterms:modified>
</cp:coreProperties>
</file>