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CF" w:rsidRDefault="006534CF" w:rsidP="006E49D0">
      <w:pPr>
        <w:adjustRightInd w:val="0"/>
        <w:spacing w:after="0"/>
        <w:jc w:val="right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:rsidR="006534CF" w:rsidRPr="008476F2" w:rsidRDefault="006534CF" w:rsidP="006E49D0">
      <w:pPr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UCHWAŁA NR XX/160/2012</w:t>
      </w:r>
    </w:p>
    <w:p w:rsidR="006534CF" w:rsidRPr="008476F2" w:rsidRDefault="006534CF" w:rsidP="006E49D0">
      <w:pPr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RADY POWIATU MŁAWSKIEGO</w:t>
      </w:r>
    </w:p>
    <w:p w:rsidR="006534CF" w:rsidRPr="004B009E" w:rsidRDefault="006534CF" w:rsidP="006E49D0">
      <w:pPr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eastAsia="pl-PL"/>
        </w:rPr>
      </w:pPr>
      <w:r w:rsidRPr="004B009E">
        <w:rPr>
          <w:rFonts w:ascii="Times New Roman" w:hAnsi="Times New Roman"/>
          <w:b/>
          <w:sz w:val="26"/>
          <w:szCs w:val="26"/>
          <w:lang w:eastAsia="pl-PL"/>
        </w:rPr>
        <w:t>z dnia 25 września 2012 roku</w:t>
      </w:r>
    </w:p>
    <w:p w:rsidR="006534CF" w:rsidRPr="008476F2" w:rsidRDefault="006534CF" w:rsidP="006E49D0">
      <w:pPr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pl-PL"/>
        </w:rPr>
      </w:pPr>
    </w:p>
    <w:p w:rsidR="006534CF" w:rsidRDefault="006534CF" w:rsidP="006E49D0">
      <w:pPr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w</w:t>
      </w:r>
      <w:r w:rsidRPr="008476F2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sprawie udzielenia odpowiedzi do Wojewódzkiego Sądu Administracyjnego 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 xml:space="preserve">          </w:t>
      </w:r>
      <w:r w:rsidRPr="008476F2">
        <w:rPr>
          <w:rFonts w:ascii="Times New Roman" w:hAnsi="Times New Roman"/>
          <w:b/>
          <w:bCs/>
          <w:sz w:val="26"/>
          <w:szCs w:val="26"/>
          <w:lang w:eastAsia="pl-PL"/>
        </w:rPr>
        <w:t xml:space="preserve">w Warszawie, na skargę wniesioną przez Centrum Nauki i Biznesu „ Żak" 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 xml:space="preserve">                    </w:t>
      </w:r>
      <w:r w:rsidRPr="008476F2">
        <w:rPr>
          <w:rFonts w:ascii="Times New Roman" w:hAnsi="Times New Roman"/>
          <w:b/>
          <w:bCs/>
          <w:sz w:val="26"/>
          <w:szCs w:val="26"/>
          <w:lang w:eastAsia="pl-PL"/>
        </w:rPr>
        <w:t>Sp. z o.o. z siedzibą w Łodzi, na Uchwałę nr XXXIX/26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>1/2010 Rady Powiatu Mławskiego z dnia 30 marca 2010</w:t>
      </w:r>
      <w:r w:rsidRPr="008476F2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 xml:space="preserve">roku </w:t>
      </w:r>
      <w:r w:rsidRPr="008476F2">
        <w:rPr>
          <w:rFonts w:ascii="Times New Roman" w:hAnsi="Times New Roman"/>
          <w:b/>
          <w:bCs/>
          <w:sz w:val="26"/>
          <w:szCs w:val="26"/>
          <w:lang w:eastAsia="pl-PL"/>
        </w:rPr>
        <w:t xml:space="preserve">w sprawie zmiany w trybie udzielania </w:t>
      </w:r>
      <w:r>
        <w:rPr>
          <w:rFonts w:ascii="Times New Roman" w:hAnsi="Times New Roman"/>
          <w:b/>
          <w:bCs/>
          <w:sz w:val="26"/>
          <w:szCs w:val="26"/>
          <w:lang w:eastAsia="pl-PL"/>
        </w:rPr>
        <w:t xml:space="preserve">                  </w:t>
      </w:r>
      <w:r w:rsidRPr="008476F2">
        <w:rPr>
          <w:rFonts w:ascii="Times New Roman" w:hAnsi="Times New Roman"/>
          <w:b/>
          <w:bCs/>
          <w:sz w:val="26"/>
          <w:szCs w:val="26"/>
          <w:lang w:eastAsia="pl-PL"/>
        </w:rPr>
        <w:t xml:space="preserve">i rozliczania dotacji szkołom niepublicznym o uprawnieniach szkół publicznych oraz  trybu i zakresu kontroli prawidłowości ich wykorzystania.  </w:t>
      </w:r>
    </w:p>
    <w:p w:rsidR="006534CF" w:rsidRPr="008476F2" w:rsidRDefault="006534CF" w:rsidP="006E49D0">
      <w:pPr>
        <w:adjustRightInd w:val="0"/>
        <w:spacing w:after="0"/>
        <w:jc w:val="both"/>
        <w:rPr>
          <w:rFonts w:ascii="Times New Roman" w:hAnsi="Times New Roman"/>
          <w:b/>
          <w:bCs/>
          <w:sz w:val="26"/>
          <w:szCs w:val="26"/>
          <w:lang w:eastAsia="pl-PL"/>
        </w:rPr>
      </w:pPr>
    </w:p>
    <w:p w:rsidR="006534CF" w:rsidRPr="008476F2" w:rsidRDefault="006534CF" w:rsidP="006E49D0">
      <w:pPr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sz w:val="26"/>
          <w:szCs w:val="26"/>
          <w:lang w:eastAsia="pl-PL"/>
        </w:rPr>
        <w:t xml:space="preserve">           </w:t>
      </w:r>
      <w:r w:rsidRPr="008476F2">
        <w:rPr>
          <w:rFonts w:ascii="Times New Roman" w:hAnsi="Times New Roman"/>
          <w:sz w:val="26"/>
          <w:szCs w:val="26"/>
          <w:lang w:eastAsia="pl-PL"/>
        </w:rPr>
        <w:t>Na podstawie art. 12 pkt 11 ustawy z dnia 5 czerwca 1998r. o samorządzie powiatowym ( tj. Dz. U. z</w:t>
      </w:r>
      <w:r>
        <w:rPr>
          <w:rFonts w:ascii="Times New Roman" w:hAnsi="Times New Roman"/>
          <w:sz w:val="26"/>
          <w:szCs w:val="26"/>
          <w:lang w:eastAsia="pl-PL"/>
        </w:rPr>
        <w:t xml:space="preserve"> 2001r. Nr 142 poz. 1592 ze zm.</w:t>
      </w:r>
      <w:r w:rsidRPr="008476F2">
        <w:rPr>
          <w:rFonts w:ascii="Times New Roman" w:hAnsi="Times New Roman"/>
          <w:sz w:val="26"/>
          <w:szCs w:val="26"/>
          <w:lang w:eastAsia="pl-PL"/>
        </w:rPr>
        <w:t>)</w:t>
      </w:r>
      <w:r>
        <w:rPr>
          <w:rFonts w:ascii="Times New Roman" w:hAnsi="Times New Roman"/>
          <w:sz w:val="26"/>
          <w:szCs w:val="26"/>
          <w:lang w:eastAsia="pl-PL"/>
        </w:rPr>
        <w:t xml:space="preserve">,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art. 54 § 2 </w:t>
      </w:r>
      <w:r>
        <w:rPr>
          <w:rFonts w:ascii="Times New Roman" w:hAnsi="Times New Roman"/>
          <w:sz w:val="26"/>
          <w:szCs w:val="26"/>
          <w:lang w:eastAsia="pl-PL"/>
        </w:rPr>
        <w:t>ustawy z dnia 30 sierpnia 2002 roku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Prawo o postępowaniu przed sądami administracyjnymi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(</w:t>
      </w:r>
      <w:r w:rsidRPr="008476F2">
        <w:rPr>
          <w:rFonts w:ascii="Times New Roman" w:hAnsi="Times New Roman"/>
          <w:sz w:val="26"/>
          <w:szCs w:val="26"/>
          <w:lang w:eastAsia="pl-PL"/>
        </w:rPr>
        <w:t>Dz. U. z 2012 poz. 270) Rada Powiatu Mławskiego uchwala, co następuje:</w:t>
      </w:r>
    </w:p>
    <w:p w:rsidR="006534CF" w:rsidRPr="008476F2" w:rsidRDefault="006534CF" w:rsidP="006E49D0">
      <w:pPr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6534CF" w:rsidRDefault="006534CF" w:rsidP="005A3FC5">
      <w:pPr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§ 1</w:t>
      </w:r>
    </w:p>
    <w:p w:rsidR="006534CF" w:rsidRPr="008476F2" w:rsidRDefault="006534CF" w:rsidP="004B009E">
      <w:pPr>
        <w:numPr>
          <w:ilvl w:val="0"/>
          <w:numId w:val="1"/>
        </w:numPr>
        <w:adjustRightInd w:val="0"/>
        <w:spacing w:after="0"/>
        <w:jc w:val="both"/>
        <w:rPr>
          <w:rFonts w:ascii="Times New Roman" w:hAnsi="Times New Roman"/>
          <w:bCs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Rada Powiatu Mławskiego przedkłada do Wojewódzkiego Sądu Administracyjnego w Warszawie odpowiedź na skargę złożoną przez Centrum Nauki i Biznesu „ Żak</w:t>
      </w:r>
      <w:r>
        <w:rPr>
          <w:rFonts w:ascii="Times New Roman" w:hAnsi="Times New Roman"/>
          <w:sz w:val="26"/>
          <w:szCs w:val="26"/>
          <w:lang w:eastAsia="pl-PL"/>
        </w:rPr>
        <w:t xml:space="preserve">”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 Sp. z o.o. z siedzibą w Łodzi, na uchwałę </w:t>
      </w:r>
      <w:r>
        <w:rPr>
          <w:rFonts w:ascii="Times New Roman" w:hAnsi="Times New Roman"/>
          <w:sz w:val="26"/>
          <w:szCs w:val="26"/>
          <w:lang w:eastAsia="pl-PL"/>
        </w:rPr>
        <w:t xml:space="preserve">                         N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>r XXXIX/261/2010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>Rady Powiatu Mławskiego  z dnia 30 marca 2010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 roku                    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>w spr</w:t>
      </w:r>
      <w:r>
        <w:rPr>
          <w:rFonts w:ascii="Times New Roman" w:hAnsi="Times New Roman"/>
          <w:bCs/>
          <w:sz w:val="26"/>
          <w:szCs w:val="26"/>
          <w:lang w:eastAsia="pl-PL"/>
        </w:rPr>
        <w:t xml:space="preserve">awie zmiany w trybie udzielania </w:t>
      </w:r>
      <w:r w:rsidRPr="008476F2">
        <w:rPr>
          <w:rFonts w:ascii="Times New Roman" w:hAnsi="Times New Roman"/>
          <w:bCs/>
          <w:sz w:val="26"/>
          <w:szCs w:val="26"/>
          <w:lang w:eastAsia="pl-PL"/>
        </w:rPr>
        <w:t xml:space="preserve">i rozliczania dotacji szkołom niepublicznym o uprawnieniach szkół publicznych oraz  trybu i zakresu kontroli prawidłowości ich wykorzystania.  </w:t>
      </w:r>
    </w:p>
    <w:p w:rsidR="006534CF" w:rsidRPr="008476F2" w:rsidRDefault="006534CF" w:rsidP="004B009E">
      <w:pPr>
        <w:numPr>
          <w:ilvl w:val="0"/>
          <w:numId w:val="1"/>
        </w:numPr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Odpowiedź na skargę – o której mowa w ust. 1, stanowi załącznik do niniejszej uchwały.</w:t>
      </w:r>
    </w:p>
    <w:p w:rsidR="006534CF" w:rsidRPr="008476F2" w:rsidRDefault="006534CF" w:rsidP="006E49D0">
      <w:pPr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6534CF" w:rsidRDefault="006534CF" w:rsidP="005A3FC5">
      <w:pPr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§ 2</w:t>
      </w:r>
    </w:p>
    <w:p w:rsidR="006534CF" w:rsidRPr="008476F2" w:rsidRDefault="006534CF" w:rsidP="006E49D0">
      <w:pPr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b/>
          <w:bCs/>
          <w:sz w:val="26"/>
          <w:szCs w:val="26"/>
          <w:lang w:eastAsia="pl-PL"/>
        </w:rPr>
        <w:t xml:space="preserve"> </w:t>
      </w:r>
      <w:r w:rsidRPr="008476F2">
        <w:rPr>
          <w:rFonts w:ascii="Times New Roman" w:hAnsi="Times New Roman"/>
          <w:sz w:val="26"/>
          <w:szCs w:val="26"/>
          <w:lang w:eastAsia="pl-PL"/>
        </w:rPr>
        <w:t xml:space="preserve">Wykonanie uchwały powierza się Przewodniczącemu Rady Powiatu Mławskiego zobowiązując go do przekazania skargi wraz z aktami sprawy i niniejszą uchwałą </w:t>
      </w:r>
      <w:r>
        <w:rPr>
          <w:rFonts w:ascii="Times New Roman" w:hAnsi="Times New Roman"/>
          <w:sz w:val="26"/>
          <w:szCs w:val="26"/>
          <w:lang w:eastAsia="pl-PL"/>
        </w:rPr>
        <w:t xml:space="preserve">      </w:t>
      </w:r>
      <w:r w:rsidRPr="008476F2">
        <w:rPr>
          <w:rFonts w:ascii="Times New Roman" w:hAnsi="Times New Roman"/>
          <w:sz w:val="26"/>
          <w:szCs w:val="26"/>
          <w:lang w:eastAsia="pl-PL"/>
        </w:rPr>
        <w:t>do Wojewódzkiego Sądu Administracyjnego</w:t>
      </w:r>
      <w:r>
        <w:rPr>
          <w:rFonts w:ascii="Times New Roman" w:hAnsi="Times New Roman"/>
          <w:sz w:val="26"/>
          <w:szCs w:val="26"/>
          <w:lang w:eastAsia="pl-PL"/>
        </w:rPr>
        <w:t xml:space="preserve"> </w:t>
      </w:r>
      <w:r w:rsidRPr="008476F2">
        <w:rPr>
          <w:rFonts w:ascii="Times New Roman" w:hAnsi="Times New Roman"/>
          <w:sz w:val="26"/>
          <w:szCs w:val="26"/>
          <w:lang w:eastAsia="pl-PL"/>
        </w:rPr>
        <w:t>w Warszawie.</w:t>
      </w:r>
    </w:p>
    <w:p w:rsidR="006534CF" w:rsidRPr="008476F2" w:rsidRDefault="006534CF" w:rsidP="006E49D0">
      <w:pPr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6534CF" w:rsidRPr="008476F2" w:rsidRDefault="006534CF" w:rsidP="005A3FC5">
      <w:pPr>
        <w:adjustRightInd w:val="0"/>
        <w:spacing w:after="0"/>
        <w:jc w:val="center"/>
        <w:rPr>
          <w:rFonts w:ascii="Times New Roman" w:hAnsi="Times New Roman"/>
          <w:sz w:val="26"/>
          <w:szCs w:val="26"/>
          <w:lang w:eastAsia="pl-PL"/>
        </w:rPr>
      </w:pPr>
      <w:r>
        <w:rPr>
          <w:rFonts w:ascii="Times New Roman" w:hAnsi="Times New Roman"/>
          <w:b/>
          <w:bCs/>
          <w:sz w:val="26"/>
          <w:szCs w:val="26"/>
          <w:lang w:eastAsia="pl-PL"/>
        </w:rPr>
        <w:t>§ 3</w:t>
      </w:r>
    </w:p>
    <w:p w:rsidR="006534CF" w:rsidRDefault="006534CF" w:rsidP="006E49D0">
      <w:pPr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Uchwała wchodzi w życie z dniem podjęcia.</w:t>
      </w:r>
    </w:p>
    <w:p w:rsidR="006534CF" w:rsidRPr="008476F2" w:rsidRDefault="006534CF" w:rsidP="006E49D0">
      <w:pPr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pl-PL"/>
        </w:rPr>
      </w:pPr>
    </w:p>
    <w:p w:rsidR="006534CF" w:rsidRPr="008476F2" w:rsidRDefault="006534CF" w:rsidP="006E49D0">
      <w:pPr>
        <w:adjustRightInd w:val="0"/>
        <w:ind w:firstLine="5327"/>
        <w:jc w:val="both"/>
        <w:rPr>
          <w:rFonts w:ascii="Times New Roman" w:hAnsi="Times New Roman"/>
          <w:sz w:val="26"/>
          <w:szCs w:val="26"/>
          <w:lang w:eastAsia="pl-PL"/>
        </w:rPr>
      </w:pPr>
      <w:r w:rsidRPr="008476F2">
        <w:rPr>
          <w:rFonts w:ascii="Times New Roman" w:hAnsi="Times New Roman"/>
          <w:sz w:val="26"/>
          <w:szCs w:val="26"/>
          <w:lang w:eastAsia="pl-PL"/>
        </w:rPr>
        <w:t>Przewodniczący Rady Powiatu</w:t>
      </w:r>
    </w:p>
    <w:p w:rsidR="006534CF" w:rsidRPr="004B009E" w:rsidRDefault="006534CF" w:rsidP="006E49D0">
      <w:pPr>
        <w:ind w:firstLine="5752"/>
      </w:pPr>
      <w:r>
        <w:rPr>
          <w:rFonts w:ascii="Times New Roman" w:hAnsi="Times New Roman"/>
          <w:bCs/>
          <w:sz w:val="26"/>
          <w:szCs w:val="26"/>
          <w:lang w:eastAsia="pl-PL"/>
        </w:rPr>
        <w:t xml:space="preserve">    </w:t>
      </w:r>
      <w:r w:rsidRPr="004B009E">
        <w:rPr>
          <w:rFonts w:ascii="Times New Roman" w:hAnsi="Times New Roman"/>
          <w:bCs/>
          <w:sz w:val="26"/>
          <w:szCs w:val="26"/>
          <w:lang w:eastAsia="pl-PL"/>
        </w:rPr>
        <w:t xml:space="preserve">Michał Danielewicz </w:t>
      </w:r>
    </w:p>
    <w:sectPr w:rsidR="006534CF" w:rsidRPr="004B009E" w:rsidSect="006E49D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D2801"/>
    <w:multiLevelType w:val="hybridMultilevel"/>
    <w:tmpl w:val="55AE81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9D0"/>
    <w:rsid w:val="00023E0E"/>
    <w:rsid w:val="00067501"/>
    <w:rsid w:val="00074048"/>
    <w:rsid w:val="000B0C9D"/>
    <w:rsid w:val="00236427"/>
    <w:rsid w:val="00247DDA"/>
    <w:rsid w:val="00420BFB"/>
    <w:rsid w:val="004B009E"/>
    <w:rsid w:val="004B6443"/>
    <w:rsid w:val="004D30DD"/>
    <w:rsid w:val="005476F6"/>
    <w:rsid w:val="005A3FC5"/>
    <w:rsid w:val="00624B16"/>
    <w:rsid w:val="006534CF"/>
    <w:rsid w:val="006E49D0"/>
    <w:rsid w:val="008324F5"/>
    <w:rsid w:val="008476F2"/>
    <w:rsid w:val="008958DC"/>
    <w:rsid w:val="00BA6456"/>
    <w:rsid w:val="00D300FC"/>
    <w:rsid w:val="00E12349"/>
    <w:rsid w:val="00E764CE"/>
    <w:rsid w:val="00EE2493"/>
    <w:rsid w:val="00EE6353"/>
    <w:rsid w:val="00F35493"/>
    <w:rsid w:val="00F8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255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asia</cp:lastModifiedBy>
  <cp:revision>12</cp:revision>
  <cp:lastPrinted>2012-09-18T09:51:00Z</cp:lastPrinted>
  <dcterms:created xsi:type="dcterms:W3CDTF">2012-09-17T11:04:00Z</dcterms:created>
  <dcterms:modified xsi:type="dcterms:W3CDTF">2012-09-27T07:44:00Z</dcterms:modified>
</cp:coreProperties>
</file>