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50" w:rsidRPr="00724F50" w:rsidRDefault="0028563C" w:rsidP="00285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724F50" w:rsidRPr="00724F50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724F50">
        <w:rPr>
          <w:rFonts w:ascii="Times New Roman" w:hAnsi="Times New Roman" w:cs="Times New Roman"/>
          <w:sz w:val="20"/>
          <w:szCs w:val="20"/>
        </w:rPr>
        <w:t>3</w:t>
      </w:r>
    </w:p>
    <w:p w:rsidR="00724F50" w:rsidRPr="00724F50" w:rsidRDefault="00724F50" w:rsidP="00724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4F5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24F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4F50">
        <w:rPr>
          <w:rFonts w:ascii="Times New Roman" w:hAnsi="Times New Roman" w:cs="Times New Roman"/>
          <w:sz w:val="20"/>
          <w:szCs w:val="20"/>
        </w:rPr>
        <w:t xml:space="preserve">  do raportu </w:t>
      </w:r>
    </w:p>
    <w:p w:rsidR="00724F50" w:rsidRPr="00724F50" w:rsidRDefault="00724F50" w:rsidP="00724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4F5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094C2D">
        <w:rPr>
          <w:rFonts w:ascii="Times New Roman" w:hAnsi="Times New Roman" w:cs="Times New Roman"/>
          <w:sz w:val="20"/>
          <w:szCs w:val="20"/>
        </w:rPr>
        <w:t xml:space="preserve"> </w:t>
      </w:r>
      <w:r w:rsidRPr="00724F50">
        <w:rPr>
          <w:rFonts w:ascii="Times New Roman" w:hAnsi="Times New Roman" w:cs="Times New Roman"/>
          <w:sz w:val="20"/>
          <w:szCs w:val="20"/>
        </w:rPr>
        <w:t xml:space="preserve">   </w:t>
      </w:r>
      <w:r w:rsidR="0028563C">
        <w:rPr>
          <w:rFonts w:ascii="Times New Roman" w:hAnsi="Times New Roman" w:cs="Times New Roman"/>
          <w:sz w:val="20"/>
          <w:szCs w:val="20"/>
        </w:rPr>
        <w:t xml:space="preserve"> </w:t>
      </w:r>
      <w:r w:rsidRPr="00724F50">
        <w:rPr>
          <w:rFonts w:ascii="Times New Roman" w:hAnsi="Times New Roman" w:cs="Times New Roman"/>
          <w:sz w:val="20"/>
          <w:szCs w:val="20"/>
        </w:rPr>
        <w:t xml:space="preserve">z przeprowadzonej </w:t>
      </w:r>
    </w:p>
    <w:p w:rsidR="00724F50" w:rsidRPr="0028563C" w:rsidRDefault="00724F50" w:rsidP="00285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4F5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4F50">
        <w:rPr>
          <w:rFonts w:ascii="Times New Roman" w:hAnsi="Times New Roman" w:cs="Times New Roman"/>
          <w:sz w:val="20"/>
          <w:szCs w:val="20"/>
        </w:rPr>
        <w:t xml:space="preserve">  </w:t>
      </w:r>
      <w:r w:rsidR="00094C2D">
        <w:rPr>
          <w:rFonts w:ascii="Times New Roman" w:hAnsi="Times New Roman" w:cs="Times New Roman"/>
          <w:sz w:val="20"/>
          <w:szCs w:val="20"/>
        </w:rPr>
        <w:t xml:space="preserve"> </w:t>
      </w:r>
      <w:r w:rsidR="0028563C">
        <w:rPr>
          <w:rFonts w:ascii="Times New Roman" w:hAnsi="Times New Roman" w:cs="Times New Roman"/>
          <w:sz w:val="20"/>
          <w:szCs w:val="20"/>
        </w:rPr>
        <w:t xml:space="preserve"> </w:t>
      </w:r>
      <w:r w:rsidRPr="00724F50">
        <w:rPr>
          <w:rFonts w:ascii="Times New Roman" w:hAnsi="Times New Roman" w:cs="Times New Roman"/>
          <w:sz w:val="20"/>
          <w:szCs w:val="20"/>
        </w:rPr>
        <w:t xml:space="preserve">  samooceny </w:t>
      </w:r>
    </w:p>
    <w:p w:rsidR="00724F50" w:rsidRPr="00724F50" w:rsidRDefault="00724F50" w:rsidP="00724F5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F50" w:rsidRDefault="00724F50" w:rsidP="00AB355B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F50">
        <w:rPr>
          <w:rFonts w:ascii="Times New Roman" w:hAnsi="Times New Roman" w:cs="Times New Roman"/>
          <w:b/>
          <w:sz w:val="24"/>
          <w:szCs w:val="24"/>
        </w:rPr>
        <w:t>OGOLNA OCENA STANU KONTROLI ZARZĄDZC</w:t>
      </w:r>
      <w:r w:rsidR="00646BA5">
        <w:rPr>
          <w:rFonts w:ascii="Times New Roman" w:hAnsi="Times New Roman" w:cs="Times New Roman"/>
          <w:b/>
          <w:sz w:val="24"/>
          <w:szCs w:val="24"/>
        </w:rPr>
        <w:t>Z</w:t>
      </w:r>
      <w:r w:rsidRPr="00724F50">
        <w:rPr>
          <w:rFonts w:ascii="Times New Roman" w:hAnsi="Times New Roman" w:cs="Times New Roman"/>
          <w:b/>
          <w:sz w:val="24"/>
          <w:szCs w:val="24"/>
        </w:rPr>
        <w:t>EJ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W STAROSTWIE POWIATOWYM W MŁAWIE</w:t>
      </w:r>
      <w:r w:rsidR="009C5D31">
        <w:rPr>
          <w:rFonts w:ascii="Times New Roman" w:hAnsi="Times New Roman" w:cs="Times New Roman"/>
          <w:b/>
          <w:sz w:val="24"/>
          <w:szCs w:val="24"/>
        </w:rPr>
        <w:t xml:space="preserve"> ZA 2012 ROK</w:t>
      </w:r>
    </w:p>
    <w:p w:rsidR="00D538A1" w:rsidRDefault="00D538A1" w:rsidP="00AB355B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8A1" w:rsidRDefault="00D538A1" w:rsidP="00D53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Stosownie do a</w:t>
      </w:r>
      <w:r w:rsidRPr="00D538A1">
        <w:rPr>
          <w:rFonts w:ascii="Times New Roman" w:hAnsi="Times New Roman" w:cs="Times New Roman"/>
          <w:sz w:val="24"/>
          <w:szCs w:val="24"/>
        </w:rPr>
        <w:t xml:space="preserve">rt. 68 ust. 1 ustawy z dnia 27 sierpnia 2009r. o finansach publicznych (Dz. U. z 2009r.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8A1">
        <w:rPr>
          <w:rFonts w:ascii="Times New Roman" w:hAnsi="Times New Roman" w:cs="Times New Roman"/>
          <w:sz w:val="24"/>
          <w:szCs w:val="24"/>
        </w:rPr>
        <w:t xml:space="preserve">Nr 157, poz. </w:t>
      </w:r>
      <w:r>
        <w:rPr>
          <w:rFonts w:ascii="Times New Roman" w:hAnsi="Times New Roman" w:cs="Times New Roman"/>
          <w:sz w:val="24"/>
          <w:szCs w:val="24"/>
        </w:rPr>
        <w:t xml:space="preserve"> 1240 ze zm.)</w:t>
      </w:r>
      <w:r w:rsidR="0043080C">
        <w:rPr>
          <w:rFonts w:ascii="Times New Roman" w:hAnsi="Times New Roman" w:cs="Times New Roman"/>
          <w:sz w:val="24"/>
          <w:szCs w:val="24"/>
        </w:rPr>
        <w:t>, kontrola zarządcza w Starostwie Powiatowym                   w Mławie ma w szczególności zapewnić:</w:t>
      </w:r>
    </w:p>
    <w:p w:rsidR="0043080C" w:rsidRDefault="0043080C" w:rsidP="0043080C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zgodność działalności komórek organizacyjnych Starostwa z przepisami prawa oraz procedurami wewnętrznymi;</w:t>
      </w:r>
    </w:p>
    <w:p w:rsidR="0043080C" w:rsidRDefault="0043080C" w:rsidP="0043080C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skuteczność i efektywność działań podejmowanych w Starostwie;</w:t>
      </w:r>
    </w:p>
    <w:p w:rsidR="0043080C" w:rsidRDefault="0043080C" w:rsidP="0043080C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wiarygodność sporządzanych sprawozdań;</w:t>
      </w:r>
    </w:p>
    <w:p w:rsidR="0043080C" w:rsidRDefault="0043080C" w:rsidP="0043080C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ochronę zasobów Starostwa;</w:t>
      </w:r>
    </w:p>
    <w:p w:rsidR="0043080C" w:rsidRDefault="0043080C" w:rsidP="0043080C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i promowanie zasad etycznego postępowania przez pracowników Starostwa;</w:t>
      </w:r>
    </w:p>
    <w:p w:rsidR="0043080C" w:rsidRDefault="0043080C" w:rsidP="0043080C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efektywność i skuteczność przepływu informacji pomiędzy komórkami organizacyjnymi Starostwa a także podmiotami współpracującymi ze Starostwem;</w:t>
      </w:r>
    </w:p>
    <w:p w:rsidR="0006213E" w:rsidRPr="0003748A" w:rsidRDefault="0043080C" w:rsidP="0003748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zarządzanie ryzykiem </w:t>
      </w:r>
      <w:r w:rsidR="0028563C">
        <w:rPr>
          <w:rFonts w:ascii="Times New Roman" w:hAnsi="Times New Roman" w:cs="Times New Roman"/>
          <w:sz w:val="24"/>
          <w:szCs w:val="24"/>
        </w:rPr>
        <w:t xml:space="preserve">i osiąganie celów. </w:t>
      </w:r>
    </w:p>
    <w:p w:rsidR="009A21AD" w:rsidRPr="0006213E" w:rsidRDefault="009A21AD" w:rsidP="000621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3E">
        <w:rPr>
          <w:rFonts w:ascii="Times New Roman" w:hAnsi="Times New Roman" w:cs="Times New Roman"/>
          <w:sz w:val="24"/>
          <w:szCs w:val="24"/>
        </w:rPr>
        <w:t>Minister Finansów określił standardy kontroli zarządczej dla jednostek sektora finansów publicznych w Komunikacie</w:t>
      </w:r>
      <w:r w:rsidR="00E20C37">
        <w:rPr>
          <w:rFonts w:ascii="Times New Roman" w:hAnsi="Times New Roman" w:cs="Times New Roman"/>
          <w:sz w:val="24"/>
          <w:szCs w:val="24"/>
        </w:rPr>
        <w:t xml:space="preserve"> nr 23 z dnia 16 grudnia 2009r.</w:t>
      </w:r>
      <w:r w:rsidRPr="0006213E">
        <w:rPr>
          <w:rFonts w:ascii="Times New Roman" w:hAnsi="Times New Roman" w:cs="Times New Roman"/>
          <w:sz w:val="24"/>
          <w:szCs w:val="24"/>
        </w:rPr>
        <w:t xml:space="preserve"> Standardy te zawierają pięć elementów kontroli zarządczej:</w:t>
      </w:r>
    </w:p>
    <w:p w:rsidR="009A21AD" w:rsidRDefault="009A21AD" w:rsidP="009A21AD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środowisko wewnętrzne;</w:t>
      </w:r>
    </w:p>
    <w:p w:rsidR="009A21AD" w:rsidRDefault="009A21AD" w:rsidP="009A21AD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i zarządzanie ryzykiem;</w:t>
      </w:r>
    </w:p>
    <w:p w:rsidR="009A21AD" w:rsidRDefault="009A21AD" w:rsidP="009A21AD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mechanizmy kontroli;</w:t>
      </w:r>
    </w:p>
    <w:p w:rsidR="009A21AD" w:rsidRDefault="009A21AD" w:rsidP="009A21AD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i komunikację;</w:t>
      </w:r>
    </w:p>
    <w:p w:rsidR="003B41A0" w:rsidRDefault="009A21AD" w:rsidP="003B41A0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monitorowanie i ocenę.</w:t>
      </w:r>
    </w:p>
    <w:p w:rsidR="002D73C3" w:rsidRDefault="003B41A0" w:rsidP="002D73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Zarządzeniem Nr 17/2010 Starosty Mławskiego z dnia 10.06.2010r. ustalone zostały zasady prowadzenia kontroli zarządczej w Starostwie Powiatowym w Mławie i jednostkach organizacyjnych powiatu mławskiego.</w:t>
      </w:r>
      <w:r w:rsidR="00466AC2">
        <w:rPr>
          <w:rFonts w:ascii="Times New Roman" w:hAnsi="Times New Roman" w:cs="Times New Roman"/>
          <w:sz w:val="24"/>
          <w:szCs w:val="24"/>
        </w:rPr>
        <w:t xml:space="preserve"> Starosta wprowadził również obowiązek corocznego przeprowadzania samooceny  systemu kontroli zarządczej. Proces samooceny kontroli zarządczej został uregulowany Zarządzeniem Nr 54/2011 z dnia 08.12.2012r (ze zm.) </w:t>
      </w:r>
      <w:r w:rsidR="00466AC2">
        <w:rPr>
          <w:rFonts w:ascii="Times New Roman" w:hAnsi="Times New Roman" w:cs="Times New Roman"/>
          <w:sz w:val="24"/>
          <w:szCs w:val="24"/>
        </w:rPr>
        <w:lastRenderedPageBreak/>
        <w:t xml:space="preserve">Ponadto nie rzadziej niż raz w roku </w:t>
      </w:r>
      <w:r w:rsidR="0039305A">
        <w:rPr>
          <w:rFonts w:ascii="Times New Roman" w:hAnsi="Times New Roman" w:cs="Times New Roman"/>
          <w:sz w:val="24"/>
          <w:szCs w:val="24"/>
        </w:rPr>
        <w:t xml:space="preserve">przeprowadzana jest identyfikacja, analiza, punktowa ocena oraz monitorowanie ryzyka w Starostwie Powiatowym w Mławie. Kwestie powyższe reguluje </w:t>
      </w:r>
      <w:r w:rsidR="006C71EC">
        <w:rPr>
          <w:rFonts w:ascii="Times New Roman" w:hAnsi="Times New Roman" w:cs="Times New Roman"/>
          <w:sz w:val="24"/>
          <w:szCs w:val="24"/>
        </w:rPr>
        <w:t>Z</w:t>
      </w:r>
      <w:r w:rsidR="0039305A">
        <w:rPr>
          <w:rFonts w:ascii="Times New Roman" w:hAnsi="Times New Roman" w:cs="Times New Roman"/>
          <w:sz w:val="24"/>
          <w:szCs w:val="24"/>
        </w:rPr>
        <w:t>arządzenie Nr 53/2011 z dnia 08.</w:t>
      </w:r>
      <w:r w:rsidR="00E20C37">
        <w:rPr>
          <w:rFonts w:ascii="Times New Roman" w:hAnsi="Times New Roman" w:cs="Times New Roman"/>
          <w:sz w:val="24"/>
          <w:szCs w:val="24"/>
        </w:rPr>
        <w:t xml:space="preserve">12.2011r. Starosty Mławskiego. </w:t>
      </w:r>
    </w:p>
    <w:p w:rsidR="00724F50" w:rsidRDefault="001248FB" w:rsidP="003930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24F50" w:rsidRPr="00533A61">
        <w:rPr>
          <w:rFonts w:ascii="Times New Roman" w:hAnsi="Times New Roman" w:cs="Times New Roman"/>
          <w:b/>
          <w:sz w:val="24"/>
          <w:szCs w:val="24"/>
        </w:rPr>
        <w:t>Środowisko wewnętrzne</w:t>
      </w:r>
    </w:p>
    <w:p w:rsidR="00724F50" w:rsidRPr="00533A61" w:rsidRDefault="00724F50" w:rsidP="00533A6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A61">
        <w:rPr>
          <w:rFonts w:ascii="Times New Roman" w:hAnsi="Times New Roman" w:cs="Times New Roman"/>
          <w:b/>
          <w:sz w:val="24"/>
          <w:szCs w:val="24"/>
        </w:rPr>
        <w:t>Przestrzeganie wartości etycznych</w:t>
      </w:r>
    </w:p>
    <w:p w:rsidR="00E20C37" w:rsidRDefault="00E20C37" w:rsidP="00533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Starostwie Powiatowym w Mławie od czerwca 2010 roku obowiązują z</w:t>
      </w:r>
      <w:r w:rsidR="00AC2EE6" w:rsidRPr="00533A61">
        <w:rPr>
          <w:rFonts w:ascii="Times New Roman" w:hAnsi="Times New Roman" w:cs="Times New Roman"/>
          <w:sz w:val="24"/>
          <w:szCs w:val="24"/>
        </w:rPr>
        <w:t xml:space="preserve">asady </w:t>
      </w:r>
      <w:r>
        <w:rPr>
          <w:rFonts w:ascii="Times New Roman" w:hAnsi="Times New Roman" w:cs="Times New Roman"/>
          <w:sz w:val="24"/>
          <w:szCs w:val="24"/>
        </w:rPr>
        <w:t>etyczne dla pracowników, które określone</w:t>
      </w:r>
      <w:r w:rsidR="006F33B3" w:rsidRPr="00533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zostały </w:t>
      </w:r>
      <w:r w:rsidR="00B5131B">
        <w:rPr>
          <w:rFonts w:ascii="Times New Roman" w:hAnsi="Times New Roman" w:cs="Times New Roman"/>
          <w:sz w:val="24"/>
          <w:szCs w:val="24"/>
        </w:rPr>
        <w:t xml:space="preserve">przez Starostę </w:t>
      </w:r>
      <w:r>
        <w:rPr>
          <w:rFonts w:ascii="Times New Roman" w:hAnsi="Times New Roman" w:cs="Times New Roman"/>
          <w:sz w:val="24"/>
          <w:szCs w:val="24"/>
        </w:rPr>
        <w:t>w  Zarządzeniu</w:t>
      </w:r>
      <w:r w:rsidR="006F33B3" w:rsidRPr="00533A61">
        <w:rPr>
          <w:rFonts w:ascii="Times New Roman" w:hAnsi="Times New Roman" w:cs="Times New Roman"/>
          <w:sz w:val="24"/>
          <w:szCs w:val="24"/>
        </w:rPr>
        <w:t xml:space="preserve"> Nr 18/2010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33B3" w:rsidRPr="00533A61">
        <w:rPr>
          <w:rFonts w:ascii="Times New Roman" w:hAnsi="Times New Roman" w:cs="Times New Roman"/>
          <w:sz w:val="24"/>
          <w:szCs w:val="24"/>
        </w:rPr>
        <w:t xml:space="preserve">w sprawie </w:t>
      </w:r>
      <w:r w:rsidR="001811A6" w:rsidRPr="00533A61">
        <w:rPr>
          <w:rFonts w:ascii="Times New Roman" w:hAnsi="Times New Roman" w:cs="Times New Roman"/>
          <w:sz w:val="24"/>
          <w:szCs w:val="24"/>
        </w:rPr>
        <w:t xml:space="preserve">ustanowienia Kodeksu Etycznego dla Pracowników samorządowych zatrudnionych </w:t>
      </w:r>
      <w:r w:rsidR="00B513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811A6" w:rsidRPr="00533A61">
        <w:rPr>
          <w:rFonts w:ascii="Times New Roman" w:hAnsi="Times New Roman" w:cs="Times New Roman"/>
          <w:sz w:val="24"/>
          <w:szCs w:val="24"/>
        </w:rPr>
        <w:t xml:space="preserve">w Starostwie Powiatowym w Mławie. </w:t>
      </w:r>
      <w:r>
        <w:rPr>
          <w:rFonts w:ascii="Times New Roman" w:hAnsi="Times New Roman" w:cs="Times New Roman"/>
          <w:sz w:val="24"/>
          <w:szCs w:val="24"/>
        </w:rPr>
        <w:t xml:space="preserve">Ponadto zasady etyczne dla pracowników Starostwa będących pracownikami samorządowymi określają odrębne przepisy, w szczególności ustawa o pracownikach samorządowych, Kodeks postępowania administracyjnego. </w:t>
      </w:r>
      <w:r w:rsidR="00B5131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przeprowadzonego badania ankietowego wynika, że </w:t>
      </w:r>
      <w:r w:rsidR="00B5131B">
        <w:rPr>
          <w:rFonts w:ascii="Times New Roman" w:hAnsi="Times New Roman" w:cs="Times New Roman"/>
          <w:sz w:val="24"/>
          <w:szCs w:val="24"/>
        </w:rPr>
        <w:t xml:space="preserve">100% pracowników deklaruje, iż zna zasady etycznego postępowania obowiązujące w Starostwie. Ok. 80% respondentów określiło, że w ich komórkach organizacyjnych w minionym roku pracownicy oraz </w:t>
      </w:r>
      <w:r w:rsidR="007C3E3E">
        <w:rPr>
          <w:rFonts w:ascii="Times New Roman" w:hAnsi="Times New Roman" w:cs="Times New Roman"/>
          <w:sz w:val="24"/>
          <w:szCs w:val="24"/>
        </w:rPr>
        <w:t>przełożeni</w:t>
      </w:r>
      <w:r w:rsidR="00B5131B">
        <w:rPr>
          <w:rFonts w:ascii="Times New Roman" w:hAnsi="Times New Roman" w:cs="Times New Roman"/>
          <w:sz w:val="24"/>
          <w:szCs w:val="24"/>
        </w:rPr>
        <w:t xml:space="preserve"> nie </w:t>
      </w:r>
      <w:r w:rsidR="007C3E3E">
        <w:rPr>
          <w:rFonts w:ascii="Times New Roman" w:hAnsi="Times New Roman" w:cs="Times New Roman"/>
          <w:sz w:val="24"/>
          <w:szCs w:val="24"/>
        </w:rPr>
        <w:t>naruszyli</w:t>
      </w:r>
      <w:r w:rsidR="00B5131B">
        <w:rPr>
          <w:rFonts w:ascii="Times New Roman" w:hAnsi="Times New Roman" w:cs="Times New Roman"/>
          <w:sz w:val="24"/>
          <w:szCs w:val="24"/>
        </w:rPr>
        <w:t xml:space="preserve"> zasad etycznych obowiązujących w urzędzie. Taki sam próg procentowy uzyskało pytanie </w:t>
      </w:r>
      <w:r w:rsidR="007C3E3E">
        <w:rPr>
          <w:rFonts w:ascii="Times New Roman" w:hAnsi="Times New Roman" w:cs="Times New Roman"/>
          <w:sz w:val="24"/>
          <w:szCs w:val="24"/>
        </w:rPr>
        <w:t xml:space="preserve">dotyczące naruszenia zasad etycznych przez pracowników innych komórek organizacyjnych. </w:t>
      </w:r>
      <w:r w:rsidR="00B51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920" w:rsidRPr="00533A61" w:rsidRDefault="007C3E3E" w:rsidP="00533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2012 roku do kierownictwa szczebla wyższego nie wpłynęły żadne skargi </w:t>
      </w:r>
      <w:r w:rsidR="00BD5B25" w:rsidRPr="00533A61">
        <w:rPr>
          <w:rFonts w:ascii="Times New Roman" w:hAnsi="Times New Roman" w:cs="Times New Roman"/>
          <w:sz w:val="24"/>
          <w:szCs w:val="24"/>
        </w:rPr>
        <w:t xml:space="preserve">związane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D5B25" w:rsidRPr="00533A61">
        <w:rPr>
          <w:rFonts w:ascii="Times New Roman" w:hAnsi="Times New Roman" w:cs="Times New Roman"/>
          <w:sz w:val="24"/>
          <w:szCs w:val="24"/>
        </w:rPr>
        <w:t>z łamaniem zasad etycznych przez pracow</w:t>
      </w:r>
      <w:r>
        <w:rPr>
          <w:rFonts w:ascii="Times New Roman" w:hAnsi="Times New Roman" w:cs="Times New Roman"/>
          <w:sz w:val="24"/>
          <w:szCs w:val="24"/>
        </w:rPr>
        <w:t xml:space="preserve">ników Starostwa. Pracownicy Starostwa również nie zgłaszali Staroście takich przypadków. </w:t>
      </w:r>
    </w:p>
    <w:p w:rsidR="00721E94" w:rsidRPr="00533A61" w:rsidRDefault="00721E94" w:rsidP="00533A6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A61">
        <w:rPr>
          <w:rFonts w:ascii="Times New Roman" w:hAnsi="Times New Roman" w:cs="Times New Roman"/>
          <w:b/>
          <w:sz w:val="24"/>
          <w:szCs w:val="24"/>
        </w:rPr>
        <w:t>Kompetencje zawodowe</w:t>
      </w:r>
    </w:p>
    <w:p w:rsidR="004607EB" w:rsidRDefault="00721E94" w:rsidP="00F24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20">
        <w:rPr>
          <w:rFonts w:ascii="Times New Roman" w:hAnsi="Times New Roman" w:cs="Times New Roman"/>
          <w:sz w:val="24"/>
          <w:szCs w:val="24"/>
        </w:rPr>
        <w:t>W Starostwie Powiatowym w Mlawie w roku 201</w:t>
      </w:r>
      <w:r w:rsidR="00085920" w:rsidRPr="00086D20">
        <w:rPr>
          <w:rFonts w:ascii="Times New Roman" w:hAnsi="Times New Roman" w:cs="Times New Roman"/>
          <w:sz w:val="24"/>
          <w:szCs w:val="24"/>
        </w:rPr>
        <w:t>2</w:t>
      </w:r>
      <w:r w:rsidRPr="00086D20">
        <w:rPr>
          <w:rFonts w:ascii="Times New Roman" w:hAnsi="Times New Roman" w:cs="Times New Roman"/>
          <w:sz w:val="24"/>
          <w:szCs w:val="24"/>
        </w:rPr>
        <w:t xml:space="preserve"> zatrudniane były wyłącznie osoby posiadające stosowną wiedzę, umiejętności i doświadczenie. </w:t>
      </w:r>
      <w:r w:rsidR="004607EB" w:rsidRPr="00086D20">
        <w:rPr>
          <w:rFonts w:ascii="Times New Roman" w:hAnsi="Times New Roman" w:cs="Times New Roman"/>
          <w:sz w:val="24"/>
          <w:szCs w:val="24"/>
        </w:rPr>
        <w:t>Przeprowadzono konk</w:t>
      </w:r>
      <w:r w:rsidR="00086D20">
        <w:rPr>
          <w:rFonts w:ascii="Times New Roman" w:hAnsi="Times New Roman" w:cs="Times New Roman"/>
          <w:sz w:val="24"/>
          <w:szCs w:val="24"/>
        </w:rPr>
        <w:t>ursy na stanowiska urzędnicze:</w:t>
      </w:r>
    </w:p>
    <w:p w:rsidR="00086D20" w:rsidRDefault="00086D20" w:rsidP="00086D2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Podinspektor w Wydziale Komunikacji;</w:t>
      </w:r>
    </w:p>
    <w:p w:rsidR="00086D20" w:rsidRDefault="00086D20" w:rsidP="00086D2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Podinspektor w Wydziale Edukacji i Zdrowia;</w:t>
      </w:r>
    </w:p>
    <w:p w:rsidR="00086D20" w:rsidRPr="00086D20" w:rsidRDefault="00086D20" w:rsidP="00086D2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Podinspektor w Dziale Zarządzania Kryzysowego i Spraw Obronnych.</w:t>
      </w:r>
    </w:p>
    <w:p w:rsidR="00533A61" w:rsidRDefault="004607EB" w:rsidP="00085920">
      <w:p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33A61">
        <w:rPr>
          <w:rFonts w:ascii="Times New Roman" w:hAnsi="Times New Roman" w:cs="Times New Roman"/>
          <w:sz w:val="24"/>
          <w:szCs w:val="24"/>
        </w:rPr>
        <w:t>Zasady zatrudniania</w:t>
      </w:r>
      <w:r w:rsidR="00085920">
        <w:rPr>
          <w:rFonts w:ascii="Times New Roman" w:hAnsi="Times New Roman" w:cs="Times New Roman"/>
          <w:sz w:val="24"/>
          <w:szCs w:val="24"/>
        </w:rPr>
        <w:t>, jak w roku ubiegłym</w:t>
      </w:r>
      <w:r w:rsidRPr="00533A61">
        <w:rPr>
          <w:rFonts w:ascii="Times New Roman" w:hAnsi="Times New Roman" w:cs="Times New Roman"/>
          <w:sz w:val="24"/>
          <w:szCs w:val="24"/>
        </w:rPr>
        <w:t xml:space="preserve"> określają przepisy ustawy o pracowniach samorządowych i</w:t>
      </w:r>
      <w:r w:rsidR="00FD0DF9" w:rsidRPr="00533A61">
        <w:rPr>
          <w:rFonts w:ascii="Times New Roman" w:hAnsi="Times New Roman" w:cs="Times New Roman"/>
          <w:sz w:val="24"/>
          <w:szCs w:val="24"/>
        </w:rPr>
        <w:t xml:space="preserve"> </w:t>
      </w:r>
      <w:r w:rsidRPr="00533A61">
        <w:rPr>
          <w:rFonts w:ascii="Times New Roman" w:hAnsi="Times New Roman" w:cs="Times New Roman"/>
          <w:sz w:val="24"/>
          <w:szCs w:val="24"/>
        </w:rPr>
        <w:t>wewnętrzne</w:t>
      </w:r>
      <w:r w:rsidR="00FD0DF9" w:rsidRPr="00533A61">
        <w:rPr>
          <w:rFonts w:ascii="Times New Roman" w:hAnsi="Times New Roman" w:cs="Times New Roman"/>
          <w:sz w:val="24"/>
          <w:szCs w:val="24"/>
        </w:rPr>
        <w:t xml:space="preserve"> </w:t>
      </w:r>
      <w:r w:rsidR="00FD0DF9" w:rsidRPr="00533A61">
        <w:rPr>
          <w:rFonts w:ascii="Times New Roman" w:hAnsi="Times New Roman" w:cs="Times New Roman"/>
          <w:snapToGrid w:val="0"/>
          <w:sz w:val="24"/>
          <w:szCs w:val="24"/>
        </w:rPr>
        <w:t>Zarządzenie Nr 17/2009 Starosty Mławskiego z dnia 30.04.2009r. w sprawie ustalenia naboru na wolne stanowiska urzędnicze</w:t>
      </w:r>
      <w:r w:rsidR="00533A6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FD0DF9" w:rsidRPr="00533A61">
        <w:rPr>
          <w:rFonts w:ascii="Times New Roman" w:hAnsi="Times New Roman" w:cs="Times New Roman"/>
          <w:snapToGrid w:val="0"/>
          <w:sz w:val="24"/>
          <w:szCs w:val="24"/>
        </w:rPr>
        <w:t xml:space="preserve"> w Starostwie Powiatowym w Mławie Zmiana: Zarządzenie Nr 47/2011 z dnia 10.11.2011r.</w:t>
      </w:r>
      <w:r w:rsidR="003641EE">
        <w:rPr>
          <w:rFonts w:ascii="Times New Roman" w:hAnsi="Times New Roman" w:cs="Times New Roman"/>
          <w:snapToGrid w:val="0"/>
          <w:sz w:val="24"/>
          <w:szCs w:val="24"/>
        </w:rPr>
        <w:t xml:space="preserve"> Proces rekrutacji jest jawny i otwarty dla wszystkich, informacje o rozpoczęciu rekrutacji </w:t>
      </w:r>
      <w:r w:rsidR="003641EE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publikowane są na stronie Biuletynu Informacji Publicznej Starostwa Powiatowego w Mławie oraz wywieszane są w siedzibie jednostki. </w:t>
      </w:r>
      <w:r w:rsidR="00533A61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</w:t>
      </w:r>
      <w:r w:rsidR="00FD0DF9" w:rsidRPr="00533A61">
        <w:rPr>
          <w:rFonts w:ascii="Times New Roman" w:hAnsi="Times New Roman" w:cs="Times New Roman"/>
          <w:sz w:val="24"/>
          <w:szCs w:val="24"/>
        </w:rPr>
        <w:t>Prowadzone nabory na wolne stanowiska urzędnicze w roku 201</w:t>
      </w:r>
      <w:r w:rsidR="00085920">
        <w:rPr>
          <w:rFonts w:ascii="Times New Roman" w:hAnsi="Times New Roman" w:cs="Times New Roman"/>
          <w:sz w:val="24"/>
          <w:szCs w:val="24"/>
        </w:rPr>
        <w:t>2</w:t>
      </w:r>
      <w:r w:rsidR="00FD0DF9" w:rsidRPr="00533A61">
        <w:rPr>
          <w:rFonts w:ascii="Times New Roman" w:hAnsi="Times New Roman" w:cs="Times New Roman"/>
          <w:sz w:val="24"/>
          <w:szCs w:val="24"/>
        </w:rPr>
        <w:t xml:space="preserve"> były zgodne z zasadami określonymi w w/w ustawie i zarządzeniu </w:t>
      </w:r>
      <w:r w:rsidR="00085920">
        <w:rPr>
          <w:rFonts w:ascii="Times New Roman" w:hAnsi="Times New Roman" w:cs="Times New Roman"/>
          <w:sz w:val="24"/>
          <w:szCs w:val="24"/>
        </w:rPr>
        <w:t>S</w:t>
      </w:r>
      <w:r w:rsidR="00FD0DF9" w:rsidRPr="00533A61">
        <w:rPr>
          <w:rFonts w:ascii="Times New Roman" w:hAnsi="Times New Roman" w:cs="Times New Roman"/>
          <w:sz w:val="24"/>
          <w:szCs w:val="24"/>
        </w:rPr>
        <w:t>tarosty.</w:t>
      </w:r>
      <w:r w:rsidR="00533A61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</w:t>
      </w:r>
    </w:p>
    <w:p w:rsidR="004E1946" w:rsidRDefault="008C4711" w:rsidP="00533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81,8</w:t>
      </w:r>
      <w:r w:rsidR="00094C2D" w:rsidRPr="00533A61">
        <w:rPr>
          <w:rFonts w:ascii="Times New Roman" w:hAnsi="Times New Roman" w:cs="Times New Roman"/>
          <w:sz w:val="24"/>
          <w:szCs w:val="24"/>
        </w:rPr>
        <w:t>% respondentów (osoby kierujące pracownikami) uz</w:t>
      </w:r>
      <w:r w:rsidR="00533A61">
        <w:rPr>
          <w:rFonts w:ascii="Times New Roman" w:hAnsi="Times New Roman" w:cs="Times New Roman"/>
          <w:sz w:val="24"/>
          <w:szCs w:val="24"/>
        </w:rPr>
        <w:t xml:space="preserve">nało, że istniejące </w:t>
      </w:r>
      <w:r w:rsidR="00094C2D" w:rsidRPr="00533A61">
        <w:rPr>
          <w:rFonts w:ascii="Times New Roman" w:hAnsi="Times New Roman" w:cs="Times New Roman"/>
          <w:sz w:val="24"/>
          <w:szCs w:val="24"/>
        </w:rPr>
        <w:t xml:space="preserve">w Starostwie Powiatowym w Mławie procedury zatrudniania prowadzą do zatrudnienia osób, które posiadają pożądane </w:t>
      </w:r>
      <w:r w:rsidR="00F34B5F">
        <w:rPr>
          <w:rFonts w:ascii="Times New Roman" w:hAnsi="Times New Roman" w:cs="Times New Roman"/>
          <w:sz w:val="24"/>
          <w:szCs w:val="24"/>
        </w:rPr>
        <w:t>na danym stanowisku pracy wiedzę</w:t>
      </w:r>
      <w:r>
        <w:rPr>
          <w:rFonts w:ascii="Times New Roman" w:hAnsi="Times New Roman" w:cs="Times New Roman"/>
          <w:sz w:val="24"/>
          <w:szCs w:val="24"/>
        </w:rPr>
        <w:t xml:space="preserve"> i umiejętności.</w:t>
      </w:r>
      <w:r w:rsidR="00533A61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</w:t>
      </w:r>
      <w:r w:rsidR="004E194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94C2D" w:rsidRPr="00533A61">
        <w:rPr>
          <w:rFonts w:ascii="Times New Roman" w:hAnsi="Times New Roman" w:cs="Times New Roman"/>
          <w:sz w:val="24"/>
          <w:szCs w:val="24"/>
        </w:rPr>
        <w:t xml:space="preserve">Rozwój kompetencji zawodowych odbywał się w minionym roku poprzez szkolenia pracowników, realizowane zgodnie z zasadami </w:t>
      </w:r>
      <w:r w:rsidR="00AE3DC4">
        <w:rPr>
          <w:rFonts w:ascii="Times New Roman" w:hAnsi="Times New Roman" w:cs="Times New Roman"/>
          <w:sz w:val="24"/>
          <w:szCs w:val="24"/>
        </w:rPr>
        <w:t xml:space="preserve">rozwoju zawodowego </w:t>
      </w:r>
      <w:r w:rsidR="00094C2D" w:rsidRPr="00533A61">
        <w:rPr>
          <w:rFonts w:ascii="Times New Roman" w:hAnsi="Times New Roman" w:cs="Times New Roman"/>
          <w:sz w:val="24"/>
          <w:szCs w:val="24"/>
        </w:rPr>
        <w:t>wprowadzonymi Zarządzeniem Starosty</w:t>
      </w:r>
      <w:r w:rsidR="00AE3DC4">
        <w:rPr>
          <w:rFonts w:ascii="Times New Roman" w:hAnsi="Times New Roman" w:cs="Times New Roman"/>
          <w:sz w:val="24"/>
          <w:szCs w:val="24"/>
        </w:rPr>
        <w:t xml:space="preserve"> </w:t>
      </w:r>
      <w:r w:rsidR="00094C2D" w:rsidRPr="00533A61">
        <w:rPr>
          <w:rFonts w:ascii="Times New Roman" w:hAnsi="Times New Roman" w:cs="Times New Roman"/>
          <w:sz w:val="24"/>
          <w:szCs w:val="24"/>
        </w:rPr>
        <w:t xml:space="preserve">Nr </w:t>
      </w:r>
      <w:r w:rsidR="00094C2D" w:rsidRPr="00533A61">
        <w:rPr>
          <w:rFonts w:ascii="Times New Roman" w:hAnsi="Times New Roman" w:cs="Times New Roman"/>
          <w:snapToGrid w:val="0"/>
          <w:sz w:val="24"/>
          <w:szCs w:val="24"/>
        </w:rPr>
        <w:t xml:space="preserve">24/2010 Starosty Mławskiego z </w:t>
      </w:r>
      <w:r w:rsidR="00533A61">
        <w:rPr>
          <w:rFonts w:ascii="Times New Roman" w:hAnsi="Times New Roman" w:cs="Times New Roman"/>
          <w:snapToGrid w:val="0"/>
          <w:sz w:val="24"/>
          <w:szCs w:val="24"/>
        </w:rPr>
        <w:t xml:space="preserve">dnia 23.08.2010r. </w:t>
      </w:r>
      <w:r w:rsidR="00094C2D" w:rsidRPr="00533A61">
        <w:rPr>
          <w:rFonts w:ascii="Times New Roman" w:hAnsi="Times New Roman" w:cs="Times New Roman"/>
          <w:snapToGrid w:val="0"/>
          <w:sz w:val="24"/>
          <w:szCs w:val="24"/>
        </w:rPr>
        <w:t>w sprawie wprowadzenia regulaminu podnoszenia kwalifi</w:t>
      </w:r>
      <w:r w:rsidR="00533A61">
        <w:rPr>
          <w:rFonts w:ascii="Times New Roman" w:hAnsi="Times New Roman" w:cs="Times New Roman"/>
          <w:snapToGrid w:val="0"/>
          <w:sz w:val="24"/>
          <w:szCs w:val="24"/>
        </w:rPr>
        <w:t xml:space="preserve">kacji zawodowych </w:t>
      </w:r>
      <w:r w:rsidR="00094C2D" w:rsidRPr="00533A61">
        <w:rPr>
          <w:rFonts w:ascii="Times New Roman" w:hAnsi="Times New Roman" w:cs="Times New Roman"/>
          <w:snapToGrid w:val="0"/>
          <w:sz w:val="24"/>
          <w:szCs w:val="24"/>
        </w:rPr>
        <w:t>w Starostwie Powiatowym w Mławie oraz Zarządzeniem</w:t>
      </w:r>
      <w:r w:rsidR="00513D67" w:rsidRPr="00533A6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94C2D" w:rsidRPr="00533A61">
        <w:rPr>
          <w:rFonts w:ascii="Times New Roman" w:hAnsi="Times New Roman" w:cs="Times New Roman"/>
          <w:snapToGrid w:val="0"/>
          <w:sz w:val="24"/>
          <w:szCs w:val="24"/>
        </w:rPr>
        <w:t xml:space="preserve">Nr </w:t>
      </w:r>
      <w:r w:rsidR="004E1946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="00513D67" w:rsidRPr="00533A61">
        <w:rPr>
          <w:rFonts w:ascii="Times New Roman" w:hAnsi="Times New Roman" w:cs="Times New Roman"/>
          <w:snapToGrid w:val="0"/>
          <w:sz w:val="24"/>
          <w:szCs w:val="24"/>
        </w:rPr>
        <w:t>/201</w:t>
      </w:r>
      <w:r w:rsidR="004E1946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513D67" w:rsidRPr="00533A61">
        <w:rPr>
          <w:rFonts w:ascii="Times New Roman" w:hAnsi="Times New Roman" w:cs="Times New Roman"/>
          <w:snapToGrid w:val="0"/>
          <w:sz w:val="24"/>
          <w:szCs w:val="24"/>
        </w:rPr>
        <w:t xml:space="preserve"> Starosty Mławskiego z dnia 16.0</w:t>
      </w:r>
      <w:r w:rsidR="004E1946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="00513D67" w:rsidRPr="00533A61">
        <w:rPr>
          <w:rFonts w:ascii="Times New Roman" w:hAnsi="Times New Roman" w:cs="Times New Roman"/>
          <w:snapToGrid w:val="0"/>
          <w:sz w:val="24"/>
          <w:szCs w:val="24"/>
        </w:rPr>
        <w:t>.201</w:t>
      </w:r>
      <w:r w:rsidR="004E1946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513D67" w:rsidRPr="00533A61">
        <w:rPr>
          <w:rFonts w:ascii="Times New Roman" w:hAnsi="Times New Roman" w:cs="Times New Roman"/>
          <w:snapToGrid w:val="0"/>
          <w:sz w:val="24"/>
          <w:szCs w:val="24"/>
        </w:rPr>
        <w:t xml:space="preserve">r. w sprawie </w:t>
      </w:r>
      <w:r w:rsidR="00513D67" w:rsidRPr="00533A61">
        <w:rPr>
          <w:rFonts w:ascii="Times New Roman" w:hAnsi="Times New Roman" w:cs="Times New Roman"/>
          <w:sz w:val="24"/>
          <w:szCs w:val="24"/>
        </w:rPr>
        <w:t>zatwierdzenia planu szkoleń dla pracowników Starostwa Powiatowego w Mławie na 201</w:t>
      </w:r>
      <w:r w:rsidR="004E1946">
        <w:rPr>
          <w:rFonts w:ascii="Times New Roman" w:hAnsi="Times New Roman" w:cs="Times New Roman"/>
          <w:sz w:val="24"/>
          <w:szCs w:val="24"/>
        </w:rPr>
        <w:t>2</w:t>
      </w:r>
      <w:r w:rsidR="00513D67" w:rsidRPr="00533A61">
        <w:rPr>
          <w:rFonts w:ascii="Times New Roman" w:hAnsi="Times New Roman" w:cs="Times New Roman"/>
          <w:sz w:val="24"/>
          <w:szCs w:val="24"/>
        </w:rPr>
        <w:t>r.</w:t>
      </w:r>
      <w:r w:rsidR="004E1946">
        <w:rPr>
          <w:rFonts w:ascii="Times New Roman" w:hAnsi="Times New Roman" w:cs="Times New Roman"/>
          <w:sz w:val="24"/>
          <w:szCs w:val="24"/>
        </w:rPr>
        <w:t xml:space="preserve"> Szczegółowe dane z wykonania szkoleń planowych oraz pozaplanowych przedstawia informacja zawarta</w:t>
      </w:r>
      <w:r w:rsidR="00AE3DC4">
        <w:rPr>
          <w:rFonts w:ascii="Times New Roman" w:hAnsi="Times New Roman" w:cs="Times New Roman"/>
          <w:sz w:val="24"/>
          <w:szCs w:val="24"/>
        </w:rPr>
        <w:t xml:space="preserve"> </w:t>
      </w:r>
      <w:r w:rsidR="004E1946">
        <w:rPr>
          <w:rFonts w:ascii="Times New Roman" w:hAnsi="Times New Roman" w:cs="Times New Roman"/>
          <w:sz w:val="24"/>
          <w:szCs w:val="24"/>
        </w:rPr>
        <w:t xml:space="preserve">w Sprawozdaniu na Przegląd Systemu Zarządzania Jakością w Starostwie Powiatowym  w Mławie za 2012 rok, </w:t>
      </w:r>
      <w:proofErr w:type="spellStart"/>
      <w:r w:rsidR="004E194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4E1946">
        <w:rPr>
          <w:rFonts w:ascii="Times New Roman" w:hAnsi="Times New Roman" w:cs="Times New Roman"/>
          <w:sz w:val="24"/>
          <w:szCs w:val="24"/>
        </w:rPr>
        <w:t xml:space="preserve"> </w:t>
      </w:r>
      <w:r w:rsidR="00A31468">
        <w:rPr>
          <w:rFonts w:ascii="Times New Roman" w:hAnsi="Times New Roman" w:cs="Times New Roman"/>
          <w:sz w:val="24"/>
          <w:szCs w:val="24"/>
        </w:rPr>
        <w:t xml:space="preserve">6 Realizacja polityki szkoleniowej. </w:t>
      </w:r>
      <w:r w:rsidR="004E1946">
        <w:rPr>
          <w:rFonts w:ascii="Times New Roman" w:hAnsi="Times New Roman" w:cs="Times New Roman"/>
          <w:sz w:val="24"/>
          <w:szCs w:val="24"/>
        </w:rPr>
        <w:t xml:space="preserve"> </w:t>
      </w:r>
      <w:r w:rsidR="00F34B5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53D68" w:rsidRDefault="00D53D68" w:rsidP="00533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pytania dotyczące szkoleń</w:t>
      </w:r>
      <w:r w:rsidR="00DE2F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pracownicy odpowiadali: </w:t>
      </w:r>
    </w:p>
    <w:p w:rsidR="00872024" w:rsidRDefault="00D53D68" w:rsidP="00872024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024">
        <w:rPr>
          <w:rFonts w:ascii="Times New Roman" w:hAnsi="Times New Roman" w:cs="Times New Roman"/>
          <w:sz w:val="24"/>
          <w:szCs w:val="24"/>
        </w:rPr>
        <w:t xml:space="preserve">dostęp do niezbędnych szkoleń </w:t>
      </w:r>
      <w:r w:rsidR="001D7102">
        <w:rPr>
          <w:rFonts w:ascii="Times New Roman" w:hAnsi="Times New Roman" w:cs="Times New Roman"/>
          <w:sz w:val="24"/>
          <w:szCs w:val="24"/>
        </w:rPr>
        <w:t xml:space="preserve">- </w:t>
      </w:r>
      <w:r w:rsidRPr="00872024">
        <w:rPr>
          <w:rFonts w:ascii="Times New Roman" w:hAnsi="Times New Roman" w:cs="Times New Roman"/>
          <w:sz w:val="24"/>
          <w:szCs w:val="24"/>
        </w:rPr>
        <w:t>88,5</w:t>
      </w:r>
      <w:r w:rsidR="001D7102">
        <w:rPr>
          <w:rFonts w:ascii="Times New Roman" w:hAnsi="Times New Roman" w:cs="Times New Roman"/>
          <w:sz w:val="24"/>
          <w:szCs w:val="24"/>
        </w:rPr>
        <w:t>% pracowników;</w:t>
      </w:r>
    </w:p>
    <w:p w:rsidR="00872024" w:rsidRPr="00B534D6" w:rsidRDefault="001D7102" w:rsidP="00B534D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szkoleniach w wystarczającym stopniu, aby skutecznie realizować powierzone obowiązki – 74% pracowników; 15% odpowiedziało, że nie bierze </w:t>
      </w:r>
      <w:r w:rsidRPr="001D7102">
        <w:rPr>
          <w:rFonts w:ascii="Times New Roman" w:hAnsi="Times New Roman" w:cs="Times New Roman"/>
          <w:sz w:val="24"/>
          <w:szCs w:val="24"/>
        </w:rPr>
        <w:t>udziału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610D" w:rsidRPr="00872024" w:rsidRDefault="0040480E" w:rsidP="00F86D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024">
        <w:rPr>
          <w:rFonts w:ascii="Times New Roman" w:hAnsi="Times New Roman" w:cs="Times New Roman"/>
          <w:sz w:val="24"/>
          <w:szCs w:val="24"/>
        </w:rPr>
        <w:t>W Starostwie Powiatowym w Mławie funkcjonuje proces dokonywa</w:t>
      </w:r>
      <w:r w:rsidR="00062910" w:rsidRPr="00872024">
        <w:rPr>
          <w:rFonts w:ascii="Times New Roman" w:hAnsi="Times New Roman" w:cs="Times New Roman"/>
          <w:sz w:val="24"/>
          <w:szCs w:val="24"/>
        </w:rPr>
        <w:t xml:space="preserve">nia okresowej oceny pracowników. Kwestie te uregulowane zostały Zarządzeniem Starosty Mławskiego          </w:t>
      </w:r>
      <w:r w:rsidR="00B534D6">
        <w:rPr>
          <w:rFonts w:ascii="Times New Roman" w:hAnsi="Times New Roman" w:cs="Times New Roman"/>
          <w:sz w:val="24"/>
          <w:szCs w:val="24"/>
        </w:rPr>
        <w:t xml:space="preserve">          Nr 3/2012</w:t>
      </w:r>
      <w:r w:rsidR="00062910" w:rsidRPr="00872024">
        <w:rPr>
          <w:rFonts w:ascii="Times New Roman" w:hAnsi="Times New Roman" w:cs="Times New Roman"/>
          <w:sz w:val="24"/>
          <w:szCs w:val="24"/>
        </w:rPr>
        <w:t xml:space="preserve"> z dnia </w:t>
      </w:r>
      <w:r w:rsidR="00B534D6">
        <w:rPr>
          <w:rFonts w:ascii="Times New Roman" w:hAnsi="Times New Roman" w:cs="Times New Roman"/>
          <w:sz w:val="24"/>
          <w:szCs w:val="24"/>
        </w:rPr>
        <w:t>16.01.2012r.</w:t>
      </w:r>
      <w:r w:rsidR="00062910" w:rsidRPr="00872024">
        <w:rPr>
          <w:rFonts w:ascii="Times New Roman" w:hAnsi="Times New Roman" w:cs="Times New Roman"/>
          <w:sz w:val="24"/>
          <w:szCs w:val="24"/>
        </w:rPr>
        <w:t xml:space="preserve">. w sprawie wprowadzenia w Starostwie Powiatowym </w:t>
      </w:r>
      <w:r w:rsidR="00F86D8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62910" w:rsidRPr="00872024">
        <w:rPr>
          <w:rFonts w:ascii="Times New Roman" w:hAnsi="Times New Roman" w:cs="Times New Roman"/>
          <w:sz w:val="24"/>
          <w:szCs w:val="24"/>
        </w:rPr>
        <w:t xml:space="preserve">w Mławie regulaminu okresowej oceny pracowników samorządowych zatrudnionych                       na stanowiskach urzędniczych w tym kierowniczych stanowiskach urzędniczych. Okresowe oceny pracowników zatrudnionych na stanowiskach urzędniczych w Starostwie zostały przeprowadzone do końca stycznia 2012r. </w:t>
      </w:r>
    </w:p>
    <w:p w:rsidR="00F86D88" w:rsidRDefault="00F86D88" w:rsidP="00F86D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="00DE2F37">
        <w:rPr>
          <w:rFonts w:ascii="Times New Roman" w:hAnsi="Times New Roman" w:cs="Times New Roman"/>
          <w:sz w:val="24"/>
          <w:szCs w:val="24"/>
        </w:rPr>
        <w:t>% respondentów uprawnionych</w:t>
      </w:r>
      <w:r w:rsidR="002D313F">
        <w:rPr>
          <w:rFonts w:ascii="Times New Roman" w:hAnsi="Times New Roman" w:cs="Times New Roman"/>
          <w:sz w:val="24"/>
          <w:szCs w:val="24"/>
        </w:rPr>
        <w:t xml:space="preserve"> do dokonywa</w:t>
      </w:r>
      <w:r w:rsidR="00DE2F37">
        <w:rPr>
          <w:rFonts w:ascii="Times New Roman" w:hAnsi="Times New Roman" w:cs="Times New Roman"/>
          <w:sz w:val="24"/>
          <w:szCs w:val="24"/>
        </w:rPr>
        <w:t>nia okresowej oceny pracowników</w:t>
      </w:r>
      <w:r w:rsidR="002D313F">
        <w:rPr>
          <w:rFonts w:ascii="Times New Roman" w:hAnsi="Times New Roman" w:cs="Times New Roman"/>
          <w:sz w:val="24"/>
          <w:szCs w:val="24"/>
        </w:rPr>
        <w:t xml:space="preserve"> odpowiedziało, że dokonuje takiej oceny, pozostałe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2D313F">
        <w:rPr>
          <w:rFonts w:ascii="Times New Roman" w:hAnsi="Times New Roman" w:cs="Times New Roman"/>
          <w:sz w:val="24"/>
          <w:szCs w:val="24"/>
        </w:rPr>
        <w:t>% odpowiedzi udzielonych jako NIE</w:t>
      </w:r>
      <w:r>
        <w:rPr>
          <w:rFonts w:ascii="Times New Roman" w:hAnsi="Times New Roman" w:cs="Times New Roman"/>
          <w:sz w:val="24"/>
          <w:szCs w:val="24"/>
        </w:rPr>
        <w:t>/TRUDNO OCENIĆ</w:t>
      </w:r>
      <w:r w:rsidR="002D313F">
        <w:rPr>
          <w:rFonts w:ascii="Times New Roman" w:hAnsi="Times New Roman" w:cs="Times New Roman"/>
          <w:sz w:val="24"/>
          <w:szCs w:val="24"/>
        </w:rPr>
        <w:t xml:space="preserve"> oznacza, że są to osoby które </w:t>
      </w:r>
      <w:r>
        <w:rPr>
          <w:rFonts w:ascii="Times New Roman" w:hAnsi="Times New Roman" w:cs="Times New Roman"/>
          <w:sz w:val="24"/>
          <w:szCs w:val="24"/>
        </w:rPr>
        <w:t xml:space="preserve">mogą nie </w:t>
      </w:r>
      <w:r w:rsidR="00DE2F37">
        <w:rPr>
          <w:rFonts w:ascii="Times New Roman" w:hAnsi="Times New Roman" w:cs="Times New Roman"/>
          <w:sz w:val="24"/>
          <w:szCs w:val="24"/>
        </w:rPr>
        <w:t xml:space="preserve">mieć </w:t>
      </w:r>
      <w:r w:rsidR="002D313F">
        <w:rPr>
          <w:rFonts w:ascii="Times New Roman" w:hAnsi="Times New Roman" w:cs="Times New Roman"/>
          <w:sz w:val="24"/>
          <w:szCs w:val="24"/>
        </w:rPr>
        <w:t>uprawnień</w:t>
      </w:r>
      <w:r w:rsidR="00DE2F37">
        <w:rPr>
          <w:rFonts w:ascii="Times New Roman" w:hAnsi="Times New Roman" w:cs="Times New Roman"/>
          <w:sz w:val="24"/>
          <w:szCs w:val="24"/>
        </w:rPr>
        <w:t xml:space="preserve"> do przeprowadzania ocen okresowych</w:t>
      </w:r>
      <w:r w:rsidR="002D313F">
        <w:rPr>
          <w:rFonts w:ascii="Times New Roman" w:hAnsi="Times New Roman" w:cs="Times New Roman"/>
          <w:sz w:val="24"/>
          <w:szCs w:val="24"/>
        </w:rPr>
        <w:t xml:space="preserve"> (są to osoby zatrudnione na stanowiskach zastępcy </w:t>
      </w:r>
      <w:r w:rsidR="002D313F">
        <w:rPr>
          <w:rFonts w:ascii="Times New Roman" w:hAnsi="Times New Roman" w:cs="Times New Roman"/>
          <w:sz w:val="24"/>
          <w:szCs w:val="24"/>
        </w:rPr>
        <w:lastRenderedPageBreak/>
        <w:t>dyrektorów wydziałów)</w:t>
      </w:r>
      <w:r w:rsidR="00E40911">
        <w:rPr>
          <w:rFonts w:ascii="Times New Roman" w:hAnsi="Times New Roman" w:cs="Times New Roman"/>
          <w:sz w:val="24"/>
          <w:szCs w:val="24"/>
        </w:rPr>
        <w:t xml:space="preserve">. Pracownicy natomiast przyznali w </w:t>
      </w:r>
      <w:r>
        <w:rPr>
          <w:rFonts w:ascii="Times New Roman" w:hAnsi="Times New Roman" w:cs="Times New Roman"/>
          <w:sz w:val="24"/>
          <w:szCs w:val="24"/>
        </w:rPr>
        <w:t>92</w:t>
      </w:r>
      <w:r w:rsidR="00E40911">
        <w:rPr>
          <w:rFonts w:ascii="Times New Roman" w:hAnsi="Times New Roman" w:cs="Times New Roman"/>
          <w:sz w:val="24"/>
          <w:szCs w:val="24"/>
        </w:rPr>
        <w:t xml:space="preserve">%, </w:t>
      </w:r>
      <w:r w:rsidR="00DE2F37">
        <w:rPr>
          <w:rFonts w:ascii="Times New Roman" w:hAnsi="Times New Roman" w:cs="Times New Roman"/>
          <w:sz w:val="24"/>
          <w:szCs w:val="24"/>
        </w:rPr>
        <w:t xml:space="preserve">że </w:t>
      </w:r>
      <w:r>
        <w:rPr>
          <w:rFonts w:ascii="Times New Roman" w:hAnsi="Times New Roman" w:cs="Times New Roman"/>
          <w:sz w:val="24"/>
          <w:szCs w:val="24"/>
        </w:rPr>
        <w:t xml:space="preserve">zostali w minionym roku ocenieni przez swoich przełożonych, natomiast 87% ankietowanych potwierdziła, </w:t>
      </w:r>
      <w:r w:rsidR="00E40911">
        <w:rPr>
          <w:rFonts w:ascii="Times New Roman" w:hAnsi="Times New Roman" w:cs="Times New Roman"/>
          <w:sz w:val="24"/>
          <w:szCs w:val="24"/>
        </w:rPr>
        <w:t>że znane są im kryteria za pomocą których są oceniani</w:t>
      </w:r>
      <w:r w:rsidR="000B5795">
        <w:rPr>
          <w:rFonts w:ascii="Times New Roman" w:hAnsi="Times New Roman" w:cs="Times New Roman"/>
          <w:sz w:val="24"/>
          <w:szCs w:val="24"/>
        </w:rPr>
        <w:t>.</w:t>
      </w:r>
    </w:p>
    <w:p w:rsidR="00274F48" w:rsidRDefault="00274F48" w:rsidP="00F86D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100% kierownicy komórek organizacyjnych potwierdzili, że ich pracownicy posiadają wiedzę i umiejętności niezbędne do realizowania przydzielonych im zadań.  </w:t>
      </w:r>
    </w:p>
    <w:p w:rsidR="00935B97" w:rsidRPr="00405F10" w:rsidRDefault="00935B97" w:rsidP="00405F1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10">
        <w:rPr>
          <w:rFonts w:ascii="Times New Roman" w:hAnsi="Times New Roman" w:cs="Times New Roman"/>
          <w:b/>
          <w:sz w:val="24"/>
          <w:szCs w:val="24"/>
        </w:rPr>
        <w:t>Struktura organizacyjna</w:t>
      </w:r>
    </w:p>
    <w:p w:rsidR="00A05F94" w:rsidRDefault="00CB0810" w:rsidP="00935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Strukturę organizacyjną </w:t>
      </w:r>
      <w:r w:rsidR="00C1616C">
        <w:rPr>
          <w:rFonts w:ascii="Times New Roman" w:hAnsi="Times New Roman" w:cs="Times New Roman"/>
          <w:sz w:val="24"/>
          <w:szCs w:val="24"/>
        </w:rPr>
        <w:t xml:space="preserve">Starostwa Powiatowego w Mławie </w:t>
      </w:r>
      <w:r>
        <w:rPr>
          <w:rFonts w:ascii="Times New Roman" w:hAnsi="Times New Roman" w:cs="Times New Roman"/>
          <w:sz w:val="24"/>
          <w:szCs w:val="24"/>
        </w:rPr>
        <w:t xml:space="preserve">określa Regulamin Organizacyjny stanowiący załącznik do uchwały Nr IV/24/2011 Rady Powiatu Mławskiego z dnia 23.02.2011r. w sprawie uchwalenia Regulaminu Organizacyjnego Starostwa Powiatowego </w:t>
      </w:r>
      <w:r w:rsidR="00C1616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w Mławie. Struktura organizacyjna jest adekwatna do wielkości i charakteru jej działalności. Potwierdziło to </w:t>
      </w:r>
      <w:r w:rsidR="000756C9">
        <w:rPr>
          <w:rFonts w:ascii="Times New Roman" w:hAnsi="Times New Roman" w:cs="Times New Roman"/>
          <w:sz w:val="24"/>
          <w:szCs w:val="24"/>
        </w:rPr>
        <w:t>100</w:t>
      </w:r>
      <w:r w:rsidR="001B50F0">
        <w:rPr>
          <w:rFonts w:ascii="Times New Roman" w:hAnsi="Times New Roman" w:cs="Times New Roman"/>
          <w:sz w:val="24"/>
          <w:szCs w:val="24"/>
        </w:rPr>
        <w:t>% kadry kierowniczej</w:t>
      </w:r>
      <w:r w:rsidR="00A35E6D">
        <w:rPr>
          <w:rFonts w:ascii="Times New Roman" w:hAnsi="Times New Roman" w:cs="Times New Roman"/>
          <w:sz w:val="24"/>
          <w:szCs w:val="24"/>
        </w:rPr>
        <w:t>,</w:t>
      </w:r>
      <w:r w:rsidR="001B50F0">
        <w:rPr>
          <w:rFonts w:ascii="Times New Roman" w:hAnsi="Times New Roman" w:cs="Times New Roman"/>
          <w:sz w:val="24"/>
          <w:szCs w:val="24"/>
        </w:rPr>
        <w:t xml:space="preserve"> ale </w:t>
      </w:r>
      <w:r w:rsidR="000756C9">
        <w:rPr>
          <w:rFonts w:ascii="Times New Roman" w:hAnsi="Times New Roman" w:cs="Times New Roman"/>
          <w:sz w:val="24"/>
          <w:szCs w:val="24"/>
        </w:rPr>
        <w:t>tylko 63,6</w:t>
      </w:r>
      <w:r w:rsidR="001B50F0">
        <w:rPr>
          <w:rFonts w:ascii="Times New Roman" w:hAnsi="Times New Roman" w:cs="Times New Roman"/>
          <w:sz w:val="24"/>
          <w:szCs w:val="24"/>
        </w:rPr>
        <w:t>%</w:t>
      </w:r>
      <w:r w:rsidR="00A35E6D">
        <w:rPr>
          <w:rFonts w:ascii="Times New Roman" w:hAnsi="Times New Roman" w:cs="Times New Roman"/>
          <w:sz w:val="24"/>
          <w:szCs w:val="24"/>
        </w:rPr>
        <w:t xml:space="preserve"> (2011r. – 75%) </w:t>
      </w:r>
      <w:r w:rsidR="001B50F0">
        <w:rPr>
          <w:rFonts w:ascii="Times New Roman" w:hAnsi="Times New Roman" w:cs="Times New Roman"/>
          <w:sz w:val="24"/>
          <w:szCs w:val="24"/>
        </w:rPr>
        <w:t xml:space="preserve"> uznało, że liczba zatrudnionych pracowników w jego komórce organizacyjnej jest odpowiednia w odniesieniu do celów i zadań komórki, pozostałe </w:t>
      </w:r>
      <w:r w:rsidR="000756C9">
        <w:rPr>
          <w:rFonts w:ascii="Times New Roman" w:hAnsi="Times New Roman" w:cs="Times New Roman"/>
          <w:sz w:val="24"/>
          <w:szCs w:val="24"/>
        </w:rPr>
        <w:t>36,4</w:t>
      </w:r>
      <w:r w:rsidR="001B50F0">
        <w:rPr>
          <w:rFonts w:ascii="Times New Roman" w:hAnsi="Times New Roman" w:cs="Times New Roman"/>
          <w:sz w:val="24"/>
          <w:szCs w:val="24"/>
        </w:rPr>
        <w:t xml:space="preserve">5% </w:t>
      </w:r>
      <w:r w:rsidR="00A35E6D">
        <w:rPr>
          <w:rFonts w:ascii="Times New Roman" w:hAnsi="Times New Roman" w:cs="Times New Roman"/>
          <w:sz w:val="24"/>
          <w:szCs w:val="24"/>
        </w:rPr>
        <w:t xml:space="preserve">(2011r. – 25%) </w:t>
      </w:r>
      <w:r w:rsidR="001B50F0">
        <w:rPr>
          <w:rFonts w:ascii="Times New Roman" w:hAnsi="Times New Roman" w:cs="Times New Roman"/>
          <w:sz w:val="24"/>
          <w:szCs w:val="24"/>
        </w:rPr>
        <w:t xml:space="preserve">uznało, że jest nie odpowiednia. </w:t>
      </w:r>
    </w:p>
    <w:p w:rsidR="00F765D2" w:rsidRDefault="001B50F0" w:rsidP="005E2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pracownik </w:t>
      </w:r>
      <w:r w:rsidR="005E2EA0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 xml:space="preserve"> dostęp do aktualnego regulaminu organizacyjnego jednostki zawierającego zakres obowiązków i odpowiedzialności kierownictwa i poszczególnych komórek organizacyjnych. </w:t>
      </w:r>
      <w:r w:rsidR="005E2EA0">
        <w:rPr>
          <w:rFonts w:ascii="Times New Roman" w:hAnsi="Times New Roman" w:cs="Times New Roman"/>
          <w:sz w:val="24"/>
          <w:szCs w:val="24"/>
        </w:rPr>
        <w:t xml:space="preserve">Regulamin ten dostępny jest na intranetowej stronie Starostwa. </w:t>
      </w:r>
    </w:p>
    <w:p w:rsidR="00DE2F37" w:rsidRPr="00DE2F37" w:rsidRDefault="00DE2F37" w:rsidP="005E2E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F37">
        <w:rPr>
          <w:rFonts w:ascii="Times New Roman" w:hAnsi="Times New Roman" w:cs="Times New Roman"/>
          <w:b/>
          <w:sz w:val="24"/>
          <w:szCs w:val="24"/>
        </w:rPr>
        <w:t>Wniosek:</w:t>
      </w:r>
    </w:p>
    <w:p w:rsidR="00DE2F37" w:rsidRDefault="00DE2F37" w:rsidP="005E2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jest realizowany, jednakże należy dokonać aktualizacji Regulaminu Organizacyjnego pod kątem obowiązujących przepisów prawnych oraz wykonywanych zadań przez poszczególne komórki organizacyjne Urzędu.</w:t>
      </w:r>
    </w:p>
    <w:p w:rsidR="000001A9" w:rsidRPr="00405F10" w:rsidRDefault="000001A9" w:rsidP="00405F1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10">
        <w:rPr>
          <w:rFonts w:ascii="Times New Roman" w:hAnsi="Times New Roman" w:cs="Times New Roman"/>
          <w:b/>
          <w:sz w:val="24"/>
          <w:szCs w:val="24"/>
        </w:rPr>
        <w:t>Delegowanie uprawnień</w:t>
      </w:r>
    </w:p>
    <w:p w:rsidR="000001A9" w:rsidRPr="005E2EA0" w:rsidRDefault="005E2EA0" w:rsidP="00000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A5">
        <w:rPr>
          <w:rFonts w:ascii="Times New Roman" w:hAnsi="Times New Roman" w:cs="Times New Roman"/>
          <w:sz w:val="24"/>
          <w:szCs w:val="24"/>
        </w:rPr>
        <w:t>Uszczegółowienie Regulaminu</w:t>
      </w:r>
      <w:r>
        <w:rPr>
          <w:rFonts w:ascii="Times New Roman" w:hAnsi="Times New Roman" w:cs="Times New Roman"/>
          <w:sz w:val="24"/>
          <w:szCs w:val="24"/>
        </w:rPr>
        <w:t xml:space="preserve"> Organizacyjnego</w:t>
      </w:r>
      <w:r w:rsidRPr="00646BA5">
        <w:rPr>
          <w:rFonts w:ascii="Times New Roman" w:hAnsi="Times New Roman" w:cs="Times New Roman"/>
          <w:sz w:val="24"/>
          <w:szCs w:val="24"/>
        </w:rPr>
        <w:t xml:space="preserve"> stanowią zakresy czynności poszczególnych pracowników.</w:t>
      </w:r>
      <w:r>
        <w:rPr>
          <w:rFonts w:ascii="Times New Roman" w:hAnsi="Times New Roman" w:cs="Times New Roman"/>
          <w:sz w:val="24"/>
          <w:szCs w:val="24"/>
        </w:rPr>
        <w:t xml:space="preserve"> Zakresy czynności dostępne są w aktach osobowych pracowników.                         9</w:t>
      </w:r>
      <w:r w:rsidR="00F765D2">
        <w:rPr>
          <w:rFonts w:ascii="Times New Roman" w:hAnsi="Times New Roman" w:cs="Times New Roman"/>
          <w:sz w:val="24"/>
          <w:szCs w:val="24"/>
        </w:rPr>
        <w:t>5</w:t>
      </w:r>
      <w:r w:rsidR="007D3CAC">
        <w:rPr>
          <w:rFonts w:ascii="Times New Roman" w:hAnsi="Times New Roman" w:cs="Times New Roman"/>
          <w:sz w:val="24"/>
          <w:szCs w:val="24"/>
        </w:rPr>
        <w:t>,1</w:t>
      </w:r>
      <w:r>
        <w:rPr>
          <w:rFonts w:ascii="Times New Roman" w:hAnsi="Times New Roman" w:cs="Times New Roman"/>
          <w:sz w:val="24"/>
          <w:szCs w:val="24"/>
        </w:rPr>
        <w:t xml:space="preserve">% pracowników potwierdziło w ankietach, że </w:t>
      </w:r>
      <w:r w:rsidR="00F765D2">
        <w:rPr>
          <w:rFonts w:ascii="Times New Roman" w:hAnsi="Times New Roman" w:cs="Times New Roman"/>
          <w:sz w:val="24"/>
          <w:szCs w:val="24"/>
        </w:rPr>
        <w:t xml:space="preserve">posiada pisemnie określony </w:t>
      </w:r>
      <w:r>
        <w:rPr>
          <w:rFonts w:ascii="Times New Roman" w:hAnsi="Times New Roman" w:cs="Times New Roman"/>
          <w:sz w:val="24"/>
          <w:szCs w:val="24"/>
        </w:rPr>
        <w:t>zakres czynności</w:t>
      </w:r>
      <w:r w:rsidR="00F765D2">
        <w:rPr>
          <w:rFonts w:ascii="Times New Roman" w:hAnsi="Times New Roman" w:cs="Times New Roman"/>
          <w:sz w:val="24"/>
          <w:szCs w:val="24"/>
        </w:rPr>
        <w:t>,</w:t>
      </w:r>
      <w:r w:rsidR="008C62E5">
        <w:rPr>
          <w:rFonts w:ascii="Times New Roman" w:hAnsi="Times New Roman" w:cs="Times New Roman"/>
          <w:sz w:val="24"/>
          <w:szCs w:val="24"/>
        </w:rPr>
        <w:t xml:space="preserve"> </w:t>
      </w:r>
      <w:r w:rsidR="00F765D2">
        <w:rPr>
          <w:rFonts w:ascii="Times New Roman" w:hAnsi="Times New Roman" w:cs="Times New Roman"/>
          <w:sz w:val="24"/>
          <w:szCs w:val="24"/>
        </w:rPr>
        <w:t xml:space="preserve">3,3% (co stanowi 2 pracowników) zaznaczyło odpowiedź NIE. </w:t>
      </w:r>
      <w:r w:rsidR="00A00B14">
        <w:rPr>
          <w:rFonts w:ascii="Times New Roman" w:hAnsi="Times New Roman" w:cs="Times New Roman"/>
          <w:sz w:val="24"/>
          <w:szCs w:val="24"/>
        </w:rPr>
        <w:t xml:space="preserve">                                96,7% pracowników potwierdza fakt, że posiadane przez Nich zakresy czynności odpowiadają zakresowi zadań jakie realizują na swoich stanowiskach pracy. </w:t>
      </w:r>
    </w:p>
    <w:p w:rsidR="00EB338B" w:rsidRPr="00131067" w:rsidRDefault="00206A2B" w:rsidP="00000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pisemnie upoważnił imiennie określonych pracowników do wykonywania określonych czynności np. do wydawania w jego imieniu decyzji administracyjnych oraz podpisywania określonych dokumentów. </w:t>
      </w:r>
      <w:r w:rsidR="001C0BED">
        <w:rPr>
          <w:rFonts w:ascii="Times New Roman" w:hAnsi="Times New Roman" w:cs="Times New Roman"/>
          <w:sz w:val="24"/>
          <w:szCs w:val="24"/>
        </w:rPr>
        <w:t xml:space="preserve">Zakres udzielonych uprawnień lub obowiązków jest </w:t>
      </w:r>
      <w:r w:rsidR="001C0BED">
        <w:rPr>
          <w:rFonts w:ascii="Times New Roman" w:hAnsi="Times New Roman" w:cs="Times New Roman"/>
          <w:sz w:val="24"/>
          <w:szCs w:val="24"/>
        </w:rPr>
        <w:lastRenderedPageBreak/>
        <w:t>odpowiedni do zakresu ponoszonej o</w:t>
      </w:r>
      <w:r w:rsidR="007D3CAC">
        <w:rPr>
          <w:rFonts w:ascii="Times New Roman" w:hAnsi="Times New Roman" w:cs="Times New Roman"/>
          <w:sz w:val="24"/>
          <w:szCs w:val="24"/>
        </w:rPr>
        <w:t xml:space="preserve">dpowiedzialności.  </w:t>
      </w:r>
      <w:r>
        <w:rPr>
          <w:rFonts w:ascii="Times New Roman" w:hAnsi="Times New Roman" w:cs="Times New Roman"/>
          <w:sz w:val="24"/>
          <w:szCs w:val="24"/>
        </w:rPr>
        <w:t>W Starostwie Powiatowym w Mławie prowadzi się rejestr wszystkich upoważnień i pełnomocnictw zarówno dla pracowników Starostwa jaki i dla kierowników jednostek organizacyjnych powiatu. Rejestr ten prowadzony jest przez pracownika Wydziału O</w:t>
      </w:r>
      <w:r w:rsidR="003E1647">
        <w:rPr>
          <w:rFonts w:ascii="Times New Roman" w:hAnsi="Times New Roman" w:cs="Times New Roman"/>
          <w:sz w:val="24"/>
          <w:szCs w:val="24"/>
        </w:rPr>
        <w:t>rganizacyjnego i Spraw Obywatels</w:t>
      </w:r>
      <w:r>
        <w:rPr>
          <w:rFonts w:ascii="Times New Roman" w:hAnsi="Times New Roman" w:cs="Times New Roman"/>
          <w:sz w:val="24"/>
          <w:szCs w:val="24"/>
        </w:rPr>
        <w:t xml:space="preserve">kich. </w:t>
      </w:r>
    </w:p>
    <w:p w:rsidR="0003748A" w:rsidRPr="000001A9" w:rsidRDefault="003E1647" w:rsidP="00000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63,6% osób kierujących pracownikami potwierdziło, że w komórkach organizacyjnych którymi kierują decyzje, szczególnie o bieżącym charakterze, są delegowane na pracowników.  </w:t>
      </w:r>
    </w:p>
    <w:p w:rsidR="00724F50" w:rsidRPr="001248FB" w:rsidRDefault="001248FB" w:rsidP="001248FB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="005E1C04" w:rsidRPr="001248FB">
        <w:rPr>
          <w:rFonts w:ascii="Times New Roman" w:hAnsi="Times New Roman" w:cs="Times New Roman"/>
          <w:b/>
          <w:sz w:val="24"/>
          <w:szCs w:val="24"/>
        </w:rPr>
        <w:t>Cele i zarządzanie ryzykiem</w:t>
      </w:r>
    </w:p>
    <w:p w:rsidR="00982BA2" w:rsidRPr="00405F10" w:rsidRDefault="005E1C04" w:rsidP="00405F1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Misja</w:t>
      </w:r>
    </w:p>
    <w:p w:rsidR="005E1C04" w:rsidRDefault="00A045AD" w:rsidP="00BE0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Realizując decyzję podjętą na Przeglądzie Systemu Zarządzania Jakością w Starostwie Powiatowym w Mławie w dniu 10.02.2012r. (Przegląd SZJ za 2011r), Starosta Mławski </w:t>
      </w:r>
      <w:r w:rsidRPr="00F242F8">
        <w:rPr>
          <w:rFonts w:ascii="Times New Roman" w:hAnsi="Times New Roman" w:cs="Times New Roman"/>
          <w:sz w:val="24"/>
          <w:szCs w:val="24"/>
        </w:rPr>
        <w:t>ustanowi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F242F8">
        <w:rPr>
          <w:rFonts w:ascii="Times New Roman" w:hAnsi="Times New Roman" w:cs="Times New Roman"/>
          <w:sz w:val="24"/>
          <w:szCs w:val="24"/>
        </w:rPr>
        <w:t xml:space="preserve"> Politykę Jakości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2F8">
        <w:rPr>
          <w:rFonts w:ascii="Times New Roman" w:hAnsi="Times New Roman" w:cs="Times New Roman"/>
          <w:sz w:val="24"/>
          <w:szCs w:val="24"/>
        </w:rPr>
        <w:t xml:space="preserve"> w Starostwie Powiatowym</w:t>
      </w:r>
      <w:r>
        <w:rPr>
          <w:rFonts w:ascii="Times New Roman" w:hAnsi="Times New Roman" w:cs="Times New Roman"/>
          <w:sz w:val="24"/>
          <w:szCs w:val="24"/>
        </w:rPr>
        <w:t xml:space="preserve"> w Mławie (</w:t>
      </w:r>
      <w:r w:rsidR="00D16037" w:rsidRPr="00F242F8">
        <w:rPr>
          <w:rFonts w:ascii="Times New Roman" w:hAnsi="Times New Roman" w:cs="Times New Roman"/>
          <w:sz w:val="24"/>
          <w:szCs w:val="24"/>
        </w:rPr>
        <w:t>Zarządzeniem Nr 8/201</w:t>
      </w:r>
      <w:r>
        <w:rPr>
          <w:rFonts w:ascii="Times New Roman" w:hAnsi="Times New Roman" w:cs="Times New Roman"/>
          <w:sz w:val="24"/>
          <w:szCs w:val="24"/>
        </w:rPr>
        <w:t>2)</w:t>
      </w:r>
      <w:r w:rsidR="00D16037" w:rsidRPr="00F242F8">
        <w:rPr>
          <w:rFonts w:ascii="Times New Roman" w:hAnsi="Times New Roman" w:cs="Times New Roman"/>
          <w:sz w:val="24"/>
          <w:szCs w:val="24"/>
        </w:rPr>
        <w:t xml:space="preserve"> </w:t>
      </w:r>
      <w:r w:rsidR="00F242F8">
        <w:rPr>
          <w:rFonts w:ascii="Times New Roman" w:hAnsi="Times New Roman" w:cs="Times New Roman"/>
          <w:sz w:val="24"/>
          <w:szCs w:val="24"/>
        </w:rPr>
        <w:t>w której zadeklarował,</w:t>
      </w:r>
      <w:r w:rsidR="00D12BA8">
        <w:rPr>
          <w:rFonts w:ascii="Times New Roman" w:hAnsi="Times New Roman" w:cs="Times New Roman"/>
          <w:sz w:val="24"/>
          <w:szCs w:val="24"/>
        </w:rPr>
        <w:t xml:space="preserve"> </w:t>
      </w:r>
      <w:r w:rsidR="00F242F8">
        <w:rPr>
          <w:rFonts w:ascii="Times New Roman" w:hAnsi="Times New Roman" w:cs="Times New Roman"/>
          <w:sz w:val="24"/>
          <w:szCs w:val="24"/>
        </w:rPr>
        <w:t xml:space="preserve">że </w:t>
      </w:r>
      <w:r w:rsidR="00502281">
        <w:rPr>
          <w:rFonts w:ascii="Times New Roman" w:hAnsi="Times New Roman" w:cs="Times New Roman"/>
          <w:sz w:val="24"/>
          <w:szCs w:val="24"/>
        </w:rPr>
        <w:t>Misją</w:t>
      </w:r>
      <w:r w:rsidR="00F242F8" w:rsidRPr="00F242F8">
        <w:rPr>
          <w:rFonts w:ascii="Times New Roman" w:eastAsia="Calibri" w:hAnsi="Times New Roman" w:cs="Times New Roman"/>
          <w:sz w:val="24"/>
          <w:szCs w:val="24"/>
        </w:rPr>
        <w:t xml:space="preserve"> Starostwa Powiatowego w Mławie jest realizacja zbiorowych</w:t>
      </w:r>
      <w:r w:rsidR="00F242F8">
        <w:rPr>
          <w:rFonts w:ascii="Times New Roman" w:hAnsi="Times New Roman" w:cs="Times New Roman"/>
          <w:sz w:val="24"/>
          <w:szCs w:val="24"/>
        </w:rPr>
        <w:t xml:space="preserve"> </w:t>
      </w:r>
      <w:r w:rsidR="00F242F8" w:rsidRPr="00F242F8">
        <w:rPr>
          <w:rFonts w:ascii="Times New Roman" w:eastAsia="Calibri" w:hAnsi="Times New Roman" w:cs="Times New Roman"/>
          <w:sz w:val="24"/>
          <w:szCs w:val="24"/>
        </w:rPr>
        <w:t>potrzeb mieszkańców powiatu oraz profesjonalne świadczenie usług zaspakajając</w:t>
      </w:r>
      <w:r w:rsidR="00F242F8">
        <w:rPr>
          <w:rFonts w:ascii="Times New Roman" w:hAnsi="Times New Roman" w:cs="Times New Roman"/>
          <w:sz w:val="24"/>
          <w:szCs w:val="24"/>
        </w:rPr>
        <w:t xml:space="preserve">ych wymagania i </w:t>
      </w:r>
      <w:r w:rsidR="00F242F8" w:rsidRPr="00F242F8">
        <w:rPr>
          <w:rFonts w:ascii="Times New Roman" w:eastAsia="Calibri" w:hAnsi="Times New Roman" w:cs="Times New Roman"/>
          <w:sz w:val="24"/>
          <w:szCs w:val="24"/>
        </w:rPr>
        <w:t>oczekiwania naszych klientów, co przyczynia się zarówno do zwiększenia ich zadowolenia jak i umacniania roli Starostwa jako instytuc</w:t>
      </w:r>
      <w:r w:rsidR="00F242F8">
        <w:rPr>
          <w:rFonts w:ascii="Times New Roman" w:hAnsi="Times New Roman" w:cs="Times New Roman"/>
          <w:sz w:val="24"/>
          <w:szCs w:val="24"/>
        </w:rPr>
        <w:t xml:space="preserve">ji pełniącej służbę publiczną. </w:t>
      </w:r>
    </w:p>
    <w:p w:rsidR="00D12BA8" w:rsidRDefault="00D12BA8" w:rsidP="00BE0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Polityka Jakości jest uaktualnia w trybie rocznych przeglądów Systemu Zarządzania Jakością. </w:t>
      </w:r>
    </w:p>
    <w:p w:rsidR="00443075" w:rsidRDefault="00F25990" w:rsidP="004430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badaniu ankietowym 9</w:t>
      </w:r>
      <w:r w:rsidR="008D6CC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8D6CC6">
        <w:rPr>
          <w:rFonts w:ascii="Times New Roman" w:hAnsi="Times New Roman" w:cs="Times New Roman"/>
          <w:sz w:val="24"/>
          <w:szCs w:val="24"/>
        </w:rPr>
        <w:t xml:space="preserve">wszystkich </w:t>
      </w:r>
      <w:r>
        <w:rPr>
          <w:rFonts w:ascii="Times New Roman" w:hAnsi="Times New Roman" w:cs="Times New Roman"/>
          <w:sz w:val="24"/>
          <w:szCs w:val="24"/>
        </w:rPr>
        <w:t xml:space="preserve">respondentów potwierdziło, że zna </w:t>
      </w:r>
      <w:r w:rsidR="008D6CC6">
        <w:rPr>
          <w:rFonts w:ascii="Times New Roman" w:hAnsi="Times New Roman" w:cs="Times New Roman"/>
          <w:sz w:val="24"/>
          <w:szCs w:val="24"/>
        </w:rPr>
        <w:t xml:space="preserve">misje Starostwa Powiatowego w Mławie. </w:t>
      </w:r>
    </w:p>
    <w:p w:rsidR="00BE0ED2" w:rsidRPr="00443075" w:rsidRDefault="00F25990" w:rsidP="00BE0E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075">
        <w:rPr>
          <w:rFonts w:ascii="Times New Roman" w:hAnsi="Times New Roman" w:cs="Times New Roman"/>
          <w:b/>
          <w:sz w:val="24"/>
          <w:szCs w:val="24"/>
        </w:rPr>
        <w:t>Określenie celów i zadań, monitorowanie i ocena ich realizacji</w:t>
      </w:r>
    </w:p>
    <w:p w:rsidR="009908B9" w:rsidRDefault="009908B9" w:rsidP="009908B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9">
        <w:rPr>
          <w:rFonts w:ascii="Times New Roman" w:eastAsia="Calibri" w:hAnsi="Times New Roman" w:cs="Times New Roman"/>
          <w:sz w:val="24"/>
          <w:szCs w:val="24"/>
        </w:rPr>
        <w:t>W Starostwie Powiatowym w Mławie w 2010 roku został ustanowiony, wdrożony i jest utrzymywany oraz doskonalony System Zarządzania Jako</w:t>
      </w:r>
      <w:r>
        <w:rPr>
          <w:rFonts w:ascii="Times New Roman" w:hAnsi="Times New Roman" w:cs="Times New Roman"/>
          <w:sz w:val="24"/>
          <w:szCs w:val="24"/>
        </w:rPr>
        <w:t xml:space="preserve">ścią zgodnie  </w:t>
      </w:r>
      <w:r w:rsidRPr="009908B9">
        <w:rPr>
          <w:rFonts w:ascii="Times New Roman" w:eastAsia="Calibri" w:hAnsi="Times New Roman" w:cs="Times New Roman"/>
          <w:sz w:val="24"/>
          <w:szCs w:val="24"/>
        </w:rPr>
        <w:t>z wymogami Normy PN-EN ISO 9001:2009. Jego celem jest zdob</w:t>
      </w:r>
      <w:r>
        <w:rPr>
          <w:rFonts w:ascii="Times New Roman" w:hAnsi="Times New Roman" w:cs="Times New Roman"/>
          <w:sz w:val="24"/>
          <w:szCs w:val="24"/>
        </w:rPr>
        <w:t xml:space="preserve">ycie </w:t>
      </w:r>
      <w:r w:rsidRPr="009908B9">
        <w:rPr>
          <w:rFonts w:ascii="Times New Roman" w:eastAsia="Calibri" w:hAnsi="Times New Roman" w:cs="Times New Roman"/>
          <w:sz w:val="24"/>
          <w:szCs w:val="24"/>
        </w:rPr>
        <w:t>i podtrzymanie zaufania mieszkańców,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908B9">
        <w:rPr>
          <w:rFonts w:ascii="Times New Roman" w:eastAsia="Calibri" w:hAnsi="Times New Roman" w:cs="Times New Roman"/>
          <w:sz w:val="24"/>
          <w:szCs w:val="24"/>
        </w:rPr>
        <w:t xml:space="preserve"> a także poprawa organizacji pracy osób zatrudnionych w Starostwie.</w:t>
      </w:r>
    </w:p>
    <w:p w:rsidR="009908B9" w:rsidRDefault="009908B9" w:rsidP="009908B9">
      <w:pPr>
        <w:tabs>
          <w:tab w:val="left" w:pos="94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9">
        <w:rPr>
          <w:rFonts w:ascii="Times New Roman" w:eastAsia="Calibri" w:hAnsi="Times New Roman" w:cs="Times New Roman"/>
          <w:sz w:val="24"/>
          <w:szCs w:val="24"/>
        </w:rPr>
        <w:t>Strateg</w:t>
      </w:r>
      <w:r>
        <w:rPr>
          <w:rFonts w:ascii="Times New Roman" w:hAnsi="Times New Roman" w:cs="Times New Roman"/>
          <w:sz w:val="24"/>
          <w:szCs w:val="24"/>
        </w:rPr>
        <w:t xml:space="preserve">iczne cele jakości, które zostały wskazane </w:t>
      </w:r>
      <w:r w:rsidRPr="009908B9">
        <w:rPr>
          <w:rFonts w:ascii="Times New Roman" w:eastAsia="Calibri" w:hAnsi="Times New Roman" w:cs="Times New Roman"/>
          <w:sz w:val="24"/>
          <w:szCs w:val="24"/>
        </w:rPr>
        <w:t xml:space="preserve">w Polityce Jakości </w:t>
      </w:r>
      <w:r>
        <w:rPr>
          <w:rFonts w:ascii="Times New Roman" w:hAnsi="Times New Roman" w:cs="Times New Roman"/>
          <w:sz w:val="24"/>
          <w:szCs w:val="24"/>
        </w:rPr>
        <w:t>są podstawą do</w:t>
      </w:r>
      <w:r w:rsidRPr="009908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ustanowienia celów operacyjnych </w:t>
      </w:r>
      <w:r w:rsidRPr="009908B9">
        <w:rPr>
          <w:rFonts w:ascii="Times New Roman" w:eastAsia="Calibri" w:hAnsi="Times New Roman" w:cs="Times New Roman"/>
          <w:sz w:val="24"/>
          <w:szCs w:val="24"/>
        </w:rPr>
        <w:t>dla komórek organizacyjnych. D</w:t>
      </w:r>
      <w:r w:rsidR="00C211AF">
        <w:rPr>
          <w:rFonts w:ascii="Times New Roman" w:eastAsia="Calibri" w:hAnsi="Times New Roman" w:cs="Times New Roman"/>
          <w:sz w:val="24"/>
          <w:szCs w:val="24"/>
        </w:rPr>
        <w:t xml:space="preserve">yrektorzy oraz Kierownicy Biur do 10 </w:t>
      </w:r>
      <w:r w:rsidR="00D52FAB">
        <w:rPr>
          <w:rFonts w:ascii="Times New Roman" w:eastAsia="Calibri" w:hAnsi="Times New Roman" w:cs="Times New Roman"/>
          <w:sz w:val="24"/>
          <w:szCs w:val="24"/>
        </w:rPr>
        <w:t>grudnia 2011</w:t>
      </w:r>
      <w:r w:rsidR="00C211AF">
        <w:rPr>
          <w:rFonts w:ascii="Times New Roman" w:eastAsia="Calibri" w:hAnsi="Times New Roman" w:cs="Times New Roman"/>
          <w:sz w:val="24"/>
          <w:szCs w:val="24"/>
        </w:rPr>
        <w:t xml:space="preserve">r. złożyli Pełnomocnikowi ds. SZJ swoje propozycje </w:t>
      </w:r>
      <w:r w:rsidRPr="009908B9">
        <w:rPr>
          <w:rFonts w:ascii="Times New Roman" w:eastAsia="Calibri" w:hAnsi="Times New Roman" w:cs="Times New Roman"/>
          <w:sz w:val="24"/>
          <w:szCs w:val="24"/>
        </w:rPr>
        <w:t xml:space="preserve">celów operacyjnych na </w:t>
      </w:r>
      <w:r w:rsidR="00C211AF">
        <w:rPr>
          <w:rFonts w:ascii="Times New Roman" w:eastAsia="Calibri" w:hAnsi="Times New Roman" w:cs="Times New Roman"/>
          <w:sz w:val="24"/>
          <w:szCs w:val="24"/>
        </w:rPr>
        <w:t>201</w:t>
      </w:r>
      <w:r w:rsidR="00D52FAB">
        <w:rPr>
          <w:rFonts w:ascii="Times New Roman" w:eastAsia="Calibri" w:hAnsi="Times New Roman" w:cs="Times New Roman"/>
          <w:sz w:val="24"/>
          <w:szCs w:val="24"/>
        </w:rPr>
        <w:t>2</w:t>
      </w:r>
      <w:r w:rsidR="00C211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08B9">
        <w:rPr>
          <w:rFonts w:ascii="Times New Roman" w:eastAsia="Calibri" w:hAnsi="Times New Roman" w:cs="Times New Roman"/>
          <w:sz w:val="24"/>
          <w:szCs w:val="24"/>
        </w:rPr>
        <w:t xml:space="preserve">rok. </w:t>
      </w:r>
      <w:r w:rsidR="00845233">
        <w:rPr>
          <w:rFonts w:ascii="Times New Roman" w:eastAsia="Calibri" w:hAnsi="Times New Roman" w:cs="Times New Roman"/>
          <w:sz w:val="24"/>
          <w:szCs w:val="24"/>
        </w:rPr>
        <w:t>Starosta</w:t>
      </w:r>
      <w:r w:rsidRPr="009908B9">
        <w:rPr>
          <w:rFonts w:ascii="Times New Roman" w:eastAsia="Calibri" w:hAnsi="Times New Roman" w:cs="Times New Roman"/>
          <w:sz w:val="24"/>
          <w:szCs w:val="24"/>
        </w:rPr>
        <w:t xml:space="preserve"> biorąc pod uwagę pri</w:t>
      </w:r>
      <w:r>
        <w:rPr>
          <w:rFonts w:ascii="Times New Roman" w:hAnsi="Times New Roman" w:cs="Times New Roman"/>
          <w:sz w:val="24"/>
          <w:szCs w:val="24"/>
        </w:rPr>
        <w:t xml:space="preserve">orytety </w:t>
      </w:r>
      <w:r w:rsidRPr="009908B9">
        <w:rPr>
          <w:rFonts w:ascii="Times New Roman" w:eastAsia="Calibri" w:hAnsi="Times New Roman" w:cs="Times New Roman"/>
          <w:sz w:val="24"/>
          <w:szCs w:val="24"/>
        </w:rPr>
        <w:t xml:space="preserve">w działalności Starostwa zatwierdza </w:t>
      </w:r>
      <w:r w:rsidR="00845233">
        <w:rPr>
          <w:rFonts w:ascii="Times New Roman" w:eastAsia="Calibri" w:hAnsi="Times New Roman" w:cs="Times New Roman"/>
          <w:sz w:val="24"/>
          <w:szCs w:val="24"/>
        </w:rPr>
        <w:t>propozycje celów operacyjnych na 201</w:t>
      </w:r>
      <w:r w:rsidR="00D52FAB">
        <w:rPr>
          <w:rFonts w:ascii="Times New Roman" w:eastAsia="Calibri" w:hAnsi="Times New Roman" w:cs="Times New Roman"/>
          <w:sz w:val="24"/>
          <w:szCs w:val="24"/>
        </w:rPr>
        <w:t>2</w:t>
      </w:r>
      <w:r w:rsidR="00845233">
        <w:rPr>
          <w:rFonts w:ascii="Times New Roman" w:eastAsia="Calibri" w:hAnsi="Times New Roman" w:cs="Times New Roman"/>
          <w:sz w:val="24"/>
          <w:szCs w:val="24"/>
        </w:rPr>
        <w:t xml:space="preserve"> rok w dniu </w:t>
      </w:r>
      <w:r w:rsidR="00D52FAB">
        <w:rPr>
          <w:rFonts w:ascii="Times New Roman" w:eastAsia="Calibri" w:hAnsi="Times New Roman" w:cs="Times New Roman"/>
          <w:sz w:val="24"/>
          <w:szCs w:val="24"/>
        </w:rPr>
        <w:t>27.12.2011r.</w:t>
      </w:r>
    </w:p>
    <w:p w:rsidR="00767BC3" w:rsidRPr="00C211AF" w:rsidRDefault="00767BC3" w:rsidP="009908B9">
      <w:pPr>
        <w:tabs>
          <w:tab w:val="left" w:pos="94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monitorowanie celów odpowiedzialni są Dyrektorzy komórek organizacyjnych oraz Kierownicy Biur. </w:t>
      </w:r>
      <w:r w:rsidR="003D34C2">
        <w:rPr>
          <w:rFonts w:ascii="Times New Roman" w:eastAsia="Calibri" w:hAnsi="Times New Roman" w:cs="Times New Roman"/>
          <w:sz w:val="24"/>
          <w:szCs w:val="24"/>
        </w:rPr>
        <w:t>Dyrektorzy komórek organizacyjnych oraz Kierownicy Biur Starostwa przedstawili ocenę</w:t>
      </w:r>
      <w:r w:rsidR="00F41338">
        <w:rPr>
          <w:rFonts w:ascii="Times New Roman" w:eastAsia="Calibri" w:hAnsi="Times New Roman" w:cs="Times New Roman"/>
          <w:sz w:val="24"/>
          <w:szCs w:val="24"/>
        </w:rPr>
        <w:t xml:space="preserve"> stopn</w:t>
      </w:r>
      <w:r w:rsidR="003D34C2">
        <w:rPr>
          <w:rFonts w:ascii="Times New Roman" w:eastAsia="Calibri" w:hAnsi="Times New Roman" w:cs="Times New Roman"/>
          <w:sz w:val="24"/>
          <w:szCs w:val="24"/>
        </w:rPr>
        <w:t xml:space="preserve">ia realizacji celów za rok 2012. Informacja ta </w:t>
      </w:r>
      <w:r w:rsidR="00F41338">
        <w:rPr>
          <w:rFonts w:ascii="Times New Roman" w:eastAsia="Calibri" w:hAnsi="Times New Roman" w:cs="Times New Roman"/>
          <w:sz w:val="24"/>
          <w:szCs w:val="24"/>
        </w:rPr>
        <w:t xml:space="preserve">przedstawiona </w:t>
      </w:r>
      <w:r w:rsidR="003D34C2">
        <w:rPr>
          <w:rFonts w:ascii="Times New Roman" w:eastAsia="Calibri" w:hAnsi="Times New Roman" w:cs="Times New Roman"/>
          <w:sz w:val="24"/>
          <w:szCs w:val="24"/>
        </w:rPr>
        <w:t>zostanie</w:t>
      </w:r>
      <w:r w:rsidR="00F4133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41338">
        <w:rPr>
          <w:rFonts w:ascii="Times New Roman" w:eastAsia="Calibri" w:hAnsi="Times New Roman" w:cs="Times New Roman"/>
          <w:sz w:val="24"/>
          <w:szCs w:val="24"/>
        </w:rPr>
        <w:lastRenderedPageBreak/>
        <w:t>na Przegląd</w:t>
      </w:r>
      <w:r w:rsidR="003D34C2">
        <w:rPr>
          <w:rFonts w:ascii="Times New Roman" w:eastAsia="Calibri" w:hAnsi="Times New Roman" w:cs="Times New Roman"/>
          <w:sz w:val="24"/>
          <w:szCs w:val="24"/>
        </w:rPr>
        <w:t>zie</w:t>
      </w:r>
      <w:r w:rsidR="00F41338">
        <w:rPr>
          <w:rFonts w:ascii="Times New Roman" w:eastAsia="Calibri" w:hAnsi="Times New Roman" w:cs="Times New Roman"/>
          <w:sz w:val="24"/>
          <w:szCs w:val="24"/>
        </w:rPr>
        <w:t xml:space="preserve"> SZJ za 2012r. </w:t>
      </w:r>
      <w:r w:rsidR="009C5D31">
        <w:rPr>
          <w:rFonts w:ascii="Times New Roman" w:eastAsia="Calibri" w:hAnsi="Times New Roman" w:cs="Times New Roman"/>
          <w:sz w:val="24"/>
          <w:szCs w:val="24"/>
        </w:rPr>
        <w:t xml:space="preserve">100% osób kierujących pracownikami potwierdza fakt sporządzania okresowych informacji o stanie realizacji celów i zadań. </w:t>
      </w:r>
    </w:p>
    <w:p w:rsidR="00F92DFA" w:rsidRDefault="009C5D31" w:rsidP="00BE0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pytanie, czy w Pani/Pana komórce organizacyjnej zostały określone cele do osiągnięcia lub zadania do realizacji 96% ankietowanych odpowiedziało, że TAK. 89% pracowników potwierdziło, że zna mierniki za pomocą których sprawdzany jest poziom realizacji celów                i zadań.</w:t>
      </w:r>
    </w:p>
    <w:p w:rsidR="00BE0ED2" w:rsidRDefault="00BE0ED2" w:rsidP="00BE0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określanie celów i zadań na 201</w:t>
      </w:r>
      <w:r w:rsidR="00A831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 następuje w:</w:t>
      </w:r>
    </w:p>
    <w:p w:rsidR="00BE0ED2" w:rsidRDefault="00BE0ED2" w:rsidP="00BE0ED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Strategii Rozwoju Powiatu Mławskiego na lata 2007-2013 (ostatnia aktualizacja – Uchwała Nr IX/54/2007 Rady Powiatu Mławskiego z dnia 13.08.207r);</w:t>
      </w:r>
    </w:p>
    <w:p w:rsidR="00BE0ED2" w:rsidRPr="007B08E4" w:rsidRDefault="00BE0ED2" w:rsidP="00BE0ED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Wieloletnim Planie Inwestycyjnym przyjętym uchwałą Nr</w:t>
      </w:r>
      <w:r w:rsidRPr="00CB7D15">
        <w:rPr>
          <w:rFonts w:ascii="Times New Roman" w:hAnsi="Times New Roman"/>
          <w:sz w:val="24"/>
          <w:szCs w:val="24"/>
        </w:rPr>
        <w:t xml:space="preserve">  XXXIX/315/2006 Rady Powiatu Mławskiego z dnia 5 października 2006 roku w sprawie uchwalenia Wieloletniego Planu Inwestycyjno-Remontowego</w:t>
      </w:r>
      <w:r>
        <w:rPr>
          <w:rFonts w:ascii="Times New Roman" w:hAnsi="Times New Roman"/>
          <w:sz w:val="24"/>
          <w:szCs w:val="24"/>
        </w:rPr>
        <w:t xml:space="preserve"> (ostatnia aktualizacja – Uchwała  Nr XLII/274/2010 Rady Powiatu Mławskiego z dnia 29.06.2010r.);</w:t>
      </w:r>
    </w:p>
    <w:p w:rsidR="00BE0ED2" w:rsidRPr="00443075" w:rsidRDefault="00AA45D9" w:rsidP="00BE0ED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Uchwale Budżetowej Powiatu Mławskiego na 2013 rok Nr XXIII/174/2012 Rady Powiatu Mławskiego z dnia 28.12.2012r. </w:t>
      </w:r>
    </w:p>
    <w:p w:rsidR="00A831D5" w:rsidRDefault="00A831D5" w:rsidP="00A831D5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ED2" w:rsidRDefault="006E4A3F" w:rsidP="006E4A3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Identyfikacja ryzyka</w:t>
      </w:r>
    </w:p>
    <w:p w:rsidR="005F0DC7" w:rsidRDefault="00EB6CED" w:rsidP="006E4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do 31.01.2012r. kierownicy komórek organizacyjnych Starostwa Powiatowego w Mławie przedrożyli Koordynatorowi kontroli zarządczej (Sekretarz Powiatu) rejestry ry</w:t>
      </w:r>
      <w:r w:rsidR="00D52FAB">
        <w:rPr>
          <w:rFonts w:ascii="Times New Roman" w:hAnsi="Times New Roman" w:cs="Times New Roman"/>
          <w:sz w:val="24"/>
          <w:szCs w:val="24"/>
        </w:rPr>
        <w:t>zyka na rok 2012. Koordynator kontroli zarządczej</w:t>
      </w:r>
      <w:r>
        <w:rPr>
          <w:rFonts w:ascii="Times New Roman" w:hAnsi="Times New Roman" w:cs="Times New Roman"/>
          <w:sz w:val="24"/>
          <w:szCs w:val="24"/>
        </w:rPr>
        <w:t xml:space="preserve"> sporządził Zbiorczy Rejestr Ryzyka na 2012r w dniu 06.02.2012r.; Starosta Mławski zatwierdził rejestr 10.02.2012r.  </w:t>
      </w:r>
      <w:r w:rsidR="00FE4548">
        <w:rPr>
          <w:rFonts w:ascii="Times New Roman" w:hAnsi="Times New Roman" w:cs="Times New Roman"/>
          <w:sz w:val="24"/>
          <w:szCs w:val="24"/>
        </w:rPr>
        <w:t xml:space="preserve"> </w:t>
      </w:r>
      <w:r w:rsidR="005F0DC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EB6CED" w:rsidRDefault="00EB6CED" w:rsidP="006E4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Kierownicy komórek organizacyjnych łącz</w:t>
      </w:r>
      <w:r w:rsidR="005F0DC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ie zidentyfikowali</w:t>
      </w:r>
      <w:r w:rsidR="005F0DC7">
        <w:rPr>
          <w:rFonts w:ascii="Times New Roman" w:hAnsi="Times New Roman" w:cs="Times New Roman"/>
          <w:sz w:val="24"/>
          <w:szCs w:val="24"/>
        </w:rPr>
        <w:t xml:space="preserve"> w 2012r. 60 ryzyk, w tym:</w:t>
      </w:r>
    </w:p>
    <w:p w:rsidR="005F0DC7" w:rsidRDefault="005F0DC7" w:rsidP="005F0DC7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ryzyk umiarkowanych (średni poziom istotności);</w:t>
      </w:r>
    </w:p>
    <w:p w:rsidR="005F0DC7" w:rsidRPr="005F0DC7" w:rsidRDefault="005F0DC7" w:rsidP="005F0DC7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ryzyk nieznacznych.</w:t>
      </w:r>
    </w:p>
    <w:p w:rsidR="00EB6CED" w:rsidRDefault="005F0DC7" w:rsidP="006E4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stosunku do zidentyfikowanych ryzyk zostały podjęte dziania zaradcze w celu ich minimalizacji oraz wyznaczono osoby odpowiedzialne z</w:t>
      </w:r>
      <w:r w:rsidR="00251622">
        <w:rPr>
          <w:rFonts w:ascii="Times New Roman" w:hAnsi="Times New Roman" w:cs="Times New Roman"/>
          <w:sz w:val="24"/>
          <w:szCs w:val="24"/>
        </w:rPr>
        <w:t>a</w:t>
      </w:r>
      <w:r w:rsidR="00D52FAB">
        <w:rPr>
          <w:rFonts w:ascii="Times New Roman" w:hAnsi="Times New Roman" w:cs="Times New Roman"/>
          <w:sz w:val="24"/>
          <w:szCs w:val="24"/>
        </w:rPr>
        <w:t xml:space="preserve"> reakcje. Określone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622">
        <w:rPr>
          <w:rFonts w:ascii="Times New Roman" w:hAnsi="Times New Roman" w:cs="Times New Roman"/>
          <w:sz w:val="24"/>
          <w:szCs w:val="24"/>
        </w:rPr>
        <w:t>rozstał</w:t>
      </w:r>
      <w:r w:rsidR="00D52FA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również termin</w:t>
      </w:r>
      <w:r w:rsidR="00D52FA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622">
        <w:rPr>
          <w:rFonts w:ascii="Times New Roman" w:hAnsi="Times New Roman" w:cs="Times New Roman"/>
          <w:sz w:val="24"/>
          <w:szCs w:val="24"/>
        </w:rPr>
        <w:t xml:space="preserve">wykonania działań zaradczych. </w:t>
      </w:r>
    </w:p>
    <w:p w:rsidR="00725313" w:rsidRDefault="00FE4548" w:rsidP="006E4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identyfikacji ryzyka rozważane były czynniki sprzyjające wystąpieniu ryzyka </w:t>
      </w:r>
      <w:r w:rsidR="0034269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o charakterze finansowym i niefinansowym. </w:t>
      </w:r>
    </w:p>
    <w:p w:rsidR="0034269A" w:rsidRPr="00F05392" w:rsidRDefault="0034269A" w:rsidP="006E4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Kierownicy komórek organizacyjnych w 100% potwierdzają, że w kierowanych przez nich komórkach organizacyjnych zostały określone istotne ryzyka, w realizacji celów i zadań. </w:t>
      </w:r>
      <w:r w:rsidR="00D52FAB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dając pytanie pracownikom dotyczące identyfikacji ryzyka na zajmowanym stanowisku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tylko 50% pracowników biorących udział w badaniu ankietowym potwierdza, że na ich </w:t>
      </w:r>
      <w:r w:rsidRPr="00F05392">
        <w:rPr>
          <w:rFonts w:ascii="Times New Roman" w:hAnsi="Times New Roman" w:cs="Times New Roman"/>
          <w:sz w:val="24"/>
          <w:szCs w:val="24"/>
        </w:rPr>
        <w:t>stanowiskach zostały identyfikowane ryzyka</w:t>
      </w:r>
      <w:r w:rsidR="00DC058A" w:rsidRPr="00F05392">
        <w:rPr>
          <w:rFonts w:ascii="Times New Roman" w:hAnsi="Times New Roman" w:cs="Times New Roman"/>
          <w:sz w:val="24"/>
          <w:szCs w:val="24"/>
        </w:rPr>
        <w:t>.</w:t>
      </w:r>
    </w:p>
    <w:p w:rsidR="0034269A" w:rsidRPr="00F05392" w:rsidRDefault="00F05392" w:rsidP="006E4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392">
        <w:rPr>
          <w:rFonts w:ascii="Times New Roman" w:hAnsi="Times New Roman" w:cs="Times New Roman"/>
          <w:sz w:val="24"/>
          <w:szCs w:val="24"/>
        </w:rPr>
        <w:t xml:space="preserve">05.11.2012r. w Starostwie Powiatowym w Mławie odbyło się </w:t>
      </w:r>
      <w:proofErr w:type="spellStart"/>
      <w:r w:rsidRPr="00F05392">
        <w:rPr>
          <w:rFonts w:ascii="Times New Roman" w:hAnsi="Times New Roman" w:cs="Times New Roman"/>
          <w:sz w:val="24"/>
          <w:szCs w:val="24"/>
        </w:rPr>
        <w:t>szkolenie</w:t>
      </w:r>
      <w:proofErr w:type="spellEnd"/>
      <w:r w:rsidRPr="00F05392">
        <w:rPr>
          <w:rFonts w:ascii="Times New Roman" w:hAnsi="Times New Roman" w:cs="Times New Roman"/>
          <w:sz w:val="24"/>
          <w:szCs w:val="24"/>
        </w:rPr>
        <w:t xml:space="preserve"> z zakresu </w:t>
      </w:r>
      <w:r w:rsidR="00EB4332">
        <w:rPr>
          <w:rFonts w:ascii="Times New Roman" w:hAnsi="Times New Roman" w:cs="Times New Roman"/>
          <w:sz w:val="24"/>
          <w:szCs w:val="24"/>
        </w:rPr>
        <w:t>k</w:t>
      </w:r>
      <w:r w:rsidRPr="00F05392">
        <w:rPr>
          <w:rFonts w:ascii="Times New Roman" w:hAnsi="Times New Roman" w:cs="Times New Roman"/>
          <w:sz w:val="24"/>
          <w:szCs w:val="24"/>
        </w:rPr>
        <w:t>ontroli zarządczej i zarządzania</w:t>
      </w:r>
      <w:r w:rsidRPr="00F05392">
        <w:rPr>
          <w:rFonts w:ascii="Times New Roman" w:eastAsia="Calibri" w:hAnsi="Times New Roman" w:cs="Times New Roman"/>
          <w:sz w:val="24"/>
          <w:szCs w:val="24"/>
        </w:rPr>
        <w:t xml:space="preserve"> ryzykiem w jednostce</w:t>
      </w:r>
      <w:r w:rsidRPr="00F05392">
        <w:rPr>
          <w:rFonts w:ascii="Times New Roman" w:hAnsi="Times New Roman" w:cs="Times New Roman"/>
          <w:sz w:val="24"/>
          <w:szCs w:val="24"/>
        </w:rPr>
        <w:t>. W szkoleniu wzięli udział Dyre</w:t>
      </w:r>
      <w:r>
        <w:rPr>
          <w:rFonts w:ascii="Times New Roman" w:hAnsi="Times New Roman" w:cs="Times New Roman"/>
          <w:sz w:val="24"/>
          <w:szCs w:val="24"/>
        </w:rPr>
        <w:t>ktorzy komórek organizacyjnych Starostwa oraz Dyrektorzy i pracownicy jednostek organizacyjnych Powiatu Mławskiego.</w:t>
      </w:r>
      <w:r w:rsidR="0039624B">
        <w:rPr>
          <w:rFonts w:ascii="Times New Roman" w:hAnsi="Times New Roman" w:cs="Times New Roman"/>
          <w:sz w:val="24"/>
          <w:szCs w:val="24"/>
        </w:rPr>
        <w:t xml:space="preserve"> Szkolenie było prowadzone przez Pana Krzysztofa Puchacza Specjalistę od zamówień publicznych oraz kontroli zarządczej. </w:t>
      </w:r>
    </w:p>
    <w:p w:rsidR="00BE0ED2" w:rsidRDefault="00FE4548" w:rsidP="00FE454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Analiza ryzyka</w:t>
      </w:r>
    </w:p>
    <w:p w:rsidR="008701AD" w:rsidRDefault="008701AD" w:rsidP="008701A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255" w:rsidRDefault="008701AD" w:rsidP="00A91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zidentyfikowane w 201</w:t>
      </w:r>
      <w:r w:rsidR="003D1C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 ryzyka w Starostwie Powiatowym w Mławie zostały poddane analizie. Miała ona na celu oszacowanie istotności ryzyka poprzez określenie </w:t>
      </w:r>
      <w:r w:rsidR="009E470E">
        <w:rPr>
          <w:rFonts w:ascii="Times New Roman" w:hAnsi="Times New Roman" w:cs="Times New Roman"/>
          <w:sz w:val="24"/>
          <w:szCs w:val="24"/>
        </w:rPr>
        <w:t xml:space="preserve">prawdopodobieństwa  jego wystąpienia oraz oddziaływania, jakie będzie </w:t>
      </w:r>
      <w:r w:rsidR="00A916CF">
        <w:rPr>
          <w:rFonts w:ascii="Times New Roman" w:hAnsi="Times New Roman" w:cs="Times New Roman"/>
          <w:sz w:val="24"/>
          <w:szCs w:val="24"/>
        </w:rPr>
        <w:t>miało</w:t>
      </w:r>
      <w:r w:rsidR="009E470E">
        <w:rPr>
          <w:rFonts w:ascii="Times New Roman" w:hAnsi="Times New Roman" w:cs="Times New Roman"/>
          <w:sz w:val="24"/>
          <w:szCs w:val="24"/>
        </w:rPr>
        <w:t xml:space="preserve"> ewentualne wystąpienie danego ryzyka. </w:t>
      </w:r>
      <w:r w:rsidR="00A916CF">
        <w:rPr>
          <w:rFonts w:ascii="Times New Roman" w:hAnsi="Times New Roman" w:cs="Times New Roman"/>
          <w:sz w:val="24"/>
          <w:szCs w:val="24"/>
        </w:rPr>
        <w:t>Do określenia ryzyka sto</w:t>
      </w:r>
      <w:r w:rsidR="00D52FAB">
        <w:rPr>
          <w:rFonts w:ascii="Times New Roman" w:hAnsi="Times New Roman" w:cs="Times New Roman"/>
          <w:sz w:val="24"/>
          <w:szCs w:val="24"/>
        </w:rPr>
        <w:t>suję się ustaloną w Zarządzeniu</w:t>
      </w:r>
      <w:r w:rsidR="00A916CF">
        <w:rPr>
          <w:rFonts w:ascii="Times New Roman" w:hAnsi="Times New Roman" w:cs="Times New Roman"/>
          <w:sz w:val="24"/>
          <w:szCs w:val="24"/>
        </w:rPr>
        <w:t xml:space="preserve"> Starosty Mławskiego – punktację.  Dokonana analiza ryzyka na 201</w:t>
      </w:r>
      <w:r w:rsidR="003D1CD4">
        <w:rPr>
          <w:rFonts w:ascii="Times New Roman" w:hAnsi="Times New Roman" w:cs="Times New Roman"/>
          <w:sz w:val="24"/>
          <w:szCs w:val="24"/>
        </w:rPr>
        <w:t>2</w:t>
      </w:r>
      <w:r w:rsidR="00A916CF">
        <w:rPr>
          <w:rFonts w:ascii="Times New Roman" w:hAnsi="Times New Roman" w:cs="Times New Roman"/>
          <w:sz w:val="24"/>
          <w:szCs w:val="24"/>
        </w:rPr>
        <w:t xml:space="preserve"> ro</w:t>
      </w:r>
      <w:r w:rsidR="00D52FAB">
        <w:rPr>
          <w:rFonts w:ascii="Times New Roman" w:hAnsi="Times New Roman" w:cs="Times New Roman"/>
          <w:sz w:val="24"/>
          <w:szCs w:val="24"/>
        </w:rPr>
        <w:t xml:space="preserve">k dostępna jest </w:t>
      </w:r>
      <w:r w:rsidR="00A916CF">
        <w:rPr>
          <w:rFonts w:ascii="Times New Roman" w:hAnsi="Times New Roman" w:cs="Times New Roman"/>
          <w:sz w:val="24"/>
          <w:szCs w:val="24"/>
        </w:rPr>
        <w:t xml:space="preserve">w Wydziale Organizacyjnym i Spraw Obywatelskich. </w:t>
      </w:r>
      <w:r w:rsidR="00BD27CE">
        <w:rPr>
          <w:rFonts w:ascii="Times New Roman" w:hAnsi="Times New Roman" w:cs="Times New Roman"/>
          <w:sz w:val="24"/>
          <w:szCs w:val="24"/>
        </w:rPr>
        <w:t>Spośród 60 zidentyfikowanych w roku 2012 ryzyk i dokonaniu analizy tych ryzyka ich poziom istotności przedstawia się następująco:</w:t>
      </w:r>
    </w:p>
    <w:p w:rsidR="00BD27CE" w:rsidRDefault="00A51CA6" w:rsidP="00A51CA6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istotności ryzyka 12 – 5 zidentyfikowanych ryzyk;</w:t>
      </w:r>
    </w:p>
    <w:p w:rsidR="00A51CA6" w:rsidRDefault="00A51CA6" w:rsidP="00A51CA6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istotności ryzyka 9 – 2 zidentyfikowane ryzyka;</w:t>
      </w:r>
    </w:p>
    <w:p w:rsidR="00A51CA6" w:rsidRDefault="00A51CA6" w:rsidP="00A51CA6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istotności ryzyka – 8 - 11 zidentyfikowanych ryzyk;</w:t>
      </w:r>
    </w:p>
    <w:p w:rsidR="00A51CA6" w:rsidRDefault="00A51CA6" w:rsidP="00A51CA6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istotności ryzyka 6 - 12 zidentyfikowanych ryzyk;</w:t>
      </w:r>
    </w:p>
    <w:p w:rsidR="00A51CA6" w:rsidRDefault="00A51CA6" w:rsidP="00A51CA6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istotności ryzyka 4 – 12 zidentyfikowanych ryzyk;</w:t>
      </w:r>
    </w:p>
    <w:p w:rsidR="00A51CA6" w:rsidRDefault="00A51CA6" w:rsidP="00A51CA6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istotności ryzyka 3 – 11 zidentyfikowanych ryzyk;</w:t>
      </w:r>
    </w:p>
    <w:p w:rsidR="00A51CA6" w:rsidRDefault="00A51CA6" w:rsidP="00A51CA6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istotności ryzyka 2 – 6 zidentyfikowanych ryzyk;</w:t>
      </w:r>
    </w:p>
    <w:p w:rsidR="00BD27CE" w:rsidRPr="0090597D" w:rsidRDefault="00A51CA6" w:rsidP="0090597D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istotności ryzyka 1 – 1 zidentyfikowane ryzyko.</w:t>
      </w:r>
    </w:p>
    <w:p w:rsidR="003D1CD4" w:rsidRPr="00646BA5" w:rsidRDefault="000E1255" w:rsidP="003D1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analizy ankiet wynika, że pracownicy jak i kierownicy ko</w:t>
      </w:r>
      <w:r w:rsidR="003D1CD4">
        <w:rPr>
          <w:rFonts w:ascii="Times New Roman" w:hAnsi="Times New Roman" w:cs="Times New Roman"/>
          <w:sz w:val="24"/>
          <w:szCs w:val="24"/>
        </w:rPr>
        <w:t xml:space="preserve">mórek organizacyjnych posiadają </w:t>
      </w:r>
      <w:r>
        <w:rPr>
          <w:rFonts w:ascii="Times New Roman" w:hAnsi="Times New Roman" w:cs="Times New Roman"/>
          <w:sz w:val="24"/>
          <w:szCs w:val="24"/>
        </w:rPr>
        <w:t>wiedze na temat analizy ryzyka.</w:t>
      </w:r>
      <w:r w:rsidR="003D1CD4">
        <w:rPr>
          <w:rFonts w:ascii="Times New Roman" w:hAnsi="Times New Roman" w:cs="Times New Roman"/>
          <w:sz w:val="24"/>
          <w:szCs w:val="24"/>
        </w:rPr>
        <w:t xml:space="preserve"> 90% pracowników potwierdza fakt, że zna istotne ryzyka ujęte w rejestrze ryzyka sporządzonym dla swojej komórki organizacyjnej. </w:t>
      </w:r>
    </w:p>
    <w:p w:rsidR="00646BA5" w:rsidRPr="00646BA5" w:rsidRDefault="00646BA5" w:rsidP="00A91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255" w:rsidRDefault="000E1255" w:rsidP="000E125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Reakcja na ryzyko</w:t>
      </w:r>
    </w:p>
    <w:p w:rsidR="00EB4332" w:rsidRDefault="00886B68" w:rsidP="000E12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stosunku do </w:t>
      </w:r>
      <w:r w:rsidR="00EB4332">
        <w:rPr>
          <w:rFonts w:ascii="Times New Roman" w:hAnsi="Times New Roman" w:cs="Times New Roman"/>
          <w:sz w:val="24"/>
          <w:szCs w:val="24"/>
        </w:rPr>
        <w:t>każdego zidentyfikowanego ryzyka w roku 2012</w:t>
      </w:r>
      <w:r>
        <w:rPr>
          <w:rFonts w:ascii="Times New Roman" w:hAnsi="Times New Roman" w:cs="Times New Roman"/>
          <w:sz w:val="24"/>
          <w:szCs w:val="24"/>
        </w:rPr>
        <w:t xml:space="preserve"> w Starostwie Powiatowym </w:t>
      </w:r>
      <w:r w:rsidR="00EB43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 Mławie określono rodzaj reakcji. Reakcja </w:t>
      </w:r>
      <w:r w:rsidR="00EB4332">
        <w:rPr>
          <w:rFonts w:ascii="Times New Roman" w:hAnsi="Times New Roman" w:cs="Times New Roman"/>
          <w:sz w:val="24"/>
          <w:szCs w:val="24"/>
        </w:rPr>
        <w:t>na ryzyko przedstawia się w sposób następujący:</w:t>
      </w:r>
    </w:p>
    <w:p w:rsidR="00EB4332" w:rsidRDefault="00EB4332" w:rsidP="00EB4332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Działanie – 30 zidentyfikowanych ryzyk;</w:t>
      </w:r>
    </w:p>
    <w:p w:rsidR="00EB4332" w:rsidRDefault="00EB4332" w:rsidP="00EB4332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Tolerowane – 30 zidentyfikowanych ryzyk.</w:t>
      </w:r>
    </w:p>
    <w:p w:rsidR="00EB4332" w:rsidRPr="00475B6D" w:rsidRDefault="00EB4332" w:rsidP="00475B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332">
        <w:rPr>
          <w:rFonts w:ascii="Times New Roman" w:hAnsi="Times New Roman" w:cs="Times New Roman"/>
          <w:sz w:val="24"/>
          <w:szCs w:val="24"/>
        </w:rPr>
        <w:lastRenderedPageBreak/>
        <w:t xml:space="preserve">W stosunku do </w:t>
      </w:r>
      <w:r>
        <w:rPr>
          <w:rFonts w:ascii="Times New Roman" w:hAnsi="Times New Roman" w:cs="Times New Roman"/>
          <w:sz w:val="24"/>
          <w:szCs w:val="24"/>
        </w:rPr>
        <w:t xml:space="preserve">zidentyfikowanego </w:t>
      </w:r>
      <w:r w:rsidRPr="00EB4332">
        <w:rPr>
          <w:rFonts w:ascii="Times New Roman" w:hAnsi="Times New Roman" w:cs="Times New Roman"/>
          <w:sz w:val="24"/>
          <w:szCs w:val="24"/>
        </w:rPr>
        <w:t>ryzyka „</w:t>
      </w:r>
      <w:r w:rsidRPr="00EB4332">
        <w:rPr>
          <w:rFonts w:ascii="Times New Roman" w:hAnsi="Times New Roman"/>
          <w:sz w:val="24"/>
          <w:szCs w:val="24"/>
        </w:rPr>
        <w:t>Nieterminowe sporządzania sprawozdań finansowych jednostkowych  i zbiorczych sporządzanych na podstawie sprawozdań jednostkowych jednostek organizacyjnych”</w:t>
      </w:r>
      <w:r w:rsidR="005639A0">
        <w:rPr>
          <w:rFonts w:ascii="Times New Roman" w:hAnsi="Times New Roman"/>
          <w:sz w:val="24"/>
          <w:szCs w:val="24"/>
        </w:rPr>
        <w:t xml:space="preserve"> reakcje na ryzyko określono: </w:t>
      </w:r>
      <w:r w:rsidRPr="00EB4332">
        <w:rPr>
          <w:rFonts w:ascii="Times New Roman" w:hAnsi="Times New Roman"/>
          <w:sz w:val="24"/>
          <w:szCs w:val="24"/>
        </w:rPr>
        <w:t xml:space="preserve"> </w:t>
      </w:r>
      <w:r w:rsidR="005639A0">
        <w:rPr>
          <w:rFonts w:ascii="Times New Roman" w:hAnsi="Times New Roman"/>
          <w:sz w:val="24"/>
          <w:szCs w:val="24"/>
        </w:rPr>
        <w:t>„</w:t>
      </w:r>
      <w:r w:rsidRPr="00EB4332">
        <w:rPr>
          <w:rFonts w:ascii="Times New Roman" w:hAnsi="Times New Roman"/>
          <w:sz w:val="24"/>
          <w:szCs w:val="24"/>
        </w:rPr>
        <w:t xml:space="preserve">Tolerowane – </w:t>
      </w:r>
      <w:r w:rsidR="005639A0">
        <w:rPr>
          <w:rFonts w:ascii="Times New Roman" w:hAnsi="Times New Roman"/>
          <w:sz w:val="24"/>
          <w:szCs w:val="24"/>
        </w:rPr>
        <w:t xml:space="preserve">                     </w:t>
      </w:r>
      <w:r w:rsidRPr="00EB4332">
        <w:rPr>
          <w:rFonts w:ascii="Times New Roman" w:hAnsi="Times New Roman"/>
          <w:sz w:val="24"/>
          <w:szCs w:val="24"/>
        </w:rPr>
        <w:t>w części sprawozdań jednostkowych;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332">
        <w:rPr>
          <w:rFonts w:ascii="Times New Roman" w:hAnsi="Times New Roman"/>
          <w:sz w:val="24"/>
          <w:szCs w:val="24"/>
        </w:rPr>
        <w:t>Przeniesienie – w części sprawozdań  jednostkowych  na jednostki organizacyjne</w:t>
      </w:r>
      <w:r w:rsidR="005639A0">
        <w:rPr>
          <w:rFonts w:ascii="Times New Roman" w:hAnsi="Times New Roman"/>
          <w:sz w:val="24"/>
          <w:szCs w:val="24"/>
        </w:rPr>
        <w:t>”</w:t>
      </w:r>
    </w:p>
    <w:p w:rsidR="00A24F04" w:rsidRDefault="007B2B37" w:rsidP="007B2B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Tylko 45,9</w:t>
      </w:r>
      <w:r w:rsidR="00A24F04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pracowników</w:t>
      </w:r>
      <w:r w:rsidR="00A24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określiło, że w stosunku do zidentyfikowanych ryzyka w komórce organizacy</w:t>
      </w:r>
      <w:r w:rsidR="00E8055D">
        <w:rPr>
          <w:rFonts w:ascii="Times New Roman" w:hAnsi="Times New Roman" w:cs="Times New Roman"/>
          <w:sz w:val="24"/>
          <w:szCs w:val="24"/>
        </w:rPr>
        <w:t>jnej został określony sposób po</w:t>
      </w:r>
      <w:r>
        <w:rPr>
          <w:rFonts w:ascii="Times New Roman" w:hAnsi="Times New Roman" w:cs="Times New Roman"/>
          <w:sz w:val="24"/>
          <w:szCs w:val="24"/>
        </w:rPr>
        <w:t>stępowani</w:t>
      </w:r>
      <w:r w:rsidR="001C267A">
        <w:rPr>
          <w:rFonts w:ascii="Times New Roman" w:hAnsi="Times New Roman" w:cs="Times New Roman"/>
          <w:sz w:val="24"/>
          <w:szCs w:val="24"/>
        </w:rPr>
        <w:t>a z tym ryzykiem, natomiast kierownicy komórek organizacyjnych potwierdzają ten fakt w 100%.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DDD" w:rsidRPr="002A0ED6" w:rsidRDefault="00681DDD" w:rsidP="007B2B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ED6">
        <w:rPr>
          <w:rFonts w:ascii="Times New Roman" w:hAnsi="Times New Roman" w:cs="Times New Roman"/>
          <w:b/>
          <w:sz w:val="24"/>
          <w:szCs w:val="24"/>
        </w:rPr>
        <w:t>Wniosek:</w:t>
      </w:r>
    </w:p>
    <w:p w:rsidR="00681DDD" w:rsidRPr="00646BA5" w:rsidRDefault="00681DDD" w:rsidP="007B2B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Analizując uzyskany % odpowiedzi dotyczących identyfikacji, analizy oraz reakcji na ryzyko można stwierdzić, </w:t>
      </w:r>
      <w:r w:rsidR="00E8055D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w komórkach organizacyjnych Starostwa powyższ</w:t>
      </w:r>
      <w:r w:rsidR="00E8055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standardy są realizowane na poziomie zadawalającym. Jednakże proponuję się aby kierownicy komórek organizacyjnych wspólnie z pracownikami identyfikowali ryzyko, poddawali je analizie oraz określali reakcje na</w:t>
      </w:r>
      <w:r w:rsidR="00090DC0">
        <w:rPr>
          <w:rFonts w:ascii="Times New Roman" w:hAnsi="Times New Roman" w:cs="Times New Roman"/>
          <w:sz w:val="24"/>
          <w:szCs w:val="24"/>
        </w:rPr>
        <w:t xml:space="preserve"> dane ryzyko. </w:t>
      </w:r>
      <w:r w:rsidR="00B15609">
        <w:rPr>
          <w:rFonts w:ascii="Times New Roman" w:hAnsi="Times New Roman" w:cs="Times New Roman"/>
          <w:sz w:val="24"/>
          <w:szCs w:val="24"/>
        </w:rPr>
        <w:t>Jedną z najlepszych technik identyfikacji ryzyka jest „Burza mózg</w:t>
      </w:r>
      <w:r w:rsidR="00517FB3">
        <w:rPr>
          <w:rFonts w:ascii="Times New Roman" w:hAnsi="Times New Roman" w:cs="Times New Roman"/>
          <w:sz w:val="24"/>
          <w:szCs w:val="24"/>
        </w:rPr>
        <w:t xml:space="preserve">ów” </w:t>
      </w:r>
      <w:r w:rsidR="00B15609">
        <w:rPr>
          <w:rFonts w:ascii="Times New Roman" w:hAnsi="Times New Roman" w:cs="Times New Roman"/>
          <w:sz w:val="24"/>
          <w:szCs w:val="24"/>
        </w:rPr>
        <w:t xml:space="preserve">pozwalająca na swobodne zgłaszanie wszelkich potencjalnych ryzyk, nieprawidłowości  oraz możliwości wystąpienia błędów. </w:t>
      </w:r>
    </w:p>
    <w:p w:rsidR="004B14DD" w:rsidRDefault="004B14DD" w:rsidP="00A24F04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B14DD" w:rsidRPr="001248FB" w:rsidRDefault="001248FB" w:rsidP="001248FB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="004B14DD" w:rsidRPr="001248FB">
        <w:rPr>
          <w:rFonts w:ascii="Times New Roman" w:hAnsi="Times New Roman" w:cs="Times New Roman"/>
          <w:b/>
          <w:sz w:val="24"/>
          <w:szCs w:val="24"/>
        </w:rPr>
        <w:t>Mechanizmy kontroli</w:t>
      </w:r>
    </w:p>
    <w:p w:rsidR="004B14DD" w:rsidRDefault="004B14DD" w:rsidP="004B14D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Dokumentowanie systemu kontroli zarządczej</w:t>
      </w:r>
    </w:p>
    <w:p w:rsidR="007F484A" w:rsidRDefault="004551BD" w:rsidP="00C76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BD">
        <w:rPr>
          <w:rFonts w:ascii="Times New Roman" w:hAnsi="Times New Roman" w:cs="Times New Roman"/>
          <w:sz w:val="24"/>
          <w:szCs w:val="24"/>
        </w:rPr>
        <w:t>Dokumentacja systemu kontroli zarządczej</w:t>
      </w:r>
      <w:r>
        <w:rPr>
          <w:rFonts w:ascii="Times New Roman" w:hAnsi="Times New Roman" w:cs="Times New Roman"/>
          <w:sz w:val="24"/>
          <w:szCs w:val="24"/>
        </w:rPr>
        <w:t>, jest prowadzona w formie pisemnej i</w:t>
      </w:r>
      <w:r w:rsidRPr="00455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obejmuje procedury, instrukcje, wytyczne kierownictwa, zakresy obowiązków, a także inne dokumenty związane z systemem kontroli. Część dokumentacji jest publiko</w:t>
      </w:r>
      <w:r w:rsidR="00C76910">
        <w:rPr>
          <w:rFonts w:ascii="Times New Roman" w:hAnsi="Times New Roman" w:cs="Times New Roman"/>
          <w:sz w:val="24"/>
          <w:szCs w:val="24"/>
        </w:rPr>
        <w:t>wana i dostępna dla pracowników w BIP Sta</w:t>
      </w:r>
      <w:r w:rsidR="007F484A">
        <w:rPr>
          <w:rFonts w:ascii="Times New Roman" w:hAnsi="Times New Roman" w:cs="Times New Roman"/>
          <w:sz w:val="24"/>
          <w:szCs w:val="24"/>
        </w:rPr>
        <w:t>rostwa</w:t>
      </w:r>
      <w:r w:rsidR="00AE21C3">
        <w:rPr>
          <w:rFonts w:ascii="Times New Roman" w:hAnsi="Times New Roman" w:cs="Times New Roman"/>
          <w:sz w:val="24"/>
          <w:szCs w:val="24"/>
        </w:rPr>
        <w:t xml:space="preserve"> </w:t>
      </w:r>
      <w:r w:rsidR="007F484A">
        <w:rPr>
          <w:rFonts w:ascii="Times New Roman" w:hAnsi="Times New Roman" w:cs="Times New Roman"/>
          <w:sz w:val="24"/>
          <w:szCs w:val="24"/>
        </w:rPr>
        <w:t xml:space="preserve">oraz na intranetowej stronie Starostwa. </w:t>
      </w:r>
    </w:p>
    <w:p w:rsidR="00C76910" w:rsidRDefault="007F484A" w:rsidP="00C76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formie </w:t>
      </w:r>
      <w:r w:rsidR="00C76910">
        <w:rPr>
          <w:rFonts w:ascii="Times New Roman" w:hAnsi="Times New Roman" w:cs="Times New Roman"/>
          <w:sz w:val="24"/>
          <w:szCs w:val="24"/>
        </w:rPr>
        <w:t xml:space="preserve">elektronicznej </w:t>
      </w:r>
      <w:r>
        <w:rPr>
          <w:rFonts w:ascii="Times New Roman" w:hAnsi="Times New Roman" w:cs="Times New Roman"/>
          <w:sz w:val="24"/>
          <w:szCs w:val="24"/>
        </w:rPr>
        <w:t xml:space="preserve">prowadzony jest </w:t>
      </w:r>
      <w:r w:rsidR="00C76910">
        <w:rPr>
          <w:rFonts w:ascii="Times New Roman" w:hAnsi="Times New Roman" w:cs="Times New Roman"/>
          <w:sz w:val="24"/>
          <w:szCs w:val="24"/>
        </w:rPr>
        <w:t>„</w:t>
      </w:r>
      <w:r w:rsidR="00C76910" w:rsidRPr="00C76910">
        <w:rPr>
          <w:rFonts w:ascii="Times New Roman" w:hAnsi="Times New Roman" w:cs="Times New Roman"/>
          <w:sz w:val="24"/>
          <w:szCs w:val="24"/>
        </w:rPr>
        <w:t>Wykaz regulaminów, instrukcji i procedur</w:t>
      </w:r>
      <w:r w:rsidR="00C76910">
        <w:rPr>
          <w:rFonts w:ascii="Times New Roman" w:hAnsi="Times New Roman" w:cs="Times New Roman"/>
          <w:sz w:val="24"/>
          <w:szCs w:val="24"/>
        </w:rPr>
        <w:t xml:space="preserve"> stanowiących dokumentacje systemu kontroli zarządczej w Starostwie Powiatowym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76910">
        <w:rPr>
          <w:rFonts w:ascii="Times New Roman" w:hAnsi="Times New Roman" w:cs="Times New Roman"/>
          <w:sz w:val="24"/>
          <w:szCs w:val="24"/>
        </w:rPr>
        <w:t>w Mławie”, który to wykaz jest aktualizowany na bieżąco i udostępni</w:t>
      </w:r>
      <w:r w:rsidR="00AE21C3">
        <w:rPr>
          <w:rFonts w:ascii="Times New Roman" w:hAnsi="Times New Roman" w:cs="Times New Roman"/>
          <w:sz w:val="24"/>
          <w:szCs w:val="24"/>
        </w:rPr>
        <w:t xml:space="preserve">ony jest </w:t>
      </w:r>
      <w:r>
        <w:rPr>
          <w:rFonts w:ascii="Times New Roman" w:hAnsi="Times New Roman" w:cs="Times New Roman"/>
          <w:sz w:val="24"/>
          <w:szCs w:val="24"/>
        </w:rPr>
        <w:t>na intranetowej stronie Starostwa.</w:t>
      </w:r>
      <w:r w:rsidR="0009698C">
        <w:rPr>
          <w:rFonts w:ascii="Times New Roman" w:hAnsi="Times New Roman" w:cs="Times New Roman"/>
          <w:sz w:val="24"/>
          <w:szCs w:val="24"/>
        </w:rPr>
        <w:t xml:space="preserve"> Ponadto wszelkie instrukcje czy procedury postępowania dostępne są na stanowiskach prac</w:t>
      </w:r>
      <w:r w:rsidR="00871568">
        <w:rPr>
          <w:rFonts w:ascii="Times New Roman" w:hAnsi="Times New Roman" w:cs="Times New Roman"/>
          <w:sz w:val="24"/>
          <w:szCs w:val="24"/>
        </w:rPr>
        <w:t>y</w:t>
      </w:r>
      <w:r w:rsidR="0009698C">
        <w:rPr>
          <w:rFonts w:ascii="Times New Roman" w:hAnsi="Times New Roman" w:cs="Times New Roman"/>
          <w:sz w:val="24"/>
          <w:szCs w:val="24"/>
        </w:rPr>
        <w:t>. 96</w:t>
      </w:r>
      <w:r w:rsidR="006A20A5">
        <w:rPr>
          <w:rFonts w:ascii="Times New Roman" w:hAnsi="Times New Roman" w:cs="Times New Roman"/>
          <w:sz w:val="24"/>
          <w:szCs w:val="24"/>
        </w:rPr>
        <w:t>,7</w:t>
      </w:r>
      <w:r w:rsidR="0009698C">
        <w:rPr>
          <w:rFonts w:ascii="Times New Roman" w:hAnsi="Times New Roman" w:cs="Times New Roman"/>
          <w:sz w:val="24"/>
          <w:szCs w:val="24"/>
        </w:rPr>
        <w:t xml:space="preserve">% pracowników potwierdza, że posiada dostęp do procedur niezbędnych do wykonywania przydzielonych zadań. </w:t>
      </w:r>
      <w:r w:rsidR="006A20A5">
        <w:rPr>
          <w:rFonts w:ascii="Times New Roman" w:hAnsi="Times New Roman" w:cs="Times New Roman"/>
          <w:sz w:val="24"/>
          <w:szCs w:val="24"/>
        </w:rPr>
        <w:t xml:space="preserve">Tylko 31% pracowników deklaruje zgłaszanie przełożonemu propozycji zmian w procedurach wewnętrznych. </w:t>
      </w:r>
    </w:p>
    <w:p w:rsidR="00871568" w:rsidRDefault="00871568" w:rsidP="00CF72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2012 roku dokonano weryfikacji aktualności Zarządzeń Starosty Mławskiego. Wykaz ten dostępny jest dla pracowników poprzez intranetową stronę Starostwa.</w:t>
      </w:r>
    </w:p>
    <w:p w:rsidR="00BF1CBD" w:rsidRDefault="00BF1CBD" w:rsidP="00BF1CB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Nadzór</w:t>
      </w:r>
    </w:p>
    <w:p w:rsidR="007E5FDF" w:rsidRDefault="001B358B" w:rsidP="007E5FDF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Przełożeni w jasny sposób komunikują podległym pracownikom zakres ich obowiązków                 i odpowiedzialności.</w:t>
      </w:r>
      <w:r w:rsidR="003F137F">
        <w:rPr>
          <w:rFonts w:ascii="Times New Roman" w:hAnsi="Times New Roman" w:cs="Times New Roman"/>
          <w:sz w:val="24"/>
          <w:szCs w:val="24"/>
        </w:rPr>
        <w:t xml:space="preserve"> </w:t>
      </w:r>
      <w:r w:rsidR="00143294">
        <w:rPr>
          <w:rFonts w:ascii="Times New Roman" w:hAnsi="Times New Roman" w:cs="Times New Roman"/>
          <w:sz w:val="24"/>
          <w:szCs w:val="24"/>
        </w:rPr>
        <w:t>91,8</w:t>
      </w:r>
      <w:r w:rsidR="003F137F">
        <w:rPr>
          <w:rFonts w:ascii="Times New Roman" w:hAnsi="Times New Roman" w:cs="Times New Roman"/>
          <w:sz w:val="24"/>
          <w:szCs w:val="24"/>
        </w:rPr>
        <w:t xml:space="preserve">% pracowników przyznało, że </w:t>
      </w:r>
      <w:r w:rsidR="00143294">
        <w:rPr>
          <w:rFonts w:ascii="Times New Roman" w:hAnsi="Times New Roman" w:cs="Times New Roman"/>
          <w:sz w:val="24"/>
          <w:szCs w:val="24"/>
        </w:rPr>
        <w:t xml:space="preserve">realizacja powierzonych zadań jest na bieżąco monitorowana przez bezpośredniego przełożonego. Zapewnienia pracowników pokrywają się z deklaracją kierowników komórek organizacyjnych. Z analizy pytań ankietowych stwierdzić można, że kierownicy komórek organizacyjnych (100% odpowiedzi) </w:t>
      </w:r>
      <w:r>
        <w:rPr>
          <w:rFonts w:ascii="Times New Roman" w:hAnsi="Times New Roman" w:cs="Times New Roman"/>
          <w:sz w:val="24"/>
          <w:szCs w:val="24"/>
        </w:rPr>
        <w:t xml:space="preserve">na bieżąco monitorują stan zaawansowania realizacji powierzonych pracownikom zadań. Odbywa się to poprzez akceptacje wyników pracy w kluczowych punktach, zatwierdzanie projektów, dokumentów. </w:t>
      </w:r>
      <w:r w:rsidR="00143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58B" w:rsidRPr="007E5FDF" w:rsidRDefault="001B358B" w:rsidP="007E5FD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FDF">
        <w:rPr>
          <w:rFonts w:ascii="Times New Roman" w:hAnsi="Times New Roman" w:cs="Times New Roman"/>
          <w:b/>
          <w:sz w:val="24"/>
          <w:szCs w:val="24"/>
        </w:rPr>
        <w:t>Ciągłość działalności</w:t>
      </w:r>
    </w:p>
    <w:p w:rsidR="00CF7297" w:rsidRDefault="009B726D" w:rsidP="001B35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w roku poprzednim</w:t>
      </w:r>
      <w:r w:rsidR="00E805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3724F6">
        <w:rPr>
          <w:rFonts w:ascii="Times New Roman" w:hAnsi="Times New Roman" w:cs="Times New Roman"/>
          <w:sz w:val="24"/>
          <w:szCs w:val="24"/>
        </w:rPr>
        <w:t xml:space="preserve"> zakresie swojej działalności</w:t>
      </w:r>
      <w:r w:rsidR="00E8055D">
        <w:rPr>
          <w:rFonts w:ascii="Times New Roman" w:hAnsi="Times New Roman" w:cs="Times New Roman"/>
          <w:sz w:val="24"/>
          <w:szCs w:val="24"/>
        </w:rPr>
        <w:t>,</w:t>
      </w:r>
      <w:r w:rsidR="003724F6">
        <w:rPr>
          <w:rFonts w:ascii="Times New Roman" w:hAnsi="Times New Roman" w:cs="Times New Roman"/>
          <w:sz w:val="24"/>
          <w:szCs w:val="24"/>
        </w:rPr>
        <w:t xml:space="preserve"> poszczególne komórki organizacyjne Starostwa Powiatowego w Mławie podejmowały działania zmierzające do zapewnienia ciągłości działalności jednostki w szczególności poprzez np.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r w:rsidR="003724F6">
        <w:rPr>
          <w:rFonts w:ascii="Times New Roman" w:hAnsi="Times New Roman" w:cs="Times New Roman"/>
          <w:sz w:val="24"/>
          <w:szCs w:val="24"/>
        </w:rPr>
        <w:t>ubezpieczenie</w:t>
      </w:r>
      <w:proofErr w:type="spellEnd"/>
      <w:r w:rsidR="003724F6">
        <w:rPr>
          <w:rFonts w:ascii="Times New Roman" w:hAnsi="Times New Roman" w:cs="Times New Roman"/>
          <w:sz w:val="24"/>
          <w:szCs w:val="24"/>
        </w:rPr>
        <w:t xml:space="preserve"> majątku, analizowanie zawartych umów i wnioskowanie o zawarcie nowych, ochronę mienia i jego wykorzystanie zgodnie z zasadami prawidłowej gospodarki, ochronę dostępu do informacji, zabezpieczenie pracownikom bezpiecznych i higienicznych warunków pracy. </w:t>
      </w:r>
      <w:r w:rsidR="004C56F8">
        <w:rPr>
          <w:rFonts w:ascii="Times New Roman" w:hAnsi="Times New Roman" w:cs="Times New Roman"/>
          <w:sz w:val="24"/>
          <w:szCs w:val="24"/>
        </w:rPr>
        <w:t xml:space="preserve">W Starostwie zostały ustalone również zastępstwa pracowników </w:t>
      </w:r>
      <w:r w:rsidR="00381B27">
        <w:rPr>
          <w:rFonts w:ascii="Times New Roman" w:hAnsi="Times New Roman" w:cs="Times New Roman"/>
          <w:sz w:val="24"/>
          <w:szCs w:val="24"/>
        </w:rPr>
        <w:t xml:space="preserve">ustalone w zakresach czynności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81B27">
        <w:rPr>
          <w:rFonts w:ascii="Times New Roman" w:hAnsi="Times New Roman" w:cs="Times New Roman"/>
          <w:sz w:val="24"/>
          <w:szCs w:val="24"/>
        </w:rPr>
        <w:t>(co potwierdziło te</w:t>
      </w:r>
      <w:r>
        <w:rPr>
          <w:rFonts w:ascii="Times New Roman" w:hAnsi="Times New Roman" w:cs="Times New Roman"/>
          <w:sz w:val="24"/>
          <w:szCs w:val="24"/>
        </w:rPr>
        <w:t xml:space="preserve">n fakt  w ankietach </w:t>
      </w:r>
      <w:r w:rsidR="00381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96,7</w:t>
      </w:r>
      <w:r w:rsidR="00381B27">
        <w:rPr>
          <w:rFonts w:ascii="Times New Roman" w:hAnsi="Times New Roman" w:cs="Times New Roman"/>
          <w:sz w:val="24"/>
          <w:szCs w:val="24"/>
        </w:rPr>
        <w:t>% pracowników</w:t>
      </w:r>
      <w:r>
        <w:rPr>
          <w:rFonts w:ascii="Times New Roman" w:hAnsi="Times New Roman" w:cs="Times New Roman"/>
          <w:sz w:val="24"/>
          <w:szCs w:val="24"/>
        </w:rPr>
        <w:t>, w 2011r – 72,3%</w:t>
      </w:r>
      <w:r w:rsidR="00381B2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81B27" w:rsidRPr="0001083E" w:rsidRDefault="00381B27" w:rsidP="001B35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Urlopy p</w:t>
      </w:r>
      <w:r w:rsidR="00BC4FDF">
        <w:rPr>
          <w:rFonts w:ascii="Times New Roman" w:hAnsi="Times New Roman" w:cs="Times New Roman"/>
          <w:sz w:val="24"/>
          <w:szCs w:val="24"/>
        </w:rPr>
        <w:t>racownicze w Starostwie Powiatowym w Mławie są odpowiednio planowane.              Plany urlopów na 201</w:t>
      </w:r>
      <w:r w:rsidR="009B726D">
        <w:rPr>
          <w:rFonts w:ascii="Times New Roman" w:hAnsi="Times New Roman" w:cs="Times New Roman"/>
          <w:sz w:val="24"/>
          <w:szCs w:val="24"/>
        </w:rPr>
        <w:t>2</w:t>
      </w:r>
      <w:r w:rsidR="00BC4FDF">
        <w:rPr>
          <w:rFonts w:ascii="Times New Roman" w:hAnsi="Times New Roman" w:cs="Times New Roman"/>
          <w:sz w:val="24"/>
          <w:szCs w:val="24"/>
        </w:rPr>
        <w:t xml:space="preserve">r. zostały złożone przez dyrektorów komórek organizacyjnych do kadr. Urlopy są corocznie wykorzystywane przez pracowników. Stan urlopów pracowników </w:t>
      </w:r>
      <w:r w:rsidR="00BC4FDF" w:rsidRPr="0001083E">
        <w:rPr>
          <w:rFonts w:ascii="Times New Roman" w:hAnsi="Times New Roman" w:cs="Times New Roman"/>
          <w:sz w:val="24"/>
          <w:szCs w:val="24"/>
        </w:rPr>
        <w:t>Starostwa na dzień 31.01.201</w:t>
      </w:r>
      <w:r w:rsidR="009B726D" w:rsidRPr="0001083E">
        <w:rPr>
          <w:rFonts w:ascii="Times New Roman" w:hAnsi="Times New Roman" w:cs="Times New Roman"/>
          <w:sz w:val="24"/>
          <w:szCs w:val="24"/>
        </w:rPr>
        <w:t>3</w:t>
      </w:r>
      <w:r w:rsidR="00BC4FDF" w:rsidRPr="0001083E">
        <w:rPr>
          <w:rFonts w:ascii="Times New Roman" w:hAnsi="Times New Roman" w:cs="Times New Roman"/>
          <w:sz w:val="24"/>
          <w:szCs w:val="24"/>
        </w:rPr>
        <w:t>r. przedstawia się następująco:</w:t>
      </w:r>
    </w:p>
    <w:p w:rsidR="00BC4FDF" w:rsidRPr="0001083E" w:rsidRDefault="00BC4FDF" w:rsidP="00BC4FD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3E">
        <w:rPr>
          <w:rFonts w:ascii="Times New Roman" w:hAnsi="Times New Roman" w:cs="Times New Roman"/>
          <w:sz w:val="24"/>
          <w:szCs w:val="24"/>
        </w:rPr>
        <w:t xml:space="preserve">urlopy zaległe pracowników – </w:t>
      </w:r>
      <w:r w:rsidR="0001083E" w:rsidRPr="0001083E">
        <w:rPr>
          <w:rFonts w:ascii="Times New Roman" w:hAnsi="Times New Roman" w:cs="Times New Roman"/>
          <w:sz w:val="24"/>
          <w:szCs w:val="24"/>
        </w:rPr>
        <w:t xml:space="preserve"> 721 </w:t>
      </w:r>
      <w:r w:rsidR="004B7CC3" w:rsidRPr="0001083E">
        <w:rPr>
          <w:rFonts w:ascii="Times New Roman" w:hAnsi="Times New Roman" w:cs="Times New Roman"/>
          <w:sz w:val="24"/>
          <w:szCs w:val="24"/>
        </w:rPr>
        <w:t>dni</w:t>
      </w:r>
    </w:p>
    <w:p w:rsidR="009B726D" w:rsidRDefault="00BC4FDF" w:rsidP="009B726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3E">
        <w:rPr>
          <w:rFonts w:ascii="Times New Roman" w:hAnsi="Times New Roman" w:cs="Times New Roman"/>
          <w:sz w:val="24"/>
          <w:szCs w:val="24"/>
        </w:rPr>
        <w:t xml:space="preserve">urlopy zaległe kadry kierowniczej- </w:t>
      </w:r>
      <w:r w:rsidR="0001083E" w:rsidRPr="0001083E">
        <w:rPr>
          <w:rFonts w:ascii="Times New Roman" w:hAnsi="Times New Roman" w:cs="Times New Roman"/>
          <w:sz w:val="24"/>
          <w:szCs w:val="24"/>
        </w:rPr>
        <w:t xml:space="preserve"> 320 </w:t>
      </w:r>
      <w:r w:rsidR="004B7CC3" w:rsidRPr="0001083E">
        <w:rPr>
          <w:rFonts w:ascii="Times New Roman" w:hAnsi="Times New Roman" w:cs="Times New Roman"/>
          <w:sz w:val="24"/>
          <w:szCs w:val="24"/>
        </w:rPr>
        <w:t>dni</w:t>
      </w:r>
    </w:p>
    <w:p w:rsidR="0001083E" w:rsidRDefault="0001083E" w:rsidP="0001083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83E" w:rsidRPr="0001083E" w:rsidRDefault="0001083E" w:rsidP="000108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83E">
        <w:rPr>
          <w:rFonts w:ascii="Times New Roman" w:hAnsi="Times New Roman" w:cs="Times New Roman"/>
          <w:b/>
          <w:sz w:val="24"/>
          <w:szCs w:val="24"/>
        </w:rPr>
        <w:t>Wniosek:</w:t>
      </w:r>
    </w:p>
    <w:p w:rsidR="0001083E" w:rsidRPr="0001083E" w:rsidRDefault="0001083E" w:rsidP="0001083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zmobilizować pracowników do wykorzystania urlopów zaległych do końca września 2013r. </w:t>
      </w:r>
    </w:p>
    <w:p w:rsidR="00E7327F" w:rsidRPr="0003748A" w:rsidRDefault="009B726D" w:rsidP="009B726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83E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</w:t>
      </w:r>
      <w:r w:rsidR="00405F10" w:rsidRPr="00010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0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zapewnienia ciągłości działalności </w:t>
      </w:r>
      <w:r w:rsidR="00405F10" w:rsidRPr="0001083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</w:t>
      </w:r>
      <w:r w:rsidR="00405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zorganizowano</w:t>
      </w:r>
      <w:r w:rsidR="00405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dniach 10 i 17 października 2012r.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pracowników</w:t>
      </w:r>
      <w:r w:rsidR="00405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BHP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ppoż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przeprowadzono okresowe badania lekarskie</w:t>
      </w:r>
      <w:r w:rsidR="00405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miesiącu lutym 2012 roku.  W Wydziale Organizacyjnym i Spraw Obywatelskich dostępne są rejestry: szkoleń BHP oraz rejestr </w:t>
      </w:r>
      <w:r w:rsidR="00405F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okresowych badań lekarskich. Wszelkie zaświadczenia potwierdzające fakt szkoleń/badań znajdują się w aktach osobowych pracowników. </w:t>
      </w:r>
    </w:p>
    <w:p w:rsidR="00BC4FDF" w:rsidRDefault="00BC4FDF" w:rsidP="00BC4FD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Ochrona zasobów</w:t>
      </w:r>
    </w:p>
    <w:p w:rsidR="00D75C10" w:rsidRDefault="003906EB" w:rsidP="004807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Dostęp </w:t>
      </w:r>
      <w:r w:rsidRPr="00480719">
        <w:rPr>
          <w:rFonts w:ascii="Times New Roman" w:hAnsi="Times New Roman" w:cs="Times New Roman"/>
          <w:sz w:val="24"/>
          <w:szCs w:val="24"/>
        </w:rPr>
        <w:t>pracowników</w:t>
      </w:r>
      <w:r w:rsidR="00480719">
        <w:rPr>
          <w:rFonts w:ascii="Times New Roman" w:hAnsi="Times New Roman" w:cs="Times New Roman"/>
          <w:sz w:val="24"/>
          <w:szCs w:val="24"/>
        </w:rPr>
        <w:t xml:space="preserve"> do siedziby</w:t>
      </w:r>
      <w:r w:rsidRPr="00480719">
        <w:rPr>
          <w:rFonts w:ascii="Times New Roman" w:hAnsi="Times New Roman" w:cs="Times New Roman"/>
          <w:sz w:val="24"/>
          <w:szCs w:val="24"/>
        </w:rPr>
        <w:t>, obiektów i pomieszczeń poza godzinami pracy jest ograniczony i kontrolowany. Pomieszczenia o istotnym znaczeniu takie jak: serwerownia, kancelaria tajna czy archiwum zakładowe, są odpowiednio chronione za pomocą zabezpieczeń technicznych</w:t>
      </w:r>
      <w:r w:rsidR="008C5EF8">
        <w:rPr>
          <w:rFonts w:ascii="Times New Roman" w:hAnsi="Times New Roman" w:cs="Times New Roman"/>
          <w:sz w:val="24"/>
          <w:szCs w:val="24"/>
        </w:rPr>
        <w:t>,</w:t>
      </w:r>
      <w:r w:rsidRPr="00480719">
        <w:rPr>
          <w:rFonts w:ascii="Times New Roman" w:hAnsi="Times New Roman" w:cs="Times New Roman"/>
          <w:sz w:val="24"/>
          <w:szCs w:val="24"/>
        </w:rPr>
        <w:t xml:space="preserve"> a dostęp do nich mają tylko uprawnieni pracownicy. </w:t>
      </w:r>
      <w:r w:rsidR="00480719" w:rsidRPr="0048071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80719">
        <w:rPr>
          <w:rFonts w:ascii="Times New Roman" w:hAnsi="Times New Roman" w:cs="Times New Roman"/>
          <w:sz w:val="24"/>
          <w:szCs w:val="24"/>
        </w:rPr>
        <w:t>Budynki</w:t>
      </w:r>
      <w:r w:rsidR="00480719" w:rsidRPr="00480719">
        <w:rPr>
          <w:rFonts w:ascii="Times New Roman" w:hAnsi="Times New Roman" w:cs="Times New Roman"/>
          <w:sz w:val="24"/>
          <w:szCs w:val="24"/>
        </w:rPr>
        <w:t xml:space="preserve"> Starostwa wyposażon</w:t>
      </w:r>
      <w:r w:rsidR="00480719">
        <w:rPr>
          <w:rFonts w:ascii="Times New Roman" w:hAnsi="Times New Roman" w:cs="Times New Roman"/>
          <w:sz w:val="24"/>
          <w:szCs w:val="24"/>
        </w:rPr>
        <w:t xml:space="preserve">e są </w:t>
      </w:r>
      <w:r w:rsidR="00480719" w:rsidRPr="00480719">
        <w:rPr>
          <w:rFonts w:ascii="Times New Roman" w:hAnsi="Times New Roman" w:cs="Times New Roman"/>
          <w:sz w:val="24"/>
          <w:szCs w:val="24"/>
        </w:rPr>
        <w:t>w system</w:t>
      </w:r>
      <w:r w:rsidR="00480719">
        <w:rPr>
          <w:rFonts w:ascii="Times New Roman" w:hAnsi="Times New Roman" w:cs="Times New Roman"/>
          <w:sz w:val="24"/>
          <w:szCs w:val="24"/>
        </w:rPr>
        <w:t>y alarmowo – antywłamaniowe. Konserwacja systemów alarmowo - antywłamaniowych</w:t>
      </w:r>
      <w:r w:rsidR="00480719" w:rsidRPr="00480719">
        <w:rPr>
          <w:rFonts w:ascii="Times New Roman" w:hAnsi="Times New Roman" w:cs="Times New Roman"/>
          <w:sz w:val="24"/>
          <w:szCs w:val="24"/>
        </w:rPr>
        <w:t xml:space="preserve"> przeprowadzana jest przez specjalistów wykonujących usługi na</w:t>
      </w:r>
      <w:r w:rsidR="00480719">
        <w:rPr>
          <w:rFonts w:ascii="Times New Roman" w:hAnsi="Times New Roman" w:cs="Times New Roman"/>
          <w:sz w:val="24"/>
          <w:szCs w:val="24"/>
        </w:rPr>
        <w:t xml:space="preserve"> podstawie umów konserwacyjnych.</w:t>
      </w:r>
    </w:p>
    <w:p w:rsidR="00D75C10" w:rsidRPr="00853D20" w:rsidRDefault="00853D20" w:rsidP="004807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D20">
        <w:rPr>
          <w:rFonts w:ascii="Times New Roman" w:hAnsi="Times New Roman" w:cs="Times New Roman"/>
          <w:sz w:val="24"/>
          <w:szCs w:val="24"/>
        </w:rPr>
        <w:t xml:space="preserve">Ponadto pracownicy obsługi posiadają stosowne upoważnienia do załączania i wyłączania systemu alarmowego oraz przechowywania kluczy od pomieszczeń. </w:t>
      </w:r>
    </w:p>
    <w:p w:rsidR="00D75C10" w:rsidRDefault="00E8055D" w:rsidP="004807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C5EF8">
        <w:rPr>
          <w:rFonts w:ascii="Times New Roman" w:hAnsi="Times New Roman" w:cs="Times New Roman"/>
          <w:sz w:val="24"/>
          <w:szCs w:val="24"/>
        </w:rPr>
        <w:t xml:space="preserve"> roku 2012 przeprowadzane były w Starostwie kontrole zabezpieczania majątku, dokumentacji i pieczęci, które nie wykazały nieprawidłowości. </w:t>
      </w:r>
    </w:p>
    <w:p w:rsidR="008C5EF8" w:rsidRDefault="008C5EF8" w:rsidP="004807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pytanie dotyczące ochrony zasobów Starostwa 85% ankietowanych uznało, że zasoby urzędu są właściwie chronione i zabezpieczane. </w:t>
      </w:r>
    </w:p>
    <w:p w:rsidR="008C5EF8" w:rsidRDefault="008C5EF8" w:rsidP="004807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C10" w:rsidRDefault="00D75C10" w:rsidP="00D75C1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Szczegółowe mechanizmy kontroli dotyczące operacji finansowych                                    i gospodarczych</w:t>
      </w:r>
    </w:p>
    <w:p w:rsidR="00D75C10" w:rsidRDefault="00E42F52" w:rsidP="00D75C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Starostwie Powiatowym w Mławie funkcjonują odpowiednie mechanizmy kontroli, które zapewniają, że podejmowane i realizowane są wyłącznie operacje zatwierdzane przez Kierownika jednostki lub upoważnionych pracowników działających w zakresie posiadanego upoważnienia. Zatwierdzaniu podlegają wszystkie wydatki przez </w:t>
      </w:r>
      <w:r w:rsidR="00C50D1D">
        <w:rPr>
          <w:rFonts w:ascii="Times New Roman" w:hAnsi="Times New Roman" w:cs="Times New Roman"/>
          <w:sz w:val="24"/>
          <w:szCs w:val="24"/>
        </w:rPr>
        <w:t xml:space="preserve">ich dokonaniem oraz wszystkie zobowiązania przed ich zaciągnięciem. Czynności związane z realizacją operacji finansowych lub gospodarczych są wykonywane przez osoby do tego upoważnione. </w:t>
      </w:r>
    </w:p>
    <w:p w:rsidR="00C50D1D" w:rsidRPr="00322C0B" w:rsidRDefault="00C50D1D" w:rsidP="00D75C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C0B">
        <w:rPr>
          <w:rFonts w:ascii="Times New Roman" w:hAnsi="Times New Roman" w:cs="Times New Roman"/>
          <w:sz w:val="24"/>
          <w:szCs w:val="24"/>
        </w:rPr>
        <w:t xml:space="preserve">W w/w zakresie funkcjonują procedury regulujące sposób kontroli – Zarządzenie Nr 47/2010 Starosty Mławskiego z dnia 31.12.2010r. w sprawie ustalenia zasad procedury kontroli wydatków  oraz wstępnej oceny celowości i sposobu wykorzystania wyników kontroli; </w:t>
      </w:r>
    </w:p>
    <w:p w:rsidR="00EC58FE" w:rsidRPr="00EC58FE" w:rsidRDefault="00C50D1D" w:rsidP="00EC58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D1D">
        <w:rPr>
          <w:rFonts w:ascii="Times New Roman" w:hAnsi="Times New Roman" w:cs="Times New Roman"/>
          <w:sz w:val="24"/>
          <w:szCs w:val="24"/>
        </w:rPr>
        <w:t xml:space="preserve">Ponadto </w:t>
      </w:r>
      <w:r w:rsidR="00EC58FE">
        <w:rPr>
          <w:rFonts w:ascii="Times New Roman" w:hAnsi="Times New Roman" w:cs="Times New Roman"/>
          <w:sz w:val="24"/>
          <w:szCs w:val="24"/>
        </w:rPr>
        <w:t>wszelkie</w:t>
      </w:r>
      <w:r w:rsidR="009E6B8C">
        <w:rPr>
          <w:rFonts w:ascii="Times New Roman" w:hAnsi="Times New Roman" w:cs="Times New Roman"/>
          <w:sz w:val="24"/>
          <w:szCs w:val="24"/>
        </w:rPr>
        <w:t xml:space="preserve">  procedury</w:t>
      </w:r>
      <w:r w:rsidR="00EC58FE">
        <w:rPr>
          <w:rFonts w:ascii="Times New Roman" w:hAnsi="Times New Roman" w:cs="Times New Roman"/>
          <w:sz w:val="24"/>
          <w:szCs w:val="24"/>
        </w:rPr>
        <w:t xml:space="preserve"> obowiązujące w Starostwie Powiatowym w Mławie,</w:t>
      </w:r>
      <w:r w:rsidR="009E6B8C">
        <w:rPr>
          <w:rFonts w:ascii="Times New Roman" w:hAnsi="Times New Roman" w:cs="Times New Roman"/>
          <w:sz w:val="24"/>
          <w:szCs w:val="24"/>
        </w:rPr>
        <w:t xml:space="preserve"> odnoszące się do mechanizmów kontroli dotyczących operacji finansowych i gospodarczych  </w:t>
      </w:r>
      <w:r w:rsidR="00EC58FE">
        <w:rPr>
          <w:rFonts w:ascii="Times New Roman" w:hAnsi="Times New Roman" w:cs="Times New Roman"/>
          <w:sz w:val="24"/>
          <w:szCs w:val="24"/>
        </w:rPr>
        <w:t xml:space="preserve">można śledzić ich aktualność w „Wykazie </w:t>
      </w:r>
      <w:r w:rsidR="00EC58FE" w:rsidRPr="00EC58FE">
        <w:rPr>
          <w:rFonts w:ascii="Times New Roman" w:hAnsi="Times New Roman" w:cs="Times New Roman"/>
          <w:sz w:val="24"/>
          <w:szCs w:val="24"/>
        </w:rPr>
        <w:t>regulaminów, instrukcji i procedur stanowiących dokumenta</w:t>
      </w:r>
      <w:r w:rsidR="00EC58FE">
        <w:rPr>
          <w:rFonts w:ascii="Times New Roman" w:hAnsi="Times New Roman" w:cs="Times New Roman"/>
          <w:sz w:val="24"/>
          <w:szCs w:val="24"/>
        </w:rPr>
        <w:t>cję systemu kontroli zarządczej</w:t>
      </w:r>
      <w:r w:rsidR="00EC58FE" w:rsidRPr="00EC58FE">
        <w:rPr>
          <w:rFonts w:ascii="Times New Roman" w:hAnsi="Times New Roman" w:cs="Times New Roman"/>
          <w:sz w:val="24"/>
          <w:szCs w:val="24"/>
        </w:rPr>
        <w:t xml:space="preserve"> </w:t>
      </w:r>
      <w:r w:rsidR="00EC58FE">
        <w:rPr>
          <w:rFonts w:ascii="Times New Roman" w:hAnsi="Times New Roman" w:cs="Times New Roman"/>
          <w:sz w:val="24"/>
          <w:szCs w:val="24"/>
        </w:rPr>
        <w:t xml:space="preserve">w Starostwie Powiatowym w Mławie”, który </w:t>
      </w:r>
      <w:r w:rsidR="00EC58FE">
        <w:rPr>
          <w:rFonts w:ascii="Times New Roman" w:hAnsi="Times New Roman" w:cs="Times New Roman"/>
          <w:sz w:val="24"/>
          <w:szCs w:val="24"/>
        </w:rPr>
        <w:lastRenderedPageBreak/>
        <w:t>aktualizowany jest na bieżąco i dostępny dla pracowników poprzez stronę intranetową                    w zakładce „Kontrola zarządcza”</w:t>
      </w:r>
      <w:r w:rsidR="00240743">
        <w:rPr>
          <w:rFonts w:ascii="Times New Roman" w:hAnsi="Times New Roman" w:cs="Times New Roman"/>
          <w:sz w:val="24"/>
          <w:szCs w:val="24"/>
        </w:rPr>
        <w:t>.</w:t>
      </w:r>
    </w:p>
    <w:p w:rsidR="0041137B" w:rsidRPr="0041137B" w:rsidRDefault="0041137B" w:rsidP="00411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7B">
        <w:rPr>
          <w:rFonts w:ascii="Times New Roman" w:hAnsi="Times New Roman" w:cs="Times New Roman"/>
          <w:sz w:val="24"/>
          <w:szCs w:val="24"/>
        </w:rPr>
        <w:t xml:space="preserve">Powyższe zagadnienie nie było przedmiotem badania w kwestionariuszu. </w:t>
      </w:r>
    </w:p>
    <w:p w:rsidR="0041137B" w:rsidRDefault="0041137B" w:rsidP="0041137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Mechanizmy kontroli dotyczące systemów informatycznych</w:t>
      </w:r>
    </w:p>
    <w:p w:rsidR="00962892" w:rsidRDefault="00962892" w:rsidP="0041137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mechanizmów kontroli systemów informatycznych </w:t>
      </w:r>
      <w:r w:rsidR="0014663B">
        <w:rPr>
          <w:rFonts w:ascii="Times New Roman" w:hAnsi="Times New Roman" w:cs="Times New Roman"/>
          <w:sz w:val="24"/>
          <w:szCs w:val="24"/>
        </w:rPr>
        <w:t xml:space="preserve">w Starostwie Powiatowym </w:t>
      </w:r>
      <w:r w:rsidR="00B94C3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4663B">
        <w:rPr>
          <w:rFonts w:ascii="Times New Roman" w:hAnsi="Times New Roman" w:cs="Times New Roman"/>
          <w:sz w:val="24"/>
          <w:szCs w:val="24"/>
        </w:rPr>
        <w:t xml:space="preserve">w Mlawie </w:t>
      </w:r>
      <w:r>
        <w:rPr>
          <w:rFonts w:ascii="Times New Roman" w:hAnsi="Times New Roman" w:cs="Times New Roman"/>
          <w:sz w:val="24"/>
          <w:szCs w:val="24"/>
        </w:rPr>
        <w:t>należą:</w:t>
      </w:r>
    </w:p>
    <w:p w:rsidR="00962892" w:rsidRDefault="0014663B" w:rsidP="0096289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62892">
        <w:rPr>
          <w:rFonts w:ascii="Times New Roman" w:hAnsi="Times New Roman" w:cs="Times New Roman"/>
          <w:sz w:val="24"/>
          <w:szCs w:val="24"/>
        </w:rPr>
        <w:t>bowiązek zabezpieczania hasłem komputerów i szczególnie istotnych plików, sporządzanie kopii zapasowych,</w:t>
      </w:r>
    </w:p>
    <w:p w:rsidR="00643DF4" w:rsidRPr="00715B0F" w:rsidRDefault="0014663B" w:rsidP="00715B0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62892">
        <w:rPr>
          <w:rFonts w:ascii="Times New Roman" w:hAnsi="Times New Roman" w:cs="Times New Roman"/>
          <w:sz w:val="24"/>
          <w:szCs w:val="24"/>
        </w:rPr>
        <w:t>ostęp do poszczególnych elementów systemu tylko upoważnionym pracownikom (bazy danych, dane księgowe);</w:t>
      </w:r>
    </w:p>
    <w:p w:rsidR="00643DF4" w:rsidRDefault="00962892" w:rsidP="00340B7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zasady zostały ustalone w Zarządzeniu Nr </w:t>
      </w:r>
      <w:r w:rsidR="00715B0F">
        <w:rPr>
          <w:rFonts w:ascii="Times New Roman" w:hAnsi="Times New Roman" w:cs="Times New Roman"/>
          <w:sz w:val="24"/>
          <w:szCs w:val="24"/>
        </w:rPr>
        <w:t>501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715B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Starosty Mławskiego                z dnia </w:t>
      </w:r>
      <w:r w:rsidR="00715B0F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5B0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715B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r. w sprawie wprowadzenia polityki bezpieczeństwa i instrukcji zarządzania systemem służącym do przetwarzania danych osobowych. </w:t>
      </w:r>
      <w:r w:rsidR="00643DF4">
        <w:rPr>
          <w:rFonts w:ascii="Times New Roman" w:hAnsi="Times New Roman" w:cs="Times New Roman"/>
          <w:sz w:val="24"/>
          <w:szCs w:val="24"/>
        </w:rPr>
        <w:t xml:space="preserve">Starosta Mławski stosownym </w:t>
      </w:r>
      <w:r w:rsidR="00E8055D">
        <w:rPr>
          <w:rFonts w:ascii="Times New Roman" w:hAnsi="Times New Roman" w:cs="Times New Roman"/>
          <w:sz w:val="24"/>
          <w:szCs w:val="24"/>
        </w:rPr>
        <w:t>Z</w:t>
      </w:r>
      <w:r w:rsidR="00643DF4">
        <w:rPr>
          <w:rFonts w:ascii="Times New Roman" w:hAnsi="Times New Roman" w:cs="Times New Roman"/>
          <w:sz w:val="24"/>
          <w:szCs w:val="24"/>
        </w:rPr>
        <w:t xml:space="preserve">arządzeniem wyznaczył również Administratora Bezpieczeństwa Informacji – </w:t>
      </w:r>
      <w:r w:rsidR="00E8055D">
        <w:rPr>
          <w:rFonts w:ascii="Times New Roman" w:hAnsi="Times New Roman" w:cs="Times New Roman"/>
          <w:sz w:val="24"/>
          <w:szCs w:val="24"/>
        </w:rPr>
        <w:t>Z</w:t>
      </w:r>
      <w:r w:rsidR="00643DF4">
        <w:rPr>
          <w:rFonts w:ascii="Times New Roman" w:hAnsi="Times New Roman" w:cs="Times New Roman"/>
          <w:sz w:val="24"/>
          <w:szCs w:val="24"/>
        </w:rPr>
        <w:t xml:space="preserve">arządzenie Nr 44/2011 z dnia 02.11.2011r. oraz Administratorów Systemu Informatycznego – Zarządzenie Nr  45/2011 z dnia 02.11.2011r. </w:t>
      </w:r>
    </w:p>
    <w:p w:rsidR="00643DF4" w:rsidRDefault="004D29A5" w:rsidP="00340B7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 97</w:t>
      </w:r>
      <w:r w:rsidR="00643DF4">
        <w:rPr>
          <w:rFonts w:ascii="Times New Roman" w:hAnsi="Times New Roman" w:cs="Times New Roman"/>
          <w:sz w:val="24"/>
          <w:szCs w:val="24"/>
        </w:rPr>
        <w:t xml:space="preserve">% respondentów określiło w ankietach, że </w:t>
      </w:r>
      <w:r>
        <w:rPr>
          <w:rFonts w:ascii="Times New Roman" w:hAnsi="Times New Roman" w:cs="Times New Roman"/>
          <w:sz w:val="24"/>
          <w:szCs w:val="24"/>
        </w:rPr>
        <w:t>zna Politykę Bezpieczeństwa systemów informatycznych, która obowiązuje w Starostwie Powiatowym w Mławie.  W 2012 roku</w:t>
      </w:r>
      <w:r w:rsidR="00E8055D">
        <w:rPr>
          <w:rFonts w:ascii="Times New Roman" w:hAnsi="Times New Roman" w:cs="Times New Roman"/>
          <w:sz w:val="24"/>
          <w:szCs w:val="24"/>
        </w:rPr>
        <w:t xml:space="preserve"> w poszczególnych komórkach organizacyjnych Starostwa</w:t>
      </w:r>
      <w:r>
        <w:rPr>
          <w:rFonts w:ascii="Times New Roman" w:hAnsi="Times New Roman" w:cs="Times New Roman"/>
          <w:sz w:val="24"/>
          <w:szCs w:val="24"/>
        </w:rPr>
        <w:t xml:space="preserve"> przeprowadzane </w:t>
      </w:r>
      <w:r w:rsidR="00E8055D">
        <w:rPr>
          <w:rFonts w:ascii="Times New Roman" w:hAnsi="Times New Roman" w:cs="Times New Roman"/>
          <w:sz w:val="24"/>
          <w:szCs w:val="24"/>
        </w:rPr>
        <w:t xml:space="preserve">były </w:t>
      </w:r>
      <w:r>
        <w:rPr>
          <w:rFonts w:ascii="Times New Roman" w:hAnsi="Times New Roman" w:cs="Times New Roman"/>
          <w:sz w:val="24"/>
          <w:szCs w:val="24"/>
        </w:rPr>
        <w:t>kontrole wewnętrzne w zakresie ochrony danych osobowyc</w:t>
      </w:r>
      <w:r w:rsidR="00E8055D">
        <w:rPr>
          <w:rFonts w:ascii="Times New Roman" w:hAnsi="Times New Roman" w:cs="Times New Roman"/>
          <w:sz w:val="24"/>
          <w:szCs w:val="24"/>
        </w:rPr>
        <w:t xml:space="preserve">h oraz systemów informatycznych, które </w:t>
      </w:r>
      <w:r>
        <w:rPr>
          <w:rFonts w:ascii="Times New Roman" w:hAnsi="Times New Roman" w:cs="Times New Roman"/>
          <w:sz w:val="24"/>
          <w:szCs w:val="24"/>
        </w:rPr>
        <w:t xml:space="preserve">nie wykazały nieprawidłowości. </w:t>
      </w:r>
    </w:p>
    <w:p w:rsidR="0014663B" w:rsidRDefault="0014663B" w:rsidP="00340B7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026" w:rsidRPr="0003748A" w:rsidRDefault="001248FB" w:rsidP="0003748A">
      <w:pPr>
        <w:pStyle w:val="Akapitzlist"/>
        <w:spacing w:line="36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="0014663B" w:rsidRPr="0014663B">
        <w:rPr>
          <w:rFonts w:ascii="Times New Roman" w:hAnsi="Times New Roman" w:cs="Times New Roman"/>
          <w:b/>
          <w:sz w:val="24"/>
          <w:szCs w:val="24"/>
        </w:rPr>
        <w:t xml:space="preserve">Informacja i komunikacja </w:t>
      </w:r>
    </w:p>
    <w:p w:rsidR="0014663B" w:rsidRDefault="0014663B" w:rsidP="0014663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Bieżąca informacja</w:t>
      </w:r>
    </w:p>
    <w:p w:rsidR="0014663B" w:rsidRDefault="003F137F" w:rsidP="0014663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związane bezpośrednio z realizacją zadań są przekazywane kierownikom od kierownictwa wyższego stopnia, a następnie pracownikom. </w:t>
      </w:r>
    </w:p>
    <w:p w:rsidR="00D479F2" w:rsidRDefault="003F137F" w:rsidP="00D479F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 </w:t>
      </w:r>
      <w:r w:rsidR="0009512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6% respondentów oceniło, że posiada dostęp do </w:t>
      </w:r>
      <w:r w:rsidR="00095125">
        <w:rPr>
          <w:rFonts w:ascii="Times New Roman" w:hAnsi="Times New Roman" w:cs="Times New Roman"/>
          <w:sz w:val="24"/>
          <w:szCs w:val="24"/>
        </w:rPr>
        <w:t>wymaganych na stanowisku pracy, aktów prawnych/zewnętrznych/ .</w:t>
      </w:r>
    </w:p>
    <w:p w:rsidR="00095125" w:rsidRDefault="00095125" w:rsidP="0009512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intranetowej stronie Starostwa zamieszczone zostały linki do </w:t>
      </w:r>
      <w:r w:rsidR="00D479F2" w:rsidRPr="00D479F2">
        <w:rPr>
          <w:rFonts w:ascii="Times New Roman" w:hAnsi="Times New Roman" w:cs="Times New Roman"/>
          <w:sz w:val="24"/>
          <w:szCs w:val="24"/>
        </w:rPr>
        <w:t>Dziennika Ustaw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79F2" w:rsidRPr="00D479F2">
        <w:rPr>
          <w:rFonts w:ascii="Times New Roman" w:hAnsi="Times New Roman" w:cs="Times New Roman"/>
          <w:sz w:val="24"/>
          <w:szCs w:val="24"/>
        </w:rPr>
        <w:t xml:space="preserve"> Monitora Polski</w:t>
      </w:r>
      <w:r>
        <w:rPr>
          <w:rFonts w:ascii="Times New Roman" w:hAnsi="Times New Roman" w:cs="Times New Roman"/>
          <w:sz w:val="24"/>
          <w:szCs w:val="24"/>
        </w:rPr>
        <w:t xml:space="preserve">, Elektronicznego Dziennika Urzędowego Województwa Mazowieckiego, Rządowego </w:t>
      </w:r>
      <w:r w:rsidR="00AF55D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entrum Legislacji. </w:t>
      </w:r>
    </w:p>
    <w:p w:rsidR="004B36C6" w:rsidRPr="0003748A" w:rsidRDefault="004B36C6" w:rsidP="0003748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zapewniono pracownikom dostęp do aktów prawa zewnętrznego poprzez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LexPolonica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0026" w:rsidRDefault="00190026" w:rsidP="00AF55D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Komunikacja wewnętrzna</w:t>
      </w:r>
    </w:p>
    <w:p w:rsidR="001C7B96" w:rsidRPr="001C7B96" w:rsidRDefault="001C7B96" w:rsidP="001C7B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B96">
        <w:rPr>
          <w:rFonts w:ascii="Times New Roman" w:hAnsi="Times New Roman" w:cs="Times New Roman"/>
          <w:sz w:val="24"/>
          <w:szCs w:val="24"/>
        </w:rPr>
        <w:t>W Starostwie zapewniono odpowiednie procesy komunikacyjne:</w:t>
      </w:r>
    </w:p>
    <w:p w:rsidR="001C7B96" w:rsidRPr="001C7B96" w:rsidRDefault="001C7B96" w:rsidP="001C7B96">
      <w:pPr>
        <w:numPr>
          <w:ilvl w:val="2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B96">
        <w:rPr>
          <w:rFonts w:ascii="Times New Roman" w:hAnsi="Times New Roman" w:cs="Times New Roman"/>
          <w:sz w:val="24"/>
          <w:szCs w:val="24"/>
        </w:rPr>
        <w:t>sieć komputerowa,</w:t>
      </w:r>
    </w:p>
    <w:p w:rsidR="001C7B96" w:rsidRPr="001C7B96" w:rsidRDefault="001C7B96" w:rsidP="001C7B96">
      <w:pPr>
        <w:numPr>
          <w:ilvl w:val="2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B96">
        <w:rPr>
          <w:rFonts w:ascii="Times New Roman" w:hAnsi="Times New Roman" w:cs="Times New Roman"/>
          <w:sz w:val="24"/>
          <w:szCs w:val="24"/>
        </w:rPr>
        <w:t>poczta elektroniczna,</w:t>
      </w:r>
    </w:p>
    <w:p w:rsidR="001C7B96" w:rsidRPr="001C7B96" w:rsidRDefault="001C7B96" w:rsidP="001C7B96">
      <w:pPr>
        <w:numPr>
          <w:ilvl w:val="2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B96">
        <w:rPr>
          <w:rFonts w:ascii="Times New Roman" w:hAnsi="Times New Roman" w:cs="Times New Roman"/>
          <w:sz w:val="24"/>
          <w:szCs w:val="24"/>
        </w:rPr>
        <w:t>sieć telefoniczna,</w:t>
      </w:r>
    </w:p>
    <w:p w:rsidR="001C7B96" w:rsidRPr="001C7B96" w:rsidRDefault="001C7B96" w:rsidP="001C7B96">
      <w:pPr>
        <w:numPr>
          <w:ilvl w:val="2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B96">
        <w:rPr>
          <w:rFonts w:ascii="Times New Roman" w:hAnsi="Times New Roman" w:cs="Times New Roman"/>
          <w:sz w:val="24"/>
          <w:szCs w:val="24"/>
        </w:rPr>
        <w:t>przepływ dokumentów opisany w Instrukcji Kancelaryjnej,</w:t>
      </w:r>
    </w:p>
    <w:p w:rsidR="001C7B96" w:rsidRPr="001C7B96" w:rsidRDefault="001C7B96" w:rsidP="001C7B96">
      <w:pPr>
        <w:numPr>
          <w:ilvl w:val="2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B96">
        <w:rPr>
          <w:rFonts w:ascii="Times New Roman" w:hAnsi="Times New Roman" w:cs="Times New Roman"/>
          <w:sz w:val="24"/>
          <w:szCs w:val="24"/>
        </w:rPr>
        <w:t xml:space="preserve">prowadzenie indywidualnych rozmów z pracownikami, </w:t>
      </w:r>
    </w:p>
    <w:p w:rsidR="001C7B96" w:rsidRPr="001C7B96" w:rsidRDefault="001C7B96" w:rsidP="001C7B96">
      <w:pPr>
        <w:numPr>
          <w:ilvl w:val="2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B96">
        <w:rPr>
          <w:rFonts w:ascii="Times New Roman" w:hAnsi="Times New Roman" w:cs="Times New Roman"/>
          <w:sz w:val="24"/>
          <w:szCs w:val="24"/>
        </w:rPr>
        <w:t xml:space="preserve">organizowanie narad i szkoleń stosownie do potrzeb, </w:t>
      </w:r>
    </w:p>
    <w:p w:rsidR="001C7B96" w:rsidRDefault="001C7B96" w:rsidP="001C7B96">
      <w:pPr>
        <w:numPr>
          <w:ilvl w:val="2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B96">
        <w:rPr>
          <w:rFonts w:ascii="Times New Roman" w:hAnsi="Times New Roman" w:cs="Times New Roman"/>
          <w:sz w:val="24"/>
          <w:szCs w:val="24"/>
        </w:rPr>
        <w:t>zamieszczanie informacji na wewnętrznej tablicy informacyjnej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7B96" w:rsidRDefault="001C7B96" w:rsidP="001C7B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celu usprawnienia komunikacji wewnętrznej w Starostwie, stworzona został</w:t>
      </w:r>
      <w:r w:rsidR="004957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wewnętrzna strona </w:t>
      </w:r>
      <w:r w:rsidR="00495759">
        <w:rPr>
          <w:rFonts w:ascii="Times New Roman" w:hAnsi="Times New Roman" w:cs="Times New Roman"/>
          <w:sz w:val="24"/>
          <w:szCs w:val="24"/>
        </w:rPr>
        <w:t xml:space="preserve">internetowa: </w:t>
      </w:r>
      <w:hyperlink r:id="rId8" w:history="1">
        <w:r w:rsidR="00322C0B" w:rsidRPr="00DE0903">
          <w:rPr>
            <w:rStyle w:val="Hipercze"/>
            <w:rFonts w:ascii="Times New Roman" w:hAnsi="Times New Roman" w:cs="Times New Roman"/>
            <w:sz w:val="24"/>
            <w:szCs w:val="24"/>
          </w:rPr>
          <w:t>http://192.168.0.208/joomla/</w:t>
        </w:r>
      </w:hyperlink>
      <w:r w:rsidR="00322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614" w:rsidRDefault="00A45614" w:rsidP="00C951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 90</w:t>
      </w:r>
      <w:r w:rsidR="00495759">
        <w:rPr>
          <w:rFonts w:ascii="Times New Roman" w:hAnsi="Times New Roman" w:cs="Times New Roman"/>
          <w:sz w:val="24"/>
          <w:szCs w:val="24"/>
        </w:rPr>
        <w:t xml:space="preserve">% respondentów uważa, ze w jego komórce organizacyjnej funkcjonuje sprawny przepływ informacji, natomiast </w:t>
      </w:r>
      <w:r>
        <w:rPr>
          <w:rFonts w:ascii="Times New Roman" w:hAnsi="Times New Roman" w:cs="Times New Roman"/>
          <w:sz w:val="24"/>
          <w:szCs w:val="24"/>
        </w:rPr>
        <w:t>83</w:t>
      </w:r>
      <w:r w:rsidR="00495759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pracowników szczebla niższego</w:t>
      </w:r>
      <w:r w:rsidR="00495759">
        <w:rPr>
          <w:rFonts w:ascii="Times New Roman" w:hAnsi="Times New Roman" w:cs="Times New Roman"/>
          <w:sz w:val="24"/>
          <w:szCs w:val="24"/>
        </w:rPr>
        <w:t xml:space="preserve"> uznaje, że </w:t>
      </w:r>
      <w:r>
        <w:rPr>
          <w:rFonts w:ascii="Times New Roman" w:hAnsi="Times New Roman" w:cs="Times New Roman"/>
          <w:sz w:val="24"/>
          <w:szCs w:val="24"/>
        </w:rPr>
        <w:t xml:space="preserve">Starostwie nie występują utrudnienia w komunikacji wewnętrznej. </w:t>
      </w:r>
    </w:p>
    <w:p w:rsidR="00446ADE" w:rsidRDefault="0099692D" w:rsidP="00C951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Zarządzeniem Nr 21/2012 Starosty Mławskiego z dnia 01.06.2012r. wprowadzono do funkcjonowania wewnętrzny portal Intranetowy w Starostwie oraz wyznaczono osoby odpowiedzialne do redagowania tego portalu. </w:t>
      </w:r>
    </w:p>
    <w:p w:rsidR="00583FF6" w:rsidRDefault="00583FF6" w:rsidP="00C951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ADE" w:rsidRDefault="00446ADE" w:rsidP="00446ADE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Komunikacja zewnętrzna</w:t>
      </w:r>
    </w:p>
    <w:p w:rsidR="00C8143D" w:rsidRPr="00C8143D" w:rsidRDefault="00C8143D" w:rsidP="00C8143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Starostwie funkcjonują kanały komunikacji z klientem, dostawcami, wykonawcami, usługodawcami i innymi podmiotami, które mogą mieć wpływ na poprawę jakości działalności jednostki. Wypracowano</w:t>
      </w:r>
      <w:r w:rsidRPr="00C8143D">
        <w:rPr>
          <w:rFonts w:ascii="Times New Roman" w:hAnsi="Times New Roman" w:cs="Times New Roman"/>
          <w:sz w:val="24"/>
          <w:szCs w:val="24"/>
        </w:rPr>
        <w:t xml:space="preserve"> szereg skutecznych form k</w:t>
      </w:r>
      <w:r>
        <w:rPr>
          <w:rFonts w:ascii="Times New Roman" w:hAnsi="Times New Roman" w:cs="Times New Roman"/>
          <w:sz w:val="24"/>
          <w:szCs w:val="24"/>
        </w:rPr>
        <w:t xml:space="preserve">omunikacji z Klientem.                                   </w:t>
      </w:r>
      <w:r w:rsidRPr="00C8143D">
        <w:rPr>
          <w:rFonts w:ascii="Times New Roman" w:hAnsi="Times New Roman" w:cs="Times New Roman"/>
          <w:sz w:val="24"/>
          <w:szCs w:val="24"/>
        </w:rPr>
        <w:t>Do najważniejszych z nich należy zaliczyć:</w:t>
      </w:r>
    </w:p>
    <w:p w:rsidR="00E8055D" w:rsidRPr="00E8055D" w:rsidRDefault="00C8143D" w:rsidP="00E8055D">
      <w:pPr>
        <w:pStyle w:val="Akapitzlist"/>
        <w:numPr>
          <w:ilvl w:val="2"/>
          <w:numId w:val="26"/>
        </w:num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8143D">
        <w:rPr>
          <w:rFonts w:ascii="Times New Roman" w:hAnsi="Times New Roman" w:cs="Times New Roman"/>
          <w:sz w:val="24"/>
          <w:szCs w:val="24"/>
        </w:rPr>
        <w:t xml:space="preserve">strona internetowa Starostwa </w:t>
      </w:r>
      <w:hyperlink r:id="rId9" w:history="1">
        <w:r w:rsidR="00E8055D" w:rsidRPr="005E1AD7">
          <w:rPr>
            <w:rStyle w:val="Hipercze"/>
            <w:rFonts w:ascii="Times New Roman" w:hAnsi="Times New Roman" w:cs="Times New Roman"/>
            <w:sz w:val="24"/>
            <w:szCs w:val="24"/>
          </w:rPr>
          <w:t>www.powiatmlawski.pl</w:t>
        </w:r>
      </w:hyperlink>
      <w:r w:rsidR="00E8055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C8143D" w:rsidRPr="00C8143D" w:rsidRDefault="00E8055D" w:rsidP="0003748A">
      <w:pPr>
        <w:numPr>
          <w:ilvl w:val="2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Biuletyn Informacji Publicznej </w:t>
      </w:r>
      <w:hyperlink r:id="rId10" w:history="1">
        <w:r w:rsidRPr="005E1AD7">
          <w:rPr>
            <w:rStyle w:val="Hipercze"/>
            <w:rFonts w:ascii="Times New Roman" w:hAnsi="Times New Roman" w:cs="Times New Roman"/>
            <w:sz w:val="24"/>
            <w:szCs w:val="24"/>
          </w:rPr>
          <w:t>www.bip.powiatmlawski.pl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43D" w:rsidRPr="00C8143D" w:rsidRDefault="00C8143D" w:rsidP="0003748A">
      <w:pPr>
        <w:numPr>
          <w:ilvl w:val="2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43D">
        <w:rPr>
          <w:rFonts w:ascii="Times New Roman" w:hAnsi="Times New Roman" w:cs="Times New Roman"/>
          <w:sz w:val="24"/>
          <w:szCs w:val="24"/>
        </w:rPr>
        <w:t>„Informator Samorządowy” zamieszczany jeden raz w miesiącu w lokalnej prasie,</w:t>
      </w:r>
    </w:p>
    <w:p w:rsidR="00C8143D" w:rsidRPr="00C8143D" w:rsidRDefault="00C8143D" w:rsidP="0003748A">
      <w:pPr>
        <w:numPr>
          <w:ilvl w:val="2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43D">
        <w:rPr>
          <w:rFonts w:ascii="Times New Roman" w:hAnsi="Times New Roman" w:cs="Times New Roman"/>
          <w:sz w:val="24"/>
          <w:szCs w:val="24"/>
        </w:rPr>
        <w:t>sieć elektroniczna (adres e-mail),</w:t>
      </w:r>
    </w:p>
    <w:p w:rsidR="00C8143D" w:rsidRPr="00C8143D" w:rsidRDefault="00C8143D" w:rsidP="0003748A">
      <w:pPr>
        <w:numPr>
          <w:ilvl w:val="2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43D">
        <w:rPr>
          <w:rFonts w:ascii="Times New Roman" w:hAnsi="Times New Roman" w:cs="Times New Roman"/>
          <w:sz w:val="24"/>
          <w:szCs w:val="24"/>
        </w:rPr>
        <w:t>sieć telefoniczna,</w:t>
      </w:r>
    </w:p>
    <w:p w:rsidR="00C8143D" w:rsidRPr="00C8143D" w:rsidRDefault="00C8143D" w:rsidP="0003748A">
      <w:pPr>
        <w:numPr>
          <w:ilvl w:val="2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43D">
        <w:rPr>
          <w:rFonts w:ascii="Times New Roman" w:hAnsi="Times New Roman" w:cs="Times New Roman"/>
          <w:sz w:val="24"/>
          <w:szCs w:val="24"/>
        </w:rPr>
        <w:t>materiały promocyjne: foldery, ulotki itp.,</w:t>
      </w:r>
    </w:p>
    <w:p w:rsidR="00C8143D" w:rsidRPr="00C8143D" w:rsidRDefault="00C8143D" w:rsidP="0003748A">
      <w:pPr>
        <w:numPr>
          <w:ilvl w:val="2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43D">
        <w:rPr>
          <w:rFonts w:ascii="Times New Roman" w:hAnsi="Times New Roman" w:cs="Times New Roman"/>
          <w:sz w:val="24"/>
          <w:szCs w:val="24"/>
        </w:rPr>
        <w:t>tablice ogłoszeniowe w budynkach Starostwa,</w:t>
      </w:r>
    </w:p>
    <w:p w:rsidR="00C8143D" w:rsidRDefault="00C8143D" w:rsidP="0003748A">
      <w:pPr>
        <w:numPr>
          <w:ilvl w:val="2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43D">
        <w:rPr>
          <w:rFonts w:ascii="Times New Roman" w:hAnsi="Times New Roman" w:cs="Times New Roman"/>
          <w:sz w:val="24"/>
          <w:szCs w:val="24"/>
        </w:rPr>
        <w:t>forma pisemna (wnioski, podania, odwołania),</w:t>
      </w:r>
    </w:p>
    <w:p w:rsidR="00C8143D" w:rsidRDefault="00C8143D" w:rsidP="0003748A">
      <w:pPr>
        <w:numPr>
          <w:ilvl w:val="2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43D">
        <w:rPr>
          <w:rFonts w:ascii="Times New Roman" w:hAnsi="Times New Roman" w:cs="Times New Roman"/>
          <w:sz w:val="24"/>
          <w:szCs w:val="24"/>
        </w:rPr>
        <w:lastRenderedPageBreak/>
        <w:t>kontakt bezpośredni (z pracownikiem odpowiedzialnym za konkretne zadanie),</w:t>
      </w:r>
    </w:p>
    <w:p w:rsidR="00C8143D" w:rsidRPr="00C8143D" w:rsidRDefault="00C8143D" w:rsidP="0003748A">
      <w:pPr>
        <w:numPr>
          <w:ilvl w:val="2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43D">
        <w:rPr>
          <w:rFonts w:ascii="Times New Roman" w:hAnsi="Times New Roman" w:cs="Times New Roman"/>
          <w:sz w:val="24"/>
          <w:szCs w:val="24"/>
        </w:rPr>
        <w:t>ankietowanie, monitorowanie zadowolenia Klienta (analiza ankiet, skarg                 i wniosków, których celem jest eliminacja niezgodnych sposobów wykonywania usług).</w:t>
      </w:r>
    </w:p>
    <w:p w:rsidR="00676F68" w:rsidRDefault="00C8143D" w:rsidP="006F4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43D">
        <w:rPr>
          <w:rFonts w:ascii="Times New Roman" w:hAnsi="Times New Roman" w:cs="Times New Roman"/>
          <w:sz w:val="24"/>
          <w:szCs w:val="24"/>
        </w:rPr>
        <w:t>Interesanci przyjmowani są w godzinach pracy Starostwa, tj. poniedziałek, środa, czwartek</w:t>
      </w:r>
      <w:r w:rsidR="006F4CE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8143D">
        <w:rPr>
          <w:rFonts w:ascii="Times New Roman" w:hAnsi="Times New Roman" w:cs="Times New Roman"/>
          <w:sz w:val="24"/>
          <w:szCs w:val="24"/>
        </w:rPr>
        <w:t xml:space="preserve"> i piątek od godz. 8.00 do godz. 16.00, wtorek od</w:t>
      </w:r>
      <w:r w:rsidR="006F4CEE">
        <w:rPr>
          <w:rFonts w:ascii="Times New Roman" w:hAnsi="Times New Roman" w:cs="Times New Roman"/>
          <w:sz w:val="24"/>
          <w:szCs w:val="24"/>
        </w:rPr>
        <w:t xml:space="preserve"> godz. 8.00</w:t>
      </w:r>
      <w:r w:rsidRPr="00C8143D">
        <w:rPr>
          <w:rFonts w:ascii="Times New Roman" w:hAnsi="Times New Roman" w:cs="Times New Roman"/>
          <w:sz w:val="24"/>
          <w:szCs w:val="24"/>
        </w:rPr>
        <w:t>do godz. 18.00.</w:t>
      </w:r>
      <w:r w:rsidR="006F4CEE">
        <w:rPr>
          <w:rFonts w:ascii="Times New Roman" w:hAnsi="Times New Roman" w:cs="Times New Roman"/>
          <w:sz w:val="24"/>
          <w:szCs w:val="24"/>
        </w:rPr>
        <w:t xml:space="preserve"> </w:t>
      </w:r>
      <w:r w:rsidRPr="00C8143D">
        <w:rPr>
          <w:rFonts w:ascii="Times New Roman" w:hAnsi="Times New Roman" w:cs="Times New Roman"/>
          <w:sz w:val="24"/>
          <w:szCs w:val="24"/>
        </w:rPr>
        <w:t xml:space="preserve">Starosta </w:t>
      </w:r>
      <w:r w:rsidR="00676F68">
        <w:rPr>
          <w:rFonts w:ascii="Times New Roman" w:hAnsi="Times New Roman" w:cs="Times New Roman"/>
          <w:sz w:val="24"/>
          <w:szCs w:val="24"/>
        </w:rPr>
        <w:t>Z</w:t>
      </w:r>
      <w:r w:rsidRPr="00676F68">
        <w:rPr>
          <w:rFonts w:ascii="Times New Roman" w:hAnsi="Times New Roman" w:cs="Times New Roman"/>
          <w:sz w:val="24"/>
          <w:szCs w:val="24"/>
        </w:rPr>
        <w:t xml:space="preserve">arządzeniem </w:t>
      </w:r>
      <w:r w:rsidR="00676F68">
        <w:rPr>
          <w:rFonts w:ascii="Times New Roman" w:hAnsi="Times New Roman" w:cs="Times New Roman"/>
          <w:sz w:val="24"/>
          <w:szCs w:val="24"/>
        </w:rPr>
        <w:t xml:space="preserve">Nr 19/2011 z dnia 23.03.2011r. </w:t>
      </w:r>
      <w:r w:rsidRPr="00676F68">
        <w:rPr>
          <w:rFonts w:ascii="Times New Roman" w:hAnsi="Times New Roman" w:cs="Times New Roman"/>
          <w:sz w:val="24"/>
          <w:szCs w:val="24"/>
        </w:rPr>
        <w:t xml:space="preserve">określił dni i godziny przyjmowania interesantów w sprawach skarg i wniosków. </w:t>
      </w:r>
    </w:p>
    <w:p w:rsidR="00C8143D" w:rsidRDefault="00C8143D" w:rsidP="006F4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F68">
        <w:rPr>
          <w:rFonts w:ascii="Times New Roman" w:hAnsi="Times New Roman" w:cs="Times New Roman"/>
          <w:sz w:val="24"/>
          <w:szCs w:val="24"/>
        </w:rPr>
        <w:t xml:space="preserve">Ponadto każdy pracownik ma obowiązek informować Klienta o wymaganiach dotyczących konkretnego produktu i sposobie postępowania. </w:t>
      </w:r>
    </w:p>
    <w:p w:rsidR="00322C0B" w:rsidRDefault="00580AD5" w:rsidP="006F4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zadanie w ankiecie pytanie </w:t>
      </w:r>
      <w:r w:rsidR="001248FB">
        <w:rPr>
          <w:rFonts w:ascii="Times New Roman" w:hAnsi="Times New Roman" w:cs="Times New Roman"/>
          <w:sz w:val="24"/>
          <w:szCs w:val="24"/>
        </w:rPr>
        <w:t xml:space="preserve">odnośnie form komunikacji zewnętrznej ponad 86% pracowników potwierdza, że </w:t>
      </w:r>
      <w:r w:rsidR="004D3778">
        <w:rPr>
          <w:rFonts w:ascii="Times New Roman" w:hAnsi="Times New Roman" w:cs="Times New Roman"/>
          <w:sz w:val="24"/>
          <w:szCs w:val="24"/>
        </w:rPr>
        <w:t>są</w:t>
      </w:r>
      <w:r w:rsidR="001248FB">
        <w:rPr>
          <w:rFonts w:ascii="Times New Roman" w:hAnsi="Times New Roman" w:cs="Times New Roman"/>
          <w:sz w:val="24"/>
          <w:szCs w:val="24"/>
        </w:rPr>
        <w:t xml:space="preserve"> one im znane. </w:t>
      </w:r>
    </w:p>
    <w:p w:rsidR="004F2A04" w:rsidRPr="004F2A04" w:rsidRDefault="004F2A04" w:rsidP="00580AD5">
      <w:pPr>
        <w:numPr>
          <w:ilvl w:val="1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AD5" w:rsidRPr="001248FB" w:rsidRDefault="001248FB" w:rsidP="001248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580AD5" w:rsidRPr="001248FB">
        <w:rPr>
          <w:rFonts w:ascii="Times New Roman" w:hAnsi="Times New Roman" w:cs="Times New Roman"/>
          <w:b/>
          <w:sz w:val="24"/>
          <w:szCs w:val="24"/>
        </w:rPr>
        <w:t>Monitorowanie i ocena</w:t>
      </w:r>
    </w:p>
    <w:p w:rsidR="00580AD5" w:rsidRDefault="00580AD5" w:rsidP="00580AD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Monitorowanie systemu kontroli zarządczej</w:t>
      </w:r>
    </w:p>
    <w:p w:rsidR="00580AD5" w:rsidRDefault="00B124C7" w:rsidP="00580AD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Skuteczność systemów kontroli jest monitorowana i oceniana przez:</w:t>
      </w:r>
    </w:p>
    <w:p w:rsidR="00B124C7" w:rsidRDefault="00B124C7" w:rsidP="00B124C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kierownictwo na bieżąco,</w:t>
      </w:r>
    </w:p>
    <w:p w:rsidR="00B124C7" w:rsidRDefault="00B124C7" w:rsidP="00B124C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audity wewnętrzne – przeprowadzane w ramach systemu zarządzania jakością,</w:t>
      </w:r>
    </w:p>
    <w:p w:rsidR="00B124C7" w:rsidRDefault="00B124C7" w:rsidP="00B124C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kontrolę wewnętrzną,</w:t>
      </w:r>
    </w:p>
    <w:p w:rsidR="00B124C7" w:rsidRDefault="00B124C7" w:rsidP="00B124C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kontrolę zewnętrzną.</w:t>
      </w:r>
    </w:p>
    <w:p w:rsidR="005C02B5" w:rsidRDefault="00B124C7" w:rsidP="00B124C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201</w:t>
      </w:r>
      <w:r w:rsidR="00083B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 ustalono plan kontroli, który został wprowadzony Zarządzeniem Nr 5/201</w:t>
      </w:r>
      <w:r w:rsidR="00083B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Starosty Mławskiego z dnia </w:t>
      </w:r>
      <w:r w:rsidR="00083B7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3B7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1.201</w:t>
      </w:r>
      <w:r w:rsidR="00083B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r. Plan ten zawierał zakres kontroli w Starostwie, w jednostkach organizacyjnych powiatu oraz kontrolę w jednostkach realizujących zadania powiatu. Protokoły z kontroli przeprowadzonych w 201</w:t>
      </w:r>
      <w:r w:rsidR="00083B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 znajdują się </w:t>
      </w:r>
      <w:r w:rsidR="005C02B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w Wydziale Organizacyjnym i Spraw Obywatelskich. Na polecenie Starosty przeprowadzane były również kontrole doraźne</w:t>
      </w:r>
      <w:r w:rsidR="005C02B5">
        <w:rPr>
          <w:rFonts w:ascii="Times New Roman" w:hAnsi="Times New Roman" w:cs="Times New Roman"/>
          <w:sz w:val="24"/>
          <w:szCs w:val="24"/>
        </w:rPr>
        <w:t xml:space="preserve">. </w:t>
      </w:r>
      <w:r w:rsidR="00083B71">
        <w:rPr>
          <w:rFonts w:ascii="Times New Roman" w:hAnsi="Times New Roman" w:cs="Times New Roman"/>
          <w:sz w:val="24"/>
          <w:szCs w:val="24"/>
        </w:rPr>
        <w:t xml:space="preserve">W roku 2012 plan kontroli został wykonany w 99%. Szczegółowe informacje dotyczące przeprowadzonych kontroli znajdują się w dokumencie „Informacja z realizacji planu kontroli za 2012r. z dnia 31.01.2013r.” Informacja powyższa znajduje się w Wydziale Organizacyjnym i Spraw Obywatelskich oraz została opublikowana w Biuletynie Informacji Publicznej Starostwa Powiatowego w Mławie. </w:t>
      </w:r>
    </w:p>
    <w:p w:rsidR="00B94C34" w:rsidRDefault="005C02B5" w:rsidP="00B94C3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Kontrola zarządcza podlega ciągłemu doskonaleniu przez kiero</w:t>
      </w:r>
      <w:r w:rsidR="00083B71">
        <w:rPr>
          <w:rFonts w:ascii="Times New Roman" w:hAnsi="Times New Roman" w:cs="Times New Roman"/>
          <w:sz w:val="24"/>
          <w:szCs w:val="24"/>
        </w:rPr>
        <w:t xml:space="preserve">wnictwo, które bada wpływające </w:t>
      </w:r>
      <w:r>
        <w:rPr>
          <w:rFonts w:ascii="Times New Roman" w:hAnsi="Times New Roman" w:cs="Times New Roman"/>
          <w:sz w:val="24"/>
          <w:szCs w:val="24"/>
        </w:rPr>
        <w:t xml:space="preserve">skargi mogące wskazywać na potencjalne niedoskonałości. </w:t>
      </w:r>
      <w:r w:rsidR="00083B71">
        <w:rPr>
          <w:rFonts w:ascii="Times New Roman" w:hAnsi="Times New Roman" w:cs="Times New Roman"/>
          <w:sz w:val="24"/>
          <w:szCs w:val="24"/>
        </w:rPr>
        <w:t xml:space="preserve">Za 2012 rok została sporządzona analiza skarg w wniosków wpływających do Starostwa jak również do jednostek organizacyjnych powiatu. Analiza została przedłożona Wojewodzie Mazowieckiemu w dniu 27.02.2013r. </w:t>
      </w:r>
    </w:p>
    <w:p w:rsidR="00B124C7" w:rsidRDefault="005C02B5" w:rsidP="00B94C3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3B71">
        <w:rPr>
          <w:rFonts w:ascii="Times New Roman" w:hAnsi="Times New Roman" w:cs="Times New Roman"/>
          <w:sz w:val="24"/>
          <w:szCs w:val="24"/>
        </w:rPr>
        <w:t>6,9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083B71">
        <w:rPr>
          <w:rFonts w:ascii="Times New Roman" w:hAnsi="Times New Roman" w:cs="Times New Roman"/>
          <w:sz w:val="24"/>
          <w:szCs w:val="24"/>
        </w:rPr>
        <w:t>pracowników szczebla niższego przyznało, że przełożeni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B71">
        <w:rPr>
          <w:rFonts w:ascii="Times New Roman" w:hAnsi="Times New Roman" w:cs="Times New Roman"/>
          <w:sz w:val="24"/>
          <w:szCs w:val="24"/>
        </w:rPr>
        <w:t xml:space="preserve">zwracają </w:t>
      </w:r>
      <w:r>
        <w:rPr>
          <w:rFonts w:ascii="Times New Roman" w:hAnsi="Times New Roman" w:cs="Times New Roman"/>
          <w:sz w:val="24"/>
          <w:szCs w:val="24"/>
        </w:rPr>
        <w:t>uwagę na przestrzeganie przez pracowników obowiązujących w Starostwie Powiatowym w Mławie</w:t>
      </w:r>
      <w:r w:rsidR="00083B71">
        <w:rPr>
          <w:rFonts w:ascii="Times New Roman" w:hAnsi="Times New Roman" w:cs="Times New Roman"/>
          <w:sz w:val="24"/>
          <w:szCs w:val="24"/>
        </w:rPr>
        <w:t xml:space="preserve"> procedur i przepisów wewnętrznych.</w:t>
      </w:r>
      <w:r w:rsidR="00B94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C34" w:rsidRDefault="00B94C34" w:rsidP="00B94C3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Samoocena</w:t>
      </w:r>
    </w:p>
    <w:p w:rsidR="00B94C34" w:rsidRDefault="00B94C34" w:rsidP="00B94C3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Starostwie zagadnienie dotyczące samooceny </w:t>
      </w:r>
      <w:r w:rsidR="004D3778">
        <w:rPr>
          <w:rFonts w:ascii="Times New Roman" w:hAnsi="Times New Roman" w:cs="Times New Roman"/>
          <w:sz w:val="24"/>
          <w:szCs w:val="24"/>
        </w:rPr>
        <w:t xml:space="preserve">systemu kontroli zarządczej </w:t>
      </w:r>
      <w:r>
        <w:rPr>
          <w:rFonts w:ascii="Times New Roman" w:hAnsi="Times New Roman" w:cs="Times New Roman"/>
          <w:sz w:val="24"/>
          <w:szCs w:val="24"/>
        </w:rPr>
        <w:t>reguluje Zarządzenie Nr 54/2011 Starosty Mławskiego w sprawie wprowadzenia procedury samooceny systemu kontroli zarządczej w</w:t>
      </w:r>
      <w:r w:rsidR="003C73A7">
        <w:rPr>
          <w:rFonts w:ascii="Times New Roman" w:hAnsi="Times New Roman" w:cs="Times New Roman"/>
          <w:sz w:val="24"/>
          <w:szCs w:val="24"/>
        </w:rPr>
        <w:t xml:space="preserve"> Starostwie Powiatowym w Mławie (zm. 3/2013). </w:t>
      </w:r>
      <w:r>
        <w:rPr>
          <w:rFonts w:ascii="Times New Roman" w:hAnsi="Times New Roman" w:cs="Times New Roman"/>
          <w:sz w:val="24"/>
          <w:szCs w:val="24"/>
        </w:rPr>
        <w:t>Samoocena przeprowadzo</w:t>
      </w:r>
      <w:r w:rsidR="003C73A7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i udokumentowana została przez Wydział Organizacyjny i Spraw Obywatelskich. </w:t>
      </w:r>
      <w:r w:rsidR="000813A3">
        <w:rPr>
          <w:rFonts w:ascii="Times New Roman" w:hAnsi="Times New Roman" w:cs="Times New Roman"/>
          <w:sz w:val="24"/>
          <w:szCs w:val="24"/>
        </w:rPr>
        <w:t xml:space="preserve">Samoocenę przeprowadzono w formie kwestionariuszy – ankiet skierowanych do pracowników jednostki oraz do kierowników komórek organizacyjnych. Samoocena została przeprowadzona w dniach od </w:t>
      </w:r>
      <w:r w:rsidR="003C73A7">
        <w:rPr>
          <w:rFonts w:ascii="Times New Roman" w:hAnsi="Times New Roman" w:cs="Times New Roman"/>
          <w:sz w:val="24"/>
          <w:szCs w:val="24"/>
        </w:rPr>
        <w:t>14</w:t>
      </w:r>
      <w:r w:rsidR="000813A3">
        <w:rPr>
          <w:rFonts w:ascii="Times New Roman" w:hAnsi="Times New Roman" w:cs="Times New Roman"/>
          <w:sz w:val="24"/>
          <w:szCs w:val="24"/>
        </w:rPr>
        <w:t xml:space="preserve"> do 31 stycznia 201</w:t>
      </w:r>
      <w:r w:rsidR="003C73A7">
        <w:rPr>
          <w:rFonts w:ascii="Times New Roman" w:hAnsi="Times New Roman" w:cs="Times New Roman"/>
          <w:sz w:val="24"/>
          <w:szCs w:val="24"/>
        </w:rPr>
        <w:t>3</w:t>
      </w:r>
      <w:r w:rsidR="000813A3">
        <w:rPr>
          <w:rFonts w:ascii="Times New Roman" w:hAnsi="Times New Roman" w:cs="Times New Roman"/>
          <w:sz w:val="24"/>
          <w:szCs w:val="24"/>
        </w:rPr>
        <w:t xml:space="preserve">r. za </w:t>
      </w:r>
      <w:r w:rsidR="003C73A7">
        <w:rPr>
          <w:rFonts w:ascii="Times New Roman" w:hAnsi="Times New Roman" w:cs="Times New Roman"/>
          <w:sz w:val="24"/>
          <w:szCs w:val="24"/>
        </w:rPr>
        <w:t>2012 rok.</w:t>
      </w:r>
    </w:p>
    <w:p w:rsidR="00B94C34" w:rsidRPr="00F23402" w:rsidRDefault="00B94C34" w:rsidP="00B27A2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przystąpieniem do analizy kwestionariuszy samooceny, Starosta </w:t>
      </w:r>
      <w:r w:rsidR="00583FF6">
        <w:rPr>
          <w:rFonts w:ascii="Times New Roman" w:hAnsi="Times New Roman" w:cs="Times New Roman"/>
          <w:sz w:val="24"/>
          <w:szCs w:val="24"/>
        </w:rPr>
        <w:t xml:space="preserve">w dniu 08.01.2013r. </w:t>
      </w:r>
      <w:r>
        <w:rPr>
          <w:rFonts w:ascii="Times New Roman" w:hAnsi="Times New Roman" w:cs="Times New Roman"/>
          <w:sz w:val="24"/>
          <w:szCs w:val="24"/>
        </w:rPr>
        <w:t xml:space="preserve">ustalił progi </w:t>
      </w:r>
      <w:r w:rsidRPr="00F23402">
        <w:rPr>
          <w:rFonts w:ascii="Times New Roman" w:hAnsi="Times New Roman" w:cs="Times New Roman"/>
          <w:sz w:val="24"/>
          <w:szCs w:val="24"/>
        </w:rPr>
        <w:t xml:space="preserve">do oceny stanu kontroli zarządczej w Starostwie Powiatowym </w:t>
      </w:r>
      <w:r w:rsidR="00583FF6">
        <w:rPr>
          <w:rFonts w:ascii="Times New Roman" w:hAnsi="Times New Roman" w:cs="Times New Roman"/>
          <w:sz w:val="24"/>
          <w:szCs w:val="24"/>
        </w:rPr>
        <w:t xml:space="preserve">      </w:t>
      </w:r>
      <w:r w:rsidRPr="00F23402">
        <w:rPr>
          <w:rFonts w:ascii="Times New Roman" w:hAnsi="Times New Roman" w:cs="Times New Roman"/>
          <w:sz w:val="24"/>
          <w:szCs w:val="24"/>
        </w:rPr>
        <w:t>w Mławie</w:t>
      </w:r>
      <w:r w:rsidR="00B27A21">
        <w:rPr>
          <w:rFonts w:ascii="Times New Roman" w:hAnsi="Times New Roman" w:cs="Times New Roman"/>
          <w:sz w:val="24"/>
          <w:szCs w:val="24"/>
        </w:rPr>
        <w:t>:</w:t>
      </w:r>
    </w:p>
    <w:p w:rsidR="00B94C34" w:rsidRPr="00F23402" w:rsidRDefault="00B94C34" w:rsidP="00B27A21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3402">
        <w:rPr>
          <w:rFonts w:ascii="Times New Roman" w:hAnsi="Times New Roman" w:cs="Times New Roman"/>
          <w:sz w:val="24"/>
          <w:szCs w:val="24"/>
        </w:rPr>
        <w:t>0 – 50%  odpowiedzi TA</w:t>
      </w:r>
      <w:r>
        <w:rPr>
          <w:rFonts w:ascii="Times New Roman" w:hAnsi="Times New Roman" w:cs="Times New Roman"/>
          <w:sz w:val="24"/>
          <w:szCs w:val="24"/>
        </w:rPr>
        <w:t>K  w jednostce nie funkcjonuje</w:t>
      </w:r>
      <w:r w:rsidRPr="00F23402">
        <w:rPr>
          <w:rFonts w:ascii="Times New Roman" w:hAnsi="Times New Roman" w:cs="Times New Roman"/>
          <w:sz w:val="24"/>
          <w:szCs w:val="24"/>
        </w:rPr>
        <w:t xml:space="preserve"> adekwatna, skuteczna i efektywna kontrola zarządcza,</w:t>
      </w:r>
    </w:p>
    <w:p w:rsidR="00B94C34" w:rsidRPr="00F23402" w:rsidRDefault="00B94C34" w:rsidP="00B94C34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3402">
        <w:rPr>
          <w:rFonts w:ascii="Times New Roman" w:hAnsi="Times New Roman" w:cs="Times New Roman"/>
          <w:sz w:val="24"/>
          <w:szCs w:val="24"/>
        </w:rPr>
        <w:t xml:space="preserve">51 – 75% odpowiedzi TAK   w jednostce w ograniczonym stopniu </w:t>
      </w:r>
      <w:r>
        <w:rPr>
          <w:rFonts w:ascii="Times New Roman" w:hAnsi="Times New Roman" w:cs="Times New Roman"/>
          <w:sz w:val="24"/>
          <w:szCs w:val="24"/>
        </w:rPr>
        <w:t>funkcjonuje</w:t>
      </w:r>
      <w:r w:rsidRPr="00F23402">
        <w:rPr>
          <w:rFonts w:ascii="Times New Roman" w:hAnsi="Times New Roman" w:cs="Times New Roman"/>
          <w:sz w:val="24"/>
          <w:szCs w:val="24"/>
        </w:rPr>
        <w:t xml:space="preserve"> adekwatna, skuteczna i efektywna kontrola zarządcza,</w:t>
      </w:r>
    </w:p>
    <w:p w:rsidR="00B94C34" w:rsidRDefault="00B94C34" w:rsidP="00B94C34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3402">
        <w:rPr>
          <w:rFonts w:ascii="Times New Roman" w:hAnsi="Times New Roman" w:cs="Times New Roman"/>
          <w:sz w:val="24"/>
          <w:szCs w:val="24"/>
        </w:rPr>
        <w:t>76 -100% odpowiedzi TAK  w jednostce w wyst</w:t>
      </w:r>
      <w:r>
        <w:rPr>
          <w:rFonts w:ascii="Times New Roman" w:hAnsi="Times New Roman" w:cs="Times New Roman"/>
          <w:sz w:val="24"/>
          <w:szCs w:val="24"/>
        </w:rPr>
        <w:t>arczającym stopniu funkcjonuje</w:t>
      </w:r>
      <w:r w:rsidRPr="00AF64B7">
        <w:rPr>
          <w:rFonts w:ascii="Times New Roman" w:hAnsi="Times New Roman" w:cs="Times New Roman"/>
          <w:sz w:val="24"/>
          <w:szCs w:val="24"/>
        </w:rPr>
        <w:t xml:space="preserve"> </w:t>
      </w:r>
      <w:r w:rsidRPr="00F23402">
        <w:rPr>
          <w:rFonts w:ascii="Times New Roman" w:hAnsi="Times New Roman" w:cs="Times New Roman"/>
          <w:sz w:val="24"/>
          <w:szCs w:val="24"/>
        </w:rPr>
        <w:t>adekwatna, skuteczna</w:t>
      </w:r>
      <w:r w:rsidR="00B27A21">
        <w:rPr>
          <w:rFonts w:ascii="Times New Roman" w:hAnsi="Times New Roman" w:cs="Times New Roman"/>
          <w:sz w:val="24"/>
          <w:szCs w:val="24"/>
        </w:rPr>
        <w:t xml:space="preserve"> i efektywna kontrola zarządcza.</w:t>
      </w:r>
    </w:p>
    <w:p w:rsidR="00B27A21" w:rsidRDefault="00B27A21" w:rsidP="00B27A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Otrzymany wynik po dokonaniu szczegółowej analizy to 8</w:t>
      </w:r>
      <w:r w:rsidR="003C73A7">
        <w:rPr>
          <w:rFonts w:ascii="Times New Roman" w:hAnsi="Times New Roman" w:cs="Times New Roman"/>
          <w:sz w:val="24"/>
          <w:szCs w:val="24"/>
        </w:rPr>
        <w:t>5,1</w:t>
      </w:r>
      <w:r>
        <w:rPr>
          <w:rFonts w:ascii="Times New Roman" w:hAnsi="Times New Roman" w:cs="Times New Roman"/>
          <w:sz w:val="24"/>
          <w:szCs w:val="24"/>
        </w:rPr>
        <w:t xml:space="preserve">% odpowiedzi – TAK, co oznacza, że w Starostwie w wystarczającym stopniu funkcjonuje adekwatna, skuteczna                       i efektywna kontrola zarządcza. </w:t>
      </w:r>
    </w:p>
    <w:p w:rsidR="00B27A21" w:rsidRDefault="00B27A21" w:rsidP="00B27A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zagadnienie nie było przedmiotem badania w kwestionariuszu. </w:t>
      </w:r>
    </w:p>
    <w:p w:rsidR="00583FF6" w:rsidRDefault="00583FF6" w:rsidP="00B27A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A21" w:rsidRDefault="00B27A21" w:rsidP="00B27A2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Audyt wewnętrzny</w:t>
      </w:r>
    </w:p>
    <w:p w:rsidR="000E6E78" w:rsidRDefault="000E6E78" w:rsidP="000E6E7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zagadnienie nie było przedmiotem badania w kwestionariuszu</w:t>
      </w:r>
    </w:p>
    <w:p w:rsidR="00B27A21" w:rsidRDefault="00B27A21" w:rsidP="000E6E78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Audyt wewnętrzny prowadzony był w 201</w:t>
      </w:r>
      <w:r w:rsidR="00CE43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 przez audytora wewnętrznego, </w:t>
      </w:r>
      <w:r w:rsidR="000813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na podstawie rocznego planu</w:t>
      </w:r>
      <w:r w:rsidR="004D3778">
        <w:rPr>
          <w:rFonts w:ascii="Times New Roman" w:hAnsi="Times New Roman" w:cs="Times New Roman"/>
          <w:sz w:val="24"/>
          <w:szCs w:val="24"/>
        </w:rPr>
        <w:t xml:space="preserve"> zatwierdzonego przez Starostę w jednostkach organizacyjnych Powiatu:</w:t>
      </w:r>
    </w:p>
    <w:p w:rsidR="00B27A21" w:rsidRDefault="00A9501C" w:rsidP="000E6E78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E4336">
        <w:rPr>
          <w:rFonts w:ascii="Times New Roman" w:hAnsi="Times New Roman" w:cs="Times New Roman"/>
          <w:sz w:val="24"/>
          <w:szCs w:val="24"/>
        </w:rPr>
        <w:t xml:space="preserve">Bursa </w:t>
      </w:r>
      <w:r w:rsidR="004D3778">
        <w:rPr>
          <w:rFonts w:ascii="Times New Roman" w:hAnsi="Times New Roman" w:cs="Times New Roman"/>
          <w:sz w:val="24"/>
          <w:szCs w:val="24"/>
        </w:rPr>
        <w:t>S</w:t>
      </w:r>
      <w:r w:rsidR="00CE4336">
        <w:rPr>
          <w:rFonts w:ascii="Times New Roman" w:hAnsi="Times New Roman" w:cs="Times New Roman"/>
          <w:sz w:val="24"/>
          <w:szCs w:val="24"/>
        </w:rPr>
        <w:t>zkolna</w:t>
      </w:r>
      <w:r>
        <w:rPr>
          <w:rFonts w:ascii="Times New Roman" w:hAnsi="Times New Roman" w:cs="Times New Roman"/>
          <w:sz w:val="24"/>
          <w:szCs w:val="24"/>
        </w:rPr>
        <w:t xml:space="preserve"> w Mławie;</w:t>
      </w:r>
    </w:p>
    <w:p w:rsidR="00B27A21" w:rsidRDefault="00A9501C" w:rsidP="000E6E78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E4336">
        <w:rPr>
          <w:rFonts w:ascii="Times New Roman" w:hAnsi="Times New Roman" w:cs="Times New Roman"/>
          <w:sz w:val="24"/>
          <w:szCs w:val="24"/>
        </w:rPr>
        <w:t>Powiatowy Ośrodek Doskonalenia Nauczycieli</w:t>
      </w:r>
      <w:r>
        <w:rPr>
          <w:rFonts w:ascii="Times New Roman" w:hAnsi="Times New Roman" w:cs="Times New Roman"/>
          <w:sz w:val="24"/>
          <w:szCs w:val="24"/>
        </w:rPr>
        <w:t xml:space="preserve"> w Mławie;</w:t>
      </w:r>
    </w:p>
    <w:p w:rsidR="00B27A21" w:rsidRDefault="00A9501C" w:rsidP="000E6E78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E4336">
        <w:rPr>
          <w:rFonts w:ascii="Times New Roman" w:hAnsi="Times New Roman" w:cs="Times New Roman"/>
          <w:sz w:val="24"/>
          <w:szCs w:val="24"/>
        </w:rPr>
        <w:t>Zespół Ośrodków Wsparcia w Mławie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7A21" w:rsidRDefault="00A9501C" w:rsidP="000E6E78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E4336">
        <w:rPr>
          <w:rFonts w:ascii="Times New Roman" w:hAnsi="Times New Roman" w:cs="Times New Roman"/>
          <w:sz w:val="24"/>
          <w:szCs w:val="24"/>
        </w:rPr>
        <w:t>Mławska Hala Sportowa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501C" w:rsidRDefault="00A9501C" w:rsidP="000E6E78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E4336">
        <w:rPr>
          <w:rFonts w:ascii="Times New Roman" w:hAnsi="Times New Roman" w:cs="Times New Roman"/>
          <w:sz w:val="24"/>
          <w:szCs w:val="24"/>
        </w:rPr>
        <w:t>I Liceum Ogólnokształcące w Mławie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7A21" w:rsidRDefault="00A9501C" w:rsidP="000E6E78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CE4336">
        <w:rPr>
          <w:rFonts w:ascii="Times New Roman" w:hAnsi="Times New Roman" w:cs="Times New Roman"/>
          <w:sz w:val="24"/>
          <w:szCs w:val="24"/>
        </w:rPr>
        <w:t>SP ZOZ</w:t>
      </w:r>
      <w:r w:rsidR="000E6E78">
        <w:rPr>
          <w:rFonts w:ascii="Times New Roman" w:hAnsi="Times New Roman" w:cs="Times New Roman"/>
          <w:sz w:val="24"/>
          <w:szCs w:val="24"/>
        </w:rPr>
        <w:t xml:space="preserve"> w Mławie.</w:t>
      </w:r>
    </w:p>
    <w:p w:rsidR="00B27A21" w:rsidRDefault="00987BA3" w:rsidP="000E6E7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jest realizowany. W Starostwie od 2010r. jest zatrudniony w ramach umowy zlecenia audytor wewnętrzny. </w:t>
      </w:r>
    </w:p>
    <w:p w:rsidR="006F4CEE" w:rsidRPr="004D3778" w:rsidRDefault="00987BA3" w:rsidP="000E6E7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Uzyskanie zapewnienia o stanie kontroli zarządczej</w:t>
      </w:r>
    </w:p>
    <w:p w:rsidR="00B94C34" w:rsidRDefault="00322C0B" w:rsidP="000E6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zagadnienie nie było przedmiotem badania w kwestionariuszu.</w:t>
      </w:r>
    </w:p>
    <w:p w:rsidR="00322C0B" w:rsidRDefault="00322C0B" w:rsidP="000E6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</w:t>
      </w:r>
      <w:r w:rsidR="00CE43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r. w Starostwie</w:t>
      </w:r>
      <w:r w:rsidR="003F29C1">
        <w:rPr>
          <w:rFonts w:ascii="Times New Roman" w:hAnsi="Times New Roman" w:cs="Times New Roman"/>
          <w:sz w:val="24"/>
          <w:szCs w:val="24"/>
        </w:rPr>
        <w:t xml:space="preserve"> Powiatowym w Mławie</w:t>
      </w:r>
      <w:r>
        <w:rPr>
          <w:rFonts w:ascii="Times New Roman" w:hAnsi="Times New Roman" w:cs="Times New Roman"/>
          <w:sz w:val="24"/>
          <w:szCs w:val="24"/>
        </w:rPr>
        <w:t xml:space="preserve"> wykonano:</w:t>
      </w:r>
    </w:p>
    <w:p w:rsidR="00322C0B" w:rsidRDefault="00322C0B" w:rsidP="000E6E78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auditów</w:t>
      </w:r>
      <w:r w:rsidR="003F29C1">
        <w:rPr>
          <w:rFonts w:ascii="Times New Roman" w:hAnsi="Times New Roman" w:cs="Times New Roman"/>
          <w:sz w:val="24"/>
          <w:szCs w:val="24"/>
        </w:rPr>
        <w:t xml:space="preserve"> wewnętrznych </w:t>
      </w:r>
      <w:r>
        <w:rPr>
          <w:rFonts w:ascii="Times New Roman" w:hAnsi="Times New Roman" w:cs="Times New Roman"/>
          <w:sz w:val="24"/>
          <w:szCs w:val="24"/>
        </w:rPr>
        <w:t xml:space="preserve"> w ramach Systemu Zarządzania Jakością, wykonanych przez auditorów wewnętrznych, zgodnie z planem auditów na 201</w:t>
      </w:r>
      <w:r w:rsidR="00CE43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r.;</w:t>
      </w:r>
    </w:p>
    <w:p w:rsidR="00322C0B" w:rsidRDefault="00A75BEE" w:rsidP="000E6E78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kontroli wewnętrznych, zgodnie z planem kontroli przyjętym na rok 201</w:t>
      </w:r>
      <w:r w:rsidR="00CE43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5BEE" w:rsidRPr="004D3778" w:rsidRDefault="00A15F99" w:rsidP="000E6E78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A75BEE">
        <w:rPr>
          <w:rFonts w:ascii="Times New Roman" w:hAnsi="Times New Roman" w:cs="Times New Roman"/>
          <w:sz w:val="24"/>
          <w:szCs w:val="24"/>
        </w:rPr>
        <w:t>kontroli zewnętrznych;</w:t>
      </w:r>
    </w:p>
    <w:p w:rsidR="00A75BEE" w:rsidRDefault="00A75BEE" w:rsidP="000E6E78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samoocenę systemu kontroli zarządczej za 201</w:t>
      </w:r>
      <w:r w:rsidR="00CE43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r.;</w:t>
      </w:r>
    </w:p>
    <w:p w:rsidR="00A75BEE" w:rsidRDefault="00A75BEE" w:rsidP="000E6E78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monitorowanie i realizacja celów i zadań – wyniki za 201</w:t>
      </w:r>
      <w:r w:rsidR="00CE43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FE7804">
        <w:rPr>
          <w:rFonts w:ascii="Times New Roman" w:hAnsi="Times New Roman" w:cs="Times New Roman"/>
          <w:sz w:val="24"/>
          <w:szCs w:val="24"/>
        </w:rPr>
        <w:t>ujęte</w:t>
      </w:r>
      <w:r w:rsidR="00CF7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CF7B6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prawozdaniu na Przegląd Systemu Zarządzania Jakością;</w:t>
      </w:r>
    </w:p>
    <w:p w:rsidR="006F4CEE" w:rsidRPr="004D3778" w:rsidRDefault="00CF7B65" w:rsidP="000E6E78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 z Przeglądu Systemu Zarządzania Jakością za 20</w:t>
      </w:r>
      <w:r w:rsidR="00D3533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rok. </w:t>
      </w:r>
    </w:p>
    <w:p w:rsidR="004D3778" w:rsidRDefault="004D3778" w:rsidP="009A5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CEE" w:rsidRDefault="007A3718" w:rsidP="009A5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Sporządziła: Renata Brodacka</w:t>
      </w:r>
      <w:r w:rsidR="009A5357">
        <w:rPr>
          <w:rFonts w:ascii="Times New Roman" w:hAnsi="Times New Roman" w:cs="Times New Roman"/>
          <w:sz w:val="24"/>
          <w:szCs w:val="24"/>
        </w:rPr>
        <w:t xml:space="preserve">     </w:t>
      </w:r>
      <w:r w:rsidR="000E6E78">
        <w:rPr>
          <w:rFonts w:ascii="Times New Roman" w:hAnsi="Times New Roman" w:cs="Times New Roman"/>
          <w:sz w:val="24"/>
          <w:szCs w:val="24"/>
        </w:rPr>
        <w:t>………</w:t>
      </w:r>
      <w:r w:rsidR="00196E30">
        <w:rPr>
          <w:rFonts w:ascii="Times New Roman" w:hAnsi="Times New Roman" w:cs="Times New Roman"/>
          <w:sz w:val="24"/>
          <w:szCs w:val="24"/>
        </w:rPr>
        <w:t>/-/</w:t>
      </w:r>
      <w:r w:rsidR="000E6E78">
        <w:rPr>
          <w:rFonts w:ascii="Times New Roman" w:hAnsi="Times New Roman" w:cs="Times New Roman"/>
          <w:sz w:val="24"/>
          <w:szCs w:val="24"/>
        </w:rPr>
        <w:t>………</w:t>
      </w:r>
      <w:r w:rsidR="009A535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E6E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Mława, </w:t>
      </w:r>
      <w:r w:rsidR="00196E30">
        <w:rPr>
          <w:rFonts w:ascii="Times New Roman" w:hAnsi="Times New Roman" w:cs="Times New Roman"/>
          <w:sz w:val="24"/>
          <w:szCs w:val="24"/>
        </w:rPr>
        <w:t>25.02.2013r.</w:t>
      </w:r>
    </w:p>
    <w:p w:rsidR="00CE3E01" w:rsidRDefault="007A3718" w:rsidP="009A5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Zaakceptował(a)  Danuta </w:t>
      </w:r>
      <w:proofErr w:type="spellStart"/>
      <w:r>
        <w:rPr>
          <w:rFonts w:ascii="Times New Roman" w:hAnsi="Times New Roman" w:cs="Times New Roman"/>
          <w:sz w:val="24"/>
          <w:szCs w:val="24"/>
        </w:rPr>
        <w:t>Aptowicz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6E78">
        <w:rPr>
          <w:rFonts w:ascii="Times New Roman" w:hAnsi="Times New Roman" w:cs="Times New Roman"/>
          <w:sz w:val="24"/>
          <w:szCs w:val="24"/>
        </w:rPr>
        <w:t>……</w:t>
      </w:r>
      <w:r w:rsidR="00196E30">
        <w:rPr>
          <w:rFonts w:ascii="Times New Roman" w:hAnsi="Times New Roman" w:cs="Times New Roman"/>
          <w:sz w:val="24"/>
          <w:szCs w:val="24"/>
        </w:rPr>
        <w:t>/-/</w:t>
      </w:r>
      <w:r w:rsidR="000E6E78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Mława, </w:t>
      </w:r>
      <w:r w:rsidR="00196E30">
        <w:rPr>
          <w:rFonts w:ascii="Times New Roman" w:hAnsi="Times New Roman" w:cs="Times New Roman"/>
          <w:sz w:val="24"/>
          <w:szCs w:val="24"/>
        </w:rPr>
        <w:t>15.03.2013r.</w:t>
      </w:r>
    </w:p>
    <w:p w:rsidR="006A0D16" w:rsidRPr="006F4CEE" w:rsidRDefault="007A3718" w:rsidP="000E12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Zatwierdził : Włodzimierz A. Wojnarowski</w:t>
      </w:r>
      <w:r w:rsidR="009A5357">
        <w:rPr>
          <w:rFonts w:ascii="Times New Roman" w:hAnsi="Times New Roman" w:cs="Times New Roman"/>
          <w:sz w:val="24"/>
          <w:szCs w:val="24"/>
        </w:rPr>
        <w:t xml:space="preserve"> </w:t>
      </w:r>
      <w:r w:rsidR="000E6E78">
        <w:rPr>
          <w:rFonts w:ascii="Times New Roman" w:hAnsi="Times New Roman" w:cs="Times New Roman"/>
          <w:sz w:val="24"/>
          <w:szCs w:val="24"/>
        </w:rPr>
        <w:t>……</w:t>
      </w:r>
      <w:r w:rsidR="00196E30">
        <w:rPr>
          <w:rFonts w:ascii="Times New Roman" w:hAnsi="Times New Roman" w:cs="Times New Roman"/>
          <w:sz w:val="24"/>
          <w:szCs w:val="24"/>
        </w:rPr>
        <w:t>-/-/</w:t>
      </w:r>
      <w:r w:rsidR="000E6E78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4CEE">
        <w:rPr>
          <w:rFonts w:ascii="Times New Roman" w:hAnsi="Times New Roman" w:cs="Times New Roman"/>
          <w:sz w:val="24"/>
          <w:szCs w:val="24"/>
        </w:rPr>
        <w:t xml:space="preserve">   </w:t>
      </w:r>
      <w:r w:rsidR="00196E30">
        <w:rPr>
          <w:rFonts w:ascii="Times New Roman" w:hAnsi="Times New Roman" w:cs="Times New Roman"/>
          <w:sz w:val="24"/>
          <w:szCs w:val="24"/>
        </w:rPr>
        <w:t xml:space="preserve">    </w:t>
      </w:r>
      <w:r w:rsidR="009A5357">
        <w:rPr>
          <w:rFonts w:ascii="Times New Roman" w:hAnsi="Times New Roman" w:cs="Times New Roman"/>
          <w:sz w:val="24"/>
          <w:szCs w:val="24"/>
        </w:rPr>
        <w:t xml:space="preserve">Mława, </w:t>
      </w:r>
      <w:r w:rsidR="00196E30">
        <w:rPr>
          <w:rFonts w:ascii="Times New Roman" w:hAnsi="Times New Roman" w:cs="Times New Roman"/>
          <w:sz w:val="24"/>
          <w:szCs w:val="24"/>
        </w:rPr>
        <w:t xml:space="preserve">20.03.2013r. </w:t>
      </w:r>
    </w:p>
    <w:sectPr w:rsidR="006A0D16" w:rsidRPr="006F4CEE" w:rsidSect="00666C6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A34" w:rsidRDefault="00322A34" w:rsidP="00430F2C">
      <w:pPr>
        <w:spacing w:after="0" w:line="240" w:lineRule="auto"/>
      </w:pPr>
      <w:r>
        <w:separator/>
      </w:r>
    </w:p>
  </w:endnote>
  <w:endnote w:type="continuationSeparator" w:id="0">
    <w:p w:rsidR="00322A34" w:rsidRDefault="00322A34" w:rsidP="0043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183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8055D" w:rsidRDefault="00E8055D" w:rsidP="00430F2C">
            <w:pPr>
              <w:pStyle w:val="Stopka"/>
              <w:jc w:val="center"/>
            </w:pPr>
            <w:r>
              <w:t xml:space="preserve">Strona </w:t>
            </w:r>
            <w:r w:rsidR="00DB287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B2877">
              <w:rPr>
                <w:b/>
                <w:sz w:val="24"/>
                <w:szCs w:val="24"/>
              </w:rPr>
              <w:fldChar w:fldCharType="separate"/>
            </w:r>
            <w:r w:rsidR="00D8414B">
              <w:rPr>
                <w:b/>
                <w:noProof/>
              </w:rPr>
              <w:t>15</w:t>
            </w:r>
            <w:r w:rsidR="00DB287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B287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B2877">
              <w:rPr>
                <w:b/>
                <w:sz w:val="24"/>
                <w:szCs w:val="24"/>
              </w:rPr>
              <w:fldChar w:fldCharType="separate"/>
            </w:r>
            <w:r w:rsidR="00D8414B">
              <w:rPr>
                <w:b/>
                <w:noProof/>
              </w:rPr>
              <w:t>15</w:t>
            </w:r>
            <w:r w:rsidR="00DB287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8055D" w:rsidRDefault="00E805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A34" w:rsidRDefault="00322A34" w:rsidP="00430F2C">
      <w:pPr>
        <w:spacing w:after="0" w:line="240" w:lineRule="auto"/>
      </w:pPr>
      <w:r>
        <w:separator/>
      </w:r>
    </w:p>
  </w:footnote>
  <w:footnote w:type="continuationSeparator" w:id="0">
    <w:p w:rsidR="00322A34" w:rsidRDefault="00322A34" w:rsidP="00430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E23"/>
    <w:multiLevelType w:val="hybridMultilevel"/>
    <w:tmpl w:val="0170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B6A9C"/>
    <w:multiLevelType w:val="hybridMultilevel"/>
    <w:tmpl w:val="1CF43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5724"/>
    <w:multiLevelType w:val="hybridMultilevel"/>
    <w:tmpl w:val="18A03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46B8F"/>
    <w:multiLevelType w:val="multilevel"/>
    <w:tmpl w:val="5BDC8210"/>
    <w:lvl w:ilvl="0">
      <w:numFmt w:val="none"/>
      <w:lvlText w:val="5.5.5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1">
      <w:start w:val="5"/>
      <w:numFmt w:val="decimal"/>
      <w:lvlText w:val="%1.%2.11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5550DB"/>
    <w:multiLevelType w:val="hybridMultilevel"/>
    <w:tmpl w:val="0E5C1DFA"/>
    <w:lvl w:ilvl="0" w:tplc="46D49F3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9B7946"/>
    <w:multiLevelType w:val="hybridMultilevel"/>
    <w:tmpl w:val="A9968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25DF4"/>
    <w:multiLevelType w:val="hybridMultilevel"/>
    <w:tmpl w:val="52227B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B5E69"/>
    <w:multiLevelType w:val="hybridMultilevel"/>
    <w:tmpl w:val="3D58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B153B"/>
    <w:multiLevelType w:val="hybridMultilevel"/>
    <w:tmpl w:val="9AF41A80"/>
    <w:lvl w:ilvl="0" w:tplc="6464D822">
      <w:start w:val="7"/>
      <w:numFmt w:val="decimal"/>
      <w:lvlText w:val="%1.2.2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1" w:tplc="8EEC7C8C">
      <w:start w:val="7"/>
      <w:numFmt w:val="none"/>
      <w:lvlText w:val="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 w:tplc="FCA4E5B8">
      <w:start w:val="1"/>
      <w:numFmt w:val="decimal"/>
      <w:lvlText w:val="%3)"/>
      <w:lvlJc w:val="left"/>
      <w:pPr>
        <w:tabs>
          <w:tab w:val="num" w:pos="1644"/>
        </w:tabs>
        <w:ind w:left="1644" w:hanging="397"/>
      </w:pPr>
      <w:rPr>
        <w:rFonts w:ascii="Times New Roman" w:eastAsiaTheme="minorHAnsi" w:hAnsi="Times New Roman" w:cs="Times New Roman"/>
      </w:rPr>
    </w:lvl>
    <w:lvl w:ilvl="3" w:tplc="5150D058">
      <w:start w:val="7"/>
      <w:numFmt w:val="none"/>
      <w:lvlText w:val="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C0C01"/>
    <w:multiLevelType w:val="hybridMultilevel"/>
    <w:tmpl w:val="5282C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F1F86"/>
    <w:multiLevelType w:val="hybridMultilevel"/>
    <w:tmpl w:val="098A3B08"/>
    <w:lvl w:ilvl="0" w:tplc="87CAB20E">
      <w:start w:val="7"/>
      <w:numFmt w:val="decimal"/>
      <w:lvlText w:val="%1.2.3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1" w:tplc="69E055EA">
      <w:start w:val="7"/>
      <w:numFmt w:val="none"/>
      <w:lvlText w:val="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 w:tplc="E59AF45C">
      <w:start w:val="7"/>
      <w:numFmt w:val="bullet"/>
      <w:lvlText w:val="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</w:rPr>
    </w:lvl>
    <w:lvl w:ilvl="3" w:tplc="F8BE21F6">
      <w:start w:val="5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E36163"/>
    <w:multiLevelType w:val="hybridMultilevel"/>
    <w:tmpl w:val="8354C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05C59"/>
    <w:multiLevelType w:val="multilevel"/>
    <w:tmpl w:val="83B087A6"/>
    <w:lvl w:ilvl="0">
      <w:numFmt w:val="none"/>
      <w:lvlText w:val="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1">
      <w:start w:val="5"/>
      <w:numFmt w:val="decimal"/>
      <w:lvlText w:val="%1.%2.11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1C3481F"/>
    <w:multiLevelType w:val="hybridMultilevel"/>
    <w:tmpl w:val="9FDADE78"/>
    <w:lvl w:ilvl="0" w:tplc="2BF0F8E6">
      <w:start w:val="1"/>
      <w:numFmt w:val="decimal"/>
      <w:lvlText w:val="%1."/>
      <w:lvlJc w:val="left"/>
      <w:pPr>
        <w:ind w:left="14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352F01AE"/>
    <w:multiLevelType w:val="hybridMultilevel"/>
    <w:tmpl w:val="9F5AD822"/>
    <w:lvl w:ilvl="0" w:tplc="330CBB7C">
      <w:start w:val="5"/>
      <w:numFmt w:val="none"/>
      <w:lvlText w:val="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1" w:tplc="772A25BE">
      <w:start w:val="5"/>
      <w:numFmt w:val="decimal"/>
      <w:lvlText w:val="%2.5.3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 w:tplc="B7A6F898">
      <w:start w:val="5"/>
      <w:numFmt w:val="bullet"/>
      <w:lvlText w:val=""/>
      <w:lvlJc w:val="left"/>
      <w:pPr>
        <w:tabs>
          <w:tab w:val="num" w:pos="1531"/>
        </w:tabs>
        <w:ind w:left="1531" w:hanging="284"/>
      </w:pPr>
      <w:rPr>
        <w:rFonts w:ascii="Wingdings" w:hAnsi="Wingdings" w:hint="default"/>
      </w:rPr>
    </w:lvl>
    <w:lvl w:ilvl="3" w:tplc="5B80C5AC">
      <w:start w:val="5"/>
      <w:numFmt w:val="decimal"/>
      <w:lvlText w:val="%4.6."/>
      <w:lvlJc w:val="left"/>
      <w:pPr>
        <w:tabs>
          <w:tab w:val="num" w:pos="1040"/>
        </w:tabs>
        <w:ind w:left="1040" w:hanging="680"/>
      </w:pPr>
      <w:rPr>
        <w:rFonts w:hint="default"/>
      </w:rPr>
    </w:lvl>
    <w:lvl w:ilvl="4" w:tplc="7AB29D72">
      <w:start w:val="5"/>
      <w:numFmt w:val="none"/>
      <w:lvlText w:val="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A95A1F"/>
    <w:multiLevelType w:val="hybridMultilevel"/>
    <w:tmpl w:val="FE883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243A1"/>
    <w:multiLevelType w:val="hybridMultilevel"/>
    <w:tmpl w:val="3A2C2D38"/>
    <w:lvl w:ilvl="0" w:tplc="429A978C">
      <w:start w:val="5"/>
      <w:numFmt w:val="none"/>
      <w:lvlText w:val=" "/>
      <w:lvlJc w:val="left"/>
      <w:pPr>
        <w:tabs>
          <w:tab w:val="num" w:pos="1077"/>
        </w:tabs>
        <w:ind w:left="1077" w:hanging="680"/>
      </w:pPr>
      <w:rPr>
        <w:rFonts w:ascii="Arial Unicode MS" w:eastAsia="Arial Unicode MS" w:hAnsi="Arial Unicode MS" w:hint="eastAsia"/>
      </w:rPr>
    </w:lvl>
    <w:lvl w:ilvl="1" w:tplc="1BDC5206">
      <w:start w:val="5"/>
      <w:numFmt w:val="bullet"/>
      <w:lvlText w:val=""/>
      <w:lvlJc w:val="left"/>
      <w:pPr>
        <w:tabs>
          <w:tab w:val="num" w:pos="1531"/>
        </w:tabs>
        <w:ind w:left="1531" w:hanging="284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FD2275"/>
    <w:multiLevelType w:val="hybridMultilevel"/>
    <w:tmpl w:val="194A78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6216DD"/>
    <w:multiLevelType w:val="multilevel"/>
    <w:tmpl w:val="216EF1CE"/>
    <w:lvl w:ilvl="0">
      <w:numFmt w:val="none"/>
      <w:lvlText w:val="5.5.6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1">
      <w:start w:val="5"/>
      <w:numFmt w:val="decimal"/>
      <w:lvlText w:val="%1.%2.11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9F05CC6"/>
    <w:multiLevelType w:val="hybridMultilevel"/>
    <w:tmpl w:val="0ADAC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620C7"/>
    <w:multiLevelType w:val="hybridMultilevel"/>
    <w:tmpl w:val="91062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D778D"/>
    <w:multiLevelType w:val="hybridMultilevel"/>
    <w:tmpl w:val="120CA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235A0"/>
    <w:multiLevelType w:val="hybridMultilevel"/>
    <w:tmpl w:val="E8546E50"/>
    <w:lvl w:ilvl="0" w:tplc="A5AEB1A8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38C1090"/>
    <w:multiLevelType w:val="hybridMultilevel"/>
    <w:tmpl w:val="A13E77C8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A381448"/>
    <w:multiLevelType w:val="hybridMultilevel"/>
    <w:tmpl w:val="03ECF1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741D5"/>
    <w:multiLevelType w:val="hybridMultilevel"/>
    <w:tmpl w:val="CEBA3676"/>
    <w:lvl w:ilvl="0" w:tplc="32BA5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8D681B"/>
    <w:multiLevelType w:val="hybridMultilevel"/>
    <w:tmpl w:val="88F83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14BB3"/>
    <w:multiLevelType w:val="hybridMultilevel"/>
    <w:tmpl w:val="B950AF54"/>
    <w:lvl w:ilvl="0" w:tplc="97147518">
      <w:start w:val="6"/>
      <w:numFmt w:val="none"/>
      <w:lvlText w:val="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E448FE"/>
    <w:multiLevelType w:val="hybridMultilevel"/>
    <w:tmpl w:val="A2CAC4E2"/>
    <w:lvl w:ilvl="0" w:tplc="0E8C6316">
      <w:start w:val="5"/>
      <w:numFmt w:val="decimal"/>
      <w:lvlText w:val="%1.4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1" w:tplc="4F0E229C">
      <w:start w:val="5"/>
      <w:numFmt w:val="decimal"/>
      <w:lvlText w:val="%2.4.1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 w:tplc="E4D08670">
      <w:start w:val="5"/>
      <w:numFmt w:val="none"/>
      <w:lvlText w:val="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3" w:tplc="A006AF10">
      <w:start w:val="5"/>
      <w:numFmt w:val="bullet"/>
      <w:lvlText w:val=""/>
      <w:lvlJc w:val="left"/>
      <w:pPr>
        <w:tabs>
          <w:tab w:val="num" w:pos="1531"/>
        </w:tabs>
        <w:ind w:left="1531" w:hanging="284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F419C5"/>
    <w:multiLevelType w:val="hybridMultilevel"/>
    <w:tmpl w:val="E9284826"/>
    <w:lvl w:ilvl="0" w:tplc="5F8A854E">
      <w:start w:val="1"/>
      <w:numFmt w:val="decimal"/>
      <w:lvlText w:val="%1)"/>
      <w:lvlJc w:val="left"/>
      <w:pPr>
        <w:tabs>
          <w:tab w:val="num" w:pos="1531"/>
        </w:tabs>
        <w:ind w:left="1531" w:hanging="284"/>
      </w:pPr>
      <w:rPr>
        <w:rFonts w:ascii="Times New Roman" w:eastAsiaTheme="minorHAnsi" w:hAnsi="Times New Roman" w:cs="Times New Roman"/>
      </w:rPr>
    </w:lvl>
    <w:lvl w:ilvl="1" w:tplc="00ECBB7E">
      <w:start w:val="1"/>
      <w:numFmt w:val="none"/>
      <w:lvlText w:val="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B249CB"/>
    <w:multiLevelType w:val="hybridMultilevel"/>
    <w:tmpl w:val="C6369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F107A4"/>
    <w:multiLevelType w:val="hybridMultilevel"/>
    <w:tmpl w:val="DE668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FB09D4"/>
    <w:multiLevelType w:val="hybridMultilevel"/>
    <w:tmpl w:val="54B8A48C"/>
    <w:lvl w:ilvl="0" w:tplc="0415000F">
      <w:start w:val="1"/>
      <w:numFmt w:val="decimal"/>
      <w:lvlText w:val="%1."/>
      <w:lvlJc w:val="left"/>
      <w:pPr>
        <w:ind w:left="2150" w:hanging="360"/>
      </w:p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3">
    <w:nsid w:val="66884F7F"/>
    <w:multiLevelType w:val="hybridMultilevel"/>
    <w:tmpl w:val="4000B3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50F1E"/>
    <w:multiLevelType w:val="hybridMultilevel"/>
    <w:tmpl w:val="CE54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55AF5"/>
    <w:multiLevelType w:val="hybridMultilevel"/>
    <w:tmpl w:val="4A0AC25A"/>
    <w:lvl w:ilvl="0" w:tplc="5F8A854E">
      <w:start w:val="1"/>
      <w:numFmt w:val="decimal"/>
      <w:lvlText w:val="%1)"/>
      <w:lvlJc w:val="left"/>
      <w:pPr>
        <w:tabs>
          <w:tab w:val="num" w:pos="1531"/>
        </w:tabs>
        <w:ind w:left="1531" w:hanging="284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314538"/>
    <w:multiLevelType w:val="hybridMultilevel"/>
    <w:tmpl w:val="15B89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35BF7"/>
    <w:multiLevelType w:val="hybridMultilevel"/>
    <w:tmpl w:val="6512D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23055"/>
    <w:multiLevelType w:val="hybridMultilevel"/>
    <w:tmpl w:val="08B6919E"/>
    <w:lvl w:ilvl="0" w:tplc="C8201626">
      <w:start w:val="6"/>
      <w:numFmt w:val="none"/>
      <w:lvlText w:val="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1" w:tplc="04C20A86">
      <w:start w:val="6"/>
      <w:numFmt w:val="bullet"/>
      <w:lvlText w:val=""/>
      <w:lvlJc w:val="left"/>
      <w:pPr>
        <w:tabs>
          <w:tab w:val="num" w:pos="1531"/>
        </w:tabs>
        <w:ind w:left="1531" w:hanging="284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13"/>
  </w:num>
  <w:num w:numId="4">
    <w:abstractNumId w:val="32"/>
  </w:num>
  <w:num w:numId="5">
    <w:abstractNumId w:val="23"/>
  </w:num>
  <w:num w:numId="6">
    <w:abstractNumId w:val="1"/>
  </w:num>
  <w:num w:numId="7">
    <w:abstractNumId w:val="7"/>
  </w:num>
  <w:num w:numId="8">
    <w:abstractNumId w:val="27"/>
  </w:num>
  <w:num w:numId="9">
    <w:abstractNumId w:val="29"/>
  </w:num>
  <w:num w:numId="10">
    <w:abstractNumId w:val="26"/>
  </w:num>
  <w:num w:numId="11">
    <w:abstractNumId w:val="35"/>
  </w:num>
  <w:num w:numId="12">
    <w:abstractNumId w:val="28"/>
  </w:num>
  <w:num w:numId="13">
    <w:abstractNumId w:val="16"/>
  </w:num>
  <w:num w:numId="14">
    <w:abstractNumId w:val="30"/>
  </w:num>
  <w:num w:numId="15">
    <w:abstractNumId w:val="38"/>
  </w:num>
  <w:num w:numId="16">
    <w:abstractNumId w:val="33"/>
  </w:num>
  <w:num w:numId="17">
    <w:abstractNumId w:val="34"/>
  </w:num>
  <w:num w:numId="18">
    <w:abstractNumId w:val="6"/>
  </w:num>
  <w:num w:numId="19">
    <w:abstractNumId w:val="0"/>
  </w:num>
  <w:num w:numId="20">
    <w:abstractNumId w:val="11"/>
  </w:num>
  <w:num w:numId="21">
    <w:abstractNumId w:val="17"/>
  </w:num>
  <w:num w:numId="22">
    <w:abstractNumId w:val="18"/>
  </w:num>
  <w:num w:numId="23">
    <w:abstractNumId w:val="3"/>
  </w:num>
  <w:num w:numId="24">
    <w:abstractNumId w:val="12"/>
  </w:num>
  <w:num w:numId="25">
    <w:abstractNumId w:val="14"/>
  </w:num>
  <w:num w:numId="26">
    <w:abstractNumId w:val="8"/>
  </w:num>
  <w:num w:numId="27">
    <w:abstractNumId w:val="10"/>
  </w:num>
  <w:num w:numId="28">
    <w:abstractNumId w:val="5"/>
  </w:num>
  <w:num w:numId="29">
    <w:abstractNumId w:val="4"/>
  </w:num>
  <w:num w:numId="30">
    <w:abstractNumId w:val="2"/>
  </w:num>
  <w:num w:numId="31">
    <w:abstractNumId w:val="36"/>
  </w:num>
  <w:num w:numId="32">
    <w:abstractNumId w:val="31"/>
  </w:num>
  <w:num w:numId="33">
    <w:abstractNumId w:val="9"/>
  </w:num>
  <w:num w:numId="34">
    <w:abstractNumId w:val="21"/>
  </w:num>
  <w:num w:numId="35">
    <w:abstractNumId w:val="19"/>
  </w:num>
  <w:num w:numId="36">
    <w:abstractNumId w:val="24"/>
  </w:num>
  <w:num w:numId="37">
    <w:abstractNumId w:val="25"/>
  </w:num>
  <w:num w:numId="38">
    <w:abstractNumId w:val="15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100000" w:hash="CtoVwujOfe/11AfysMaO2fCydus=" w:salt="sCmdckbYKo4pOqD4Mteo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F50"/>
    <w:rsid w:val="000001A9"/>
    <w:rsid w:val="0001083E"/>
    <w:rsid w:val="0003748A"/>
    <w:rsid w:val="0006213E"/>
    <w:rsid w:val="00062910"/>
    <w:rsid w:val="000756C9"/>
    <w:rsid w:val="00077C90"/>
    <w:rsid w:val="000813A3"/>
    <w:rsid w:val="00083B71"/>
    <w:rsid w:val="00085920"/>
    <w:rsid w:val="00086D20"/>
    <w:rsid w:val="00090DC0"/>
    <w:rsid w:val="00094C2D"/>
    <w:rsid w:val="00095125"/>
    <w:rsid w:val="0009698C"/>
    <w:rsid w:val="000B5795"/>
    <w:rsid w:val="000E1255"/>
    <w:rsid w:val="000E5A03"/>
    <w:rsid w:val="000E6E78"/>
    <w:rsid w:val="000F169D"/>
    <w:rsid w:val="000F7010"/>
    <w:rsid w:val="00123BD8"/>
    <w:rsid w:val="001248FB"/>
    <w:rsid w:val="00131067"/>
    <w:rsid w:val="001372DB"/>
    <w:rsid w:val="00143294"/>
    <w:rsid w:val="0014663B"/>
    <w:rsid w:val="00176F7E"/>
    <w:rsid w:val="001811A6"/>
    <w:rsid w:val="00190026"/>
    <w:rsid w:val="0019610D"/>
    <w:rsid w:val="00196E30"/>
    <w:rsid w:val="001A797C"/>
    <w:rsid w:val="001B358B"/>
    <w:rsid w:val="001B50F0"/>
    <w:rsid w:val="001C0BED"/>
    <w:rsid w:val="001C267A"/>
    <w:rsid w:val="001C7B96"/>
    <w:rsid w:val="001D1BFF"/>
    <w:rsid w:val="001D637A"/>
    <w:rsid w:val="001D7102"/>
    <w:rsid w:val="00206A2B"/>
    <w:rsid w:val="00213982"/>
    <w:rsid w:val="00240743"/>
    <w:rsid w:val="0024140B"/>
    <w:rsid w:val="00251622"/>
    <w:rsid w:val="002555F3"/>
    <w:rsid w:val="00274F48"/>
    <w:rsid w:val="0028563C"/>
    <w:rsid w:val="0028642F"/>
    <w:rsid w:val="002A0ED6"/>
    <w:rsid w:val="002D313F"/>
    <w:rsid w:val="002D73C3"/>
    <w:rsid w:val="002E2D0A"/>
    <w:rsid w:val="00320C33"/>
    <w:rsid w:val="00322A34"/>
    <w:rsid w:val="00322C0B"/>
    <w:rsid w:val="00340B74"/>
    <w:rsid w:val="0034269A"/>
    <w:rsid w:val="003641EE"/>
    <w:rsid w:val="003724F6"/>
    <w:rsid w:val="00381B27"/>
    <w:rsid w:val="003906EB"/>
    <w:rsid w:val="003916F6"/>
    <w:rsid w:val="0039305A"/>
    <w:rsid w:val="0039624B"/>
    <w:rsid w:val="003B41A0"/>
    <w:rsid w:val="003B7810"/>
    <w:rsid w:val="003C604A"/>
    <w:rsid w:val="003C73A7"/>
    <w:rsid w:val="003D1CD4"/>
    <w:rsid w:val="003D34C2"/>
    <w:rsid w:val="003D5BC2"/>
    <w:rsid w:val="003E122F"/>
    <w:rsid w:val="003E1647"/>
    <w:rsid w:val="003E4CFF"/>
    <w:rsid w:val="003F137F"/>
    <w:rsid w:val="003F29C1"/>
    <w:rsid w:val="0040480E"/>
    <w:rsid w:val="00405F10"/>
    <w:rsid w:val="0041137B"/>
    <w:rsid w:val="00416A6B"/>
    <w:rsid w:val="0043080C"/>
    <w:rsid w:val="00430F2C"/>
    <w:rsid w:val="0043487B"/>
    <w:rsid w:val="00443075"/>
    <w:rsid w:val="00446ADE"/>
    <w:rsid w:val="004551BD"/>
    <w:rsid w:val="004607EB"/>
    <w:rsid w:val="00466AC2"/>
    <w:rsid w:val="00475B6D"/>
    <w:rsid w:val="00480719"/>
    <w:rsid w:val="00495759"/>
    <w:rsid w:val="004B14DD"/>
    <w:rsid w:val="004B209E"/>
    <w:rsid w:val="004B36C6"/>
    <w:rsid w:val="004B7CC3"/>
    <w:rsid w:val="004C56F8"/>
    <w:rsid w:val="004D29A5"/>
    <w:rsid w:val="004D3778"/>
    <w:rsid w:val="004E0F07"/>
    <w:rsid w:val="004E1946"/>
    <w:rsid w:val="004E3B1D"/>
    <w:rsid w:val="004F2A04"/>
    <w:rsid w:val="004F2C82"/>
    <w:rsid w:val="00502281"/>
    <w:rsid w:val="00513D67"/>
    <w:rsid w:val="00516E64"/>
    <w:rsid w:val="00517FB3"/>
    <w:rsid w:val="00523AAF"/>
    <w:rsid w:val="005249B9"/>
    <w:rsid w:val="00527509"/>
    <w:rsid w:val="00533A61"/>
    <w:rsid w:val="0054510D"/>
    <w:rsid w:val="005529B0"/>
    <w:rsid w:val="005639A0"/>
    <w:rsid w:val="00565485"/>
    <w:rsid w:val="00580AD5"/>
    <w:rsid w:val="00583FF6"/>
    <w:rsid w:val="00586168"/>
    <w:rsid w:val="005C02B5"/>
    <w:rsid w:val="005C122F"/>
    <w:rsid w:val="005D6D0A"/>
    <w:rsid w:val="005E1C04"/>
    <w:rsid w:val="005E2EA0"/>
    <w:rsid w:val="005F0DC7"/>
    <w:rsid w:val="005F6E83"/>
    <w:rsid w:val="00601A24"/>
    <w:rsid w:val="00643DF4"/>
    <w:rsid w:val="00646BA5"/>
    <w:rsid w:val="00666C63"/>
    <w:rsid w:val="00676F68"/>
    <w:rsid w:val="006814AF"/>
    <w:rsid w:val="00681676"/>
    <w:rsid w:val="00681DDD"/>
    <w:rsid w:val="00683B3E"/>
    <w:rsid w:val="00692913"/>
    <w:rsid w:val="006A0D16"/>
    <w:rsid w:val="006A20A5"/>
    <w:rsid w:val="006C71EC"/>
    <w:rsid w:val="006D6BE1"/>
    <w:rsid w:val="006E4A3F"/>
    <w:rsid w:val="006F33B3"/>
    <w:rsid w:val="006F4CEE"/>
    <w:rsid w:val="0070195D"/>
    <w:rsid w:val="00715B0F"/>
    <w:rsid w:val="00721E94"/>
    <w:rsid w:val="00724F50"/>
    <w:rsid w:val="00725313"/>
    <w:rsid w:val="00731B3C"/>
    <w:rsid w:val="0074376F"/>
    <w:rsid w:val="0075278C"/>
    <w:rsid w:val="00754DEA"/>
    <w:rsid w:val="00767651"/>
    <w:rsid w:val="00767BC3"/>
    <w:rsid w:val="00785852"/>
    <w:rsid w:val="00786A54"/>
    <w:rsid w:val="007870F2"/>
    <w:rsid w:val="007A3718"/>
    <w:rsid w:val="007B08E4"/>
    <w:rsid w:val="007B2B37"/>
    <w:rsid w:val="007C3E3E"/>
    <w:rsid w:val="007D151A"/>
    <w:rsid w:val="007D3CAC"/>
    <w:rsid w:val="007E5FDF"/>
    <w:rsid w:val="007F484A"/>
    <w:rsid w:val="00811C2A"/>
    <w:rsid w:val="00812651"/>
    <w:rsid w:val="008353A8"/>
    <w:rsid w:val="00845233"/>
    <w:rsid w:val="00853D20"/>
    <w:rsid w:val="008701AD"/>
    <w:rsid w:val="00871568"/>
    <w:rsid w:val="00872024"/>
    <w:rsid w:val="008721D8"/>
    <w:rsid w:val="008769BC"/>
    <w:rsid w:val="0088079D"/>
    <w:rsid w:val="00886B68"/>
    <w:rsid w:val="008924D1"/>
    <w:rsid w:val="008B49EE"/>
    <w:rsid w:val="008C4711"/>
    <w:rsid w:val="008C4DEF"/>
    <w:rsid w:val="008C5EF8"/>
    <w:rsid w:val="008C62E5"/>
    <w:rsid w:val="008D6CC6"/>
    <w:rsid w:val="009036A1"/>
    <w:rsid w:val="0090597D"/>
    <w:rsid w:val="00926A7D"/>
    <w:rsid w:val="009346F9"/>
    <w:rsid w:val="00935B97"/>
    <w:rsid w:val="0094522F"/>
    <w:rsid w:val="00962892"/>
    <w:rsid w:val="00982BA2"/>
    <w:rsid w:val="009852FB"/>
    <w:rsid w:val="00987BA3"/>
    <w:rsid w:val="009908B9"/>
    <w:rsid w:val="0099692D"/>
    <w:rsid w:val="009A21AD"/>
    <w:rsid w:val="009A5357"/>
    <w:rsid w:val="009A6F47"/>
    <w:rsid w:val="009B726D"/>
    <w:rsid w:val="009C2FF4"/>
    <w:rsid w:val="009C5D31"/>
    <w:rsid w:val="009E2498"/>
    <w:rsid w:val="009E470E"/>
    <w:rsid w:val="009E6B8C"/>
    <w:rsid w:val="009F1EBD"/>
    <w:rsid w:val="009F306A"/>
    <w:rsid w:val="00A00B14"/>
    <w:rsid w:val="00A045AD"/>
    <w:rsid w:val="00A05F94"/>
    <w:rsid w:val="00A15F99"/>
    <w:rsid w:val="00A23ABD"/>
    <w:rsid w:val="00A24F04"/>
    <w:rsid w:val="00A25905"/>
    <w:rsid w:val="00A31468"/>
    <w:rsid w:val="00A35E6D"/>
    <w:rsid w:val="00A45614"/>
    <w:rsid w:val="00A46C3A"/>
    <w:rsid w:val="00A51CA6"/>
    <w:rsid w:val="00A75BEE"/>
    <w:rsid w:val="00A831D5"/>
    <w:rsid w:val="00A916CF"/>
    <w:rsid w:val="00A9501C"/>
    <w:rsid w:val="00AA45D9"/>
    <w:rsid w:val="00AB355B"/>
    <w:rsid w:val="00AC0FFC"/>
    <w:rsid w:val="00AC2EE6"/>
    <w:rsid w:val="00AE21C3"/>
    <w:rsid w:val="00AE3DC4"/>
    <w:rsid w:val="00AF55D1"/>
    <w:rsid w:val="00B10AED"/>
    <w:rsid w:val="00B11962"/>
    <w:rsid w:val="00B124C7"/>
    <w:rsid w:val="00B15609"/>
    <w:rsid w:val="00B27A21"/>
    <w:rsid w:val="00B5131B"/>
    <w:rsid w:val="00B528C1"/>
    <w:rsid w:val="00B532E6"/>
    <w:rsid w:val="00B534D6"/>
    <w:rsid w:val="00B94C34"/>
    <w:rsid w:val="00BC4FDF"/>
    <w:rsid w:val="00BD27CE"/>
    <w:rsid w:val="00BD5B25"/>
    <w:rsid w:val="00BE0ED2"/>
    <w:rsid w:val="00BE4BD2"/>
    <w:rsid w:val="00BF1CBD"/>
    <w:rsid w:val="00BF4953"/>
    <w:rsid w:val="00C06C1E"/>
    <w:rsid w:val="00C1616C"/>
    <w:rsid w:val="00C211AF"/>
    <w:rsid w:val="00C364F1"/>
    <w:rsid w:val="00C50D1D"/>
    <w:rsid w:val="00C61506"/>
    <w:rsid w:val="00C636EA"/>
    <w:rsid w:val="00C76910"/>
    <w:rsid w:val="00C8143D"/>
    <w:rsid w:val="00C9515F"/>
    <w:rsid w:val="00CA2544"/>
    <w:rsid w:val="00CB0810"/>
    <w:rsid w:val="00CB3959"/>
    <w:rsid w:val="00CB5F7F"/>
    <w:rsid w:val="00CB77FA"/>
    <w:rsid w:val="00CE3E01"/>
    <w:rsid w:val="00CE4336"/>
    <w:rsid w:val="00CF4191"/>
    <w:rsid w:val="00CF7297"/>
    <w:rsid w:val="00CF7B65"/>
    <w:rsid w:val="00D12BA8"/>
    <w:rsid w:val="00D16037"/>
    <w:rsid w:val="00D35335"/>
    <w:rsid w:val="00D4598F"/>
    <w:rsid w:val="00D479F2"/>
    <w:rsid w:val="00D52FAB"/>
    <w:rsid w:val="00D538A1"/>
    <w:rsid w:val="00D53D68"/>
    <w:rsid w:val="00D61F11"/>
    <w:rsid w:val="00D75C10"/>
    <w:rsid w:val="00D8414B"/>
    <w:rsid w:val="00D86CD7"/>
    <w:rsid w:val="00D92315"/>
    <w:rsid w:val="00DA30EB"/>
    <w:rsid w:val="00DA3A7D"/>
    <w:rsid w:val="00DA4FB1"/>
    <w:rsid w:val="00DA70C7"/>
    <w:rsid w:val="00DB2877"/>
    <w:rsid w:val="00DC058A"/>
    <w:rsid w:val="00DD6090"/>
    <w:rsid w:val="00DE2F37"/>
    <w:rsid w:val="00DF0079"/>
    <w:rsid w:val="00DF4618"/>
    <w:rsid w:val="00E203C2"/>
    <w:rsid w:val="00E20C37"/>
    <w:rsid w:val="00E33E38"/>
    <w:rsid w:val="00E355E3"/>
    <w:rsid w:val="00E40911"/>
    <w:rsid w:val="00E42F52"/>
    <w:rsid w:val="00E47504"/>
    <w:rsid w:val="00E4784C"/>
    <w:rsid w:val="00E53912"/>
    <w:rsid w:val="00E7327F"/>
    <w:rsid w:val="00E8055D"/>
    <w:rsid w:val="00EB338B"/>
    <w:rsid w:val="00EB4332"/>
    <w:rsid w:val="00EB6CED"/>
    <w:rsid w:val="00EC58FE"/>
    <w:rsid w:val="00EE390E"/>
    <w:rsid w:val="00F03D57"/>
    <w:rsid w:val="00F05392"/>
    <w:rsid w:val="00F242F8"/>
    <w:rsid w:val="00F24A32"/>
    <w:rsid w:val="00F25990"/>
    <w:rsid w:val="00F3215E"/>
    <w:rsid w:val="00F34B5F"/>
    <w:rsid w:val="00F41338"/>
    <w:rsid w:val="00F765D2"/>
    <w:rsid w:val="00F86D88"/>
    <w:rsid w:val="00F92DFA"/>
    <w:rsid w:val="00F95F97"/>
    <w:rsid w:val="00FB0BFF"/>
    <w:rsid w:val="00FD0DF9"/>
    <w:rsid w:val="00FE04E0"/>
    <w:rsid w:val="00FE4548"/>
    <w:rsid w:val="00FE7804"/>
    <w:rsid w:val="00FF1660"/>
    <w:rsid w:val="00FF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F5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Brakstyluakapitowego">
    <w:name w:val="[Brak stylu akapitowego]"/>
    <w:rsid w:val="001811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3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0F2C"/>
  </w:style>
  <w:style w:type="paragraph" w:styleId="Stopka">
    <w:name w:val="footer"/>
    <w:basedOn w:val="Normalny"/>
    <w:link w:val="StopkaZnak"/>
    <w:uiPriority w:val="99"/>
    <w:unhideWhenUsed/>
    <w:rsid w:val="0043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F2C"/>
  </w:style>
  <w:style w:type="paragraph" w:customStyle="1" w:styleId="TableText">
    <w:name w:val="Table Text"/>
    <w:rsid w:val="00C50D1D"/>
    <w:pPr>
      <w:widowControl w:val="0"/>
      <w:autoSpaceDE w:val="0"/>
      <w:autoSpaceDN w:val="0"/>
      <w:adjustRightInd w:val="0"/>
      <w:spacing w:before="40" w:after="40" w:line="220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styleId="Hipercze">
    <w:name w:val="Hyperlink"/>
    <w:basedOn w:val="Domylnaczcionkaakapitu"/>
    <w:rsid w:val="00D479F2"/>
    <w:rPr>
      <w:color w:val="0000FF"/>
      <w:u w:val="single"/>
    </w:rPr>
  </w:style>
  <w:style w:type="table" w:styleId="Tabela-Siatka">
    <w:name w:val="Table Grid"/>
    <w:basedOn w:val="Standardowy"/>
    <w:uiPriority w:val="59"/>
    <w:rsid w:val="00BD2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208/jooml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powiatmla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ml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E798-8348-423D-8D7A-F7C9F115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15</Pages>
  <Words>4602</Words>
  <Characters>27613</Characters>
  <Application>Microsoft Office Word</Application>
  <DocSecurity>8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205</cp:revision>
  <cp:lastPrinted>2013-04-05T12:10:00Z</cp:lastPrinted>
  <dcterms:created xsi:type="dcterms:W3CDTF">2012-02-08T13:03:00Z</dcterms:created>
  <dcterms:modified xsi:type="dcterms:W3CDTF">2013-04-16T09:07:00Z</dcterms:modified>
</cp:coreProperties>
</file>