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5A" w:rsidRDefault="008A065A" w:rsidP="006E7B42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noProof/>
        </w:rPr>
      </w:pPr>
    </w:p>
    <w:p w:rsidR="008A065A" w:rsidRDefault="008A065A" w:rsidP="006E7B42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noProof/>
        </w:rPr>
      </w:pPr>
    </w:p>
    <w:p w:rsidR="008A065A" w:rsidRPr="00C37BA7" w:rsidRDefault="008A065A" w:rsidP="004B055D">
      <w:pPr>
        <w:pStyle w:val="Nagwek"/>
        <w:tabs>
          <w:tab w:val="clear" w:pos="4536"/>
          <w:tab w:val="clear" w:pos="9072"/>
        </w:tabs>
        <w:jc w:val="center"/>
        <w:rPr>
          <w:rFonts w:ascii="Arial" w:hAnsi="Arial"/>
          <w:b/>
          <w:noProof/>
          <w:sz w:val="36"/>
          <w:szCs w:val="36"/>
        </w:rPr>
      </w:pPr>
      <w:r w:rsidRPr="00C37BA7">
        <w:rPr>
          <w:rFonts w:ascii="Arial" w:hAnsi="Arial"/>
          <w:b/>
          <w:noProof/>
          <w:sz w:val="36"/>
          <w:szCs w:val="36"/>
        </w:rPr>
        <w:t>OPIS PROJEKTU TECHNICZNEGO</w:t>
      </w:r>
    </w:p>
    <w:p w:rsidR="008A065A" w:rsidRPr="000B5768" w:rsidRDefault="008A065A" w:rsidP="000B5768">
      <w:pPr>
        <w:pStyle w:val="Nagwek"/>
        <w:tabs>
          <w:tab w:val="clear" w:pos="4536"/>
          <w:tab w:val="clear" w:pos="9072"/>
        </w:tabs>
        <w:ind w:left="-220" w:firstLine="220"/>
        <w:jc w:val="center"/>
        <w:rPr>
          <w:rFonts w:ascii="Arial" w:hAnsi="Arial"/>
          <w:b/>
          <w:noProof/>
          <w:sz w:val="44"/>
          <w:szCs w:val="44"/>
        </w:rPr>
      </w:pPr>
    </w:p>
    <w:p w:rsidR="003C3B30" w:rsidRPr="000B5768" w:rsidRDefault="003C3B30" w:rsidP="003C3B30">
      <w:pPr>
        <w:pStyle w:val="Nagwek"/>
        <w:tabs>
          <w:tab w:val="clear" w:pos="4536"/>
          <w:tab w:val="clear" w:pos="9072"/>
        </w:tabs>
        <w:ind w:left="-220" w:firstLine="220"/>
        <w:jc w:val="center"/>
        <w:rPr>
          <w:rFonts w:ascii="Arial" w:hAnsi="Arial"/>
          <w:b/>
          <w:noProof/>
          <w:sz w:val="44"/>
          <w:szCs w:val="44"/>
        </w:rPr>
      </w:pPr>
    </w:p>
    <w:p w:rsidR="003C3B30" w:rsidRPr="00C37BA7" w:rsidRDefault="003C3B30" w:rsidP="003C3B30">
      <w:pPr>
        <w:pStyle w:val="Nagwek"/>
        <w:tabs>
          <w:tab w:val="clear" w:pos="4536"/>
          <w:tab w:val="clear" w:pos="9072"/>
        </w:tabs>
        <w:jc w:val="center"/>
        <w:rPr>
          <w:rFonts w:ascii="Arial" w:hAnsi="Arial"/>
          <w:b/>
          <w:noProof/>
          <w:sz w:val="28"/>
          <w:szCs w:val="28"/>
        </w:rPr>
      </w:pPr>
      <w:r w:rsidRPr="00C37BA7">
        <w:rPr>
          <w:rFonts w:ascii="Arial" w:hAnsi="Arial"/>
          <w:b/>
          <w:noProof/>
          <w:sz w:val="28"/>
          <w:szCs w:val="28"/>
        </w:rPr>
        <w:t xml:space="preserve">szczegółowej osnowy </w:t>
      </w:r>
      <w:r w:rsidR="00BC57E5">
        <w:rPr>
          <w:rFonts w:ascii="Arial" w:hAnsi="Arial"/>
          <w:b/>
          <w:noProof/>
          <w:sz w:val="28"/>
          <w:szCs w:val="28"/>
        </w:rPr>
        <w:t>dwufunkcyjnej</w:t>
      </w:r>
      <w:r>
        <w:rPr>
          <w:rFonts w:ascii="Arial" w:hAnsi="Arial"/>
          <w:b/>
          <w:noProof/>
          <w:sz w:val="28"/>
          <w:szCs w:val="28"/>
        </w:rPr>
        <w:t xml:space="preserve"> 3</w:t>
      </w:r>
      <w:r w:rsidRPr="00C37BA7">
        <w:rPr>
          <w:rFonts w:ascii="Arial" w:hAnsi="Arial"/>
          <w:b/>
          <w:noProof/>
          <w:sz w:val="28"/>
          <w:szCs w:val="28"/>
        </w:rPr>
        <w:t xml:space="preserve"> klasy </w:t>
      </w:r>
      <w:r>
        <w:rPr>
          <w:rFonts w:ascii="Arial" w:hAnsi="Arial"/>
          <w:b/>
          <w:noProof/>
          <w:sz w:val="28"/>
          <w:szCs w:val="28"/>
        </w:rPr>
        <w:t>dla miasta Mława powiat mławski</w:t>
      </w:r>
    </w:p>
    <w:p w:rsidR="003C3B30" w:rsidRPr="00C37BA7" w:rsidRDefault="003C3B30" w:rsidP="003C3B30">
      <w:pPr>
        <w:pStyle w:val="Nagwek"/>
        <w:tabs>
          <w:tab w:val="clear" w:pos="4536"/>
          <w:tab w:val="clear" w:pos="9072"/>
        </w:tabs>
        <w:jc w:val="center"/>
        <w:rPr>
          <w:rFonts w:ascii="Arial" w:hAnsi="Arial"/>
          <w:b/>
          <w:noProof/>
          <w:sz w:val="28"/>
          <w:szCs w:val="28"/>
        </w:rPr>
      </w:pPr>
      <w:r w:rsidRPr="00C37BA7">
        <w:rPr>
          <w:rFonts w:ascii="Arial" w:hAnsi="Arial"/>
          <w:b/>
          <w:noProof/>
          <w:sz w:val="28"/>
          <w:szCs w:val="28"/>
        </w:rPr>
        <w:t>KERG</w:t>
      </w:r>
      <w:r>
        <w:rPr>
          <w:rFonts w:ascii="Arial" w:hAnsi="Arial"/>
          <w:b/>
          <w:noProof/>
          <w:sz w:val="28"/>
          <w:szCs w:val="28"/>
        </w:rPr>
        <w:t xml:space="preserve"> – 1413-4/2013</w:t>
      </w:r>
    </w:p>
    <w:p w:rsidR="003C3B30" w:rsidRDefault="003C3B30" w:rsidP="003C3B30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noProof/>
        </w:rPr>
      </w:pPr>
    </w:p>
    <w:p w:rsidR="003C3B30" w:rsidRDefault="003C3B30" w:rsidP="003C3B30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noProof/>
        </w:rPr>
      </w:pPr>
    </w:p>
    <w:p w:rsidR="003C3B30" w:rsidRDefault="003C3B30" w:rsidP="003C3B30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noProof/>
        </w:rPr>
      </w:pPr>
    </w:p>
    <w:p w:rsidR="003C3B30" w:rsidRDefault="003C3B30" w:rsidP="003C3B30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/>
          <w:noProof/>
          <w:szCs w:val="24"/>
        </w:rPr>
      </w:pPr>
      <w:r w:rsidRPr="00FB4FEC">
        <w:rPr>
          <w:rFonts w:ascii="Arial" w:hAnsi="Arial"/>
          <w:b/>
          <w:noProof/>
          <w:szCs w:val="24"/>
          <w:u w:val="single"/>
        </w:rPr>
        <w:t>Zamawiający:</w:t>
      </w:r>
      <w:r w:rsidRPr="00FB4FEC">
        <w:rPr>
          <w:rFonts w:ascii="Arial" w:hAnsi="Arial"/>
          <w:b/>
          <w:noProof/>
          <w:szCs w:val="24"/>
        </w:rPr>
        <w:t xml:space="preserve">  </w:t>
      </w:r>
      <w:r>
        <w:rPr>
          <w:rFonts w:ascii="Arial" w:hAnsi="Arial"/>
          <w:noProof/>
          <w:szCs w:val="24"/>
        </w:rPr>
        <w:t>Powiat Mławski z siedzibą w Mławie, ul. Reymonta 6, 06-500 Mława</w:t>
      </w:r>
    </w:p>
    <w:p w:rsidR="003C3B30" w:rsidRPr="00FB4FEC" w:rsidRDefault="003C3B30" w:rsidP="003C3B30">
      <w:pPr>
        <w:pStyle w:val="Nagwek"/>
        <w:tabs>
          <w:tab w:val="clear" w:pos="4536"/>
          <w:tab w:val="clear" w:pos="9072"/>
          <w:tab w:val="left" w:pos="2070"/>
        </w:tabs>
        <w:ind w:left="360"/>
        <w:jc w:val="both"/>
        <w:rPr>
          <w:rFonts w:ascii="Arial" w:hAnsi="Arial"/>
          <w:b/>
          <w:noProof/>
          <w:szCs w:val="24"/>
        </w:rPr>
      </w:pPr>
    </w:p>
    <w:p w:rsidR="003C3B30" w:rsidRPr="000B5768" w:rsidRDefault="003C3B30" w:rsidP="003C3B30">
      <w:pPr>
        <w:pStyle w:val="Nagwek"/>
        <w:tabs>
          <w:tab w:val="clear" w:pos="4536"/>
          <w:tab w:val="clear" w:pos="9072"/>
          <w:tab w:val="left" w:pos="330"/>
        </w:tabs>
        <w:rPr>
          <w:rFonts w:ascii="Arial" w:hAnsi="Arial"/>
          <w:noProof/>
          <w:szCs w:val="24"/>
          <w:u w:val="single"/>
        </w:rPr>
      </w:pPr>
      <w:r>
        <w:rPr>
          <w:rFonts w:ascii="Arial" w:hAnsi="Arial"/>
          <w:b/>
          <w:noProof/>
          <w:szCs w:val="24"/>
        </w:rPr>
        <w:t xml:space="preserve">2.  </w:t>
      </w:r>
      <w:r>
        <w:rPr>
          <w:rFonts w:ascii="Arial" w:hAnsi="Arial"/>
          <w:b/>
          <w:noProof/>
          <w:szCs w:val="24"/>
          <w:u w:val="single"/>
        </w:rPr>
        <w:t>Wykonawca:</w:t>
      </w:r>
      <w:r>
        <w:rPr>
          <w:rFonts w:ascii="Arial" w:hAnsi="Arial"/>
          <w:b/>
          <w:noProof/>
          <w:szCs w:val="24"/>
        </w:rPr>
        <w:t xml:space="preserve">  </w:t>
      </w:r>
      <w:r w:rsidRPr="000B5768">
        <w:rPr>
          <w:rFonts w:ascii="Arial" w:hAnsi="Arial"/>
          <w:noProof/>
          <w:szCs w:val="24"/>
        </w:rPr>
        <w:t>Przedsiębiorstwo Geodezyjno – Kartograficzne OPGK RZESZÓW S.A.</w:t>
      </w:r>
      <w:r w:rsidRPr="000B5768">
        <w:rPr>
          <w:rFonts w:ascii="Arial" w:hAnsi="Arial"/>
          <w:noProof/>
          <w:szCs w:val="24"/>
          <w:u w:val="single"/>
        </w:rPr>
        <w:t xml:space="preserve">   </w:t>
      </w:r>
    </w:p>
    <w:p w:rsidR="003C3B30" w:rsidRPr="000B5768" w:rsidRDefault="003C3B30" w:rsidP="003C3B30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noProof/>
          <w:szCs w:val="24"/>
        </w:rPr>
      </w:pPr>
      <w:r w:rsidRPr="000B5768">
        <w:rPr>
          <w:rFonts w:ascii="Arial" w:hAnsi="Arial"/>
          <w:noProof/>
          <w:szCs w:val="24"/>
        </w:rPr>
        <w:t xml:space="preserve">                             35-328 Rzeszów ul. Geodetów 1.</w:t>
      </w:r>
    </w:p>
    <w:p w:rsidR="003C3B30" w:rsidRDefault="003C3B30" w:rsidP="003C3B30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b/>
          <w:noProof/>
          <w:szCs w:val="24"/>
        </w:rPr>
      </w:pPr>
    </w:p>
    <w:p w:rsidR="003C3B30" w:rsidRDefault="003C3B30" w:rsidP="003C3B30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b/>
          <w:noProof/>
          <w:szCs w:val="24"/>
        </w:rPr>
      </w:pPr>
      <w:r w:rsidRPr="000B5768">
        <w:rPr>
          <w:rFonts w:ascii="Arial" w:hAnsi="Arial"/>
          <w:b/>
          <w:noProof/>
          <w:szCs w:val="24"/>
        </w:rPr>
        <w:t>3.</w:t>
      </w:r>
      <w:r>
        <w:rPr>
          <w:rFonts w:ascii="Arial" w:hAnsi="Arial"/>
          <w:b/>
          <w:noProof/>
          <w:szCs w:val="24"/>
        </w:rPr>
        <w:t xml:space="preserve">  </w:t>
      </w:r>
      <w:r>
        <w:rPr>
          <w:rFonts w:ascii="Arial" w:hAnsi="Arial"/>
          <w:b/>
          <w:noProof/>
          <w:szCs w:val="24"/>
          <w:u w:val="single"/>
        </w:rPr>
        <w:t>Lokalizacja obiektu:</w:t>
      </w:r>
      <w:r>
        <w:rPr>
          <w:rFonts w:ascii="Arial" w:hAnsi="Arial"/>
          <w:b/>
          <w:noProof/>
          <w:szCs w:val="24"/>
        </w:rPr>
        <w:t xml:space="preserve">  </w:t>
      </w:r>
    </w:p>
    <w:p w:rsidR="003C3B30" w:rsidRDefault="003C3B30" w:rsidP="003C3B30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b/>
          <w:noProof/>
          <w:szCs w:val="24"/>
        </w:rPr>
      </w:pPr>
    </w:p>
    <w:p w:rsidR="003C3B30" w:rsidRDefault="003C3B30" w:rsidP="003C3B30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noProof/>
          <w:szCs w:val="24"/>
        </w:rPr>
      </w:pPr>
      <w:r w:rsidRPr="000B5768">
        <w:rPr>
          <w:rFonts w:ascii="Arial" w:hAnsi="Arial"/>
          <w:noProof/>
          <w:szCs w:val="24"/>
        </w:rPr>
        <w:t>Obiekt poło</w:t>
      </w:r>
      <w:r>
        <w:rPr>
          <w:rFonts w:ascii="Arial" w:hAnsi="Arial"/>
          <w:noProof/>
          <w:szCs w:val="24"/>
        </w:rPr>
        <w:t>ż</w:t>
      </w:r>
      <w:r w:rsidRPr="000B5768">
        <w:rPr>
          <w:rFonts w:ascii="Arial" w:hAnsi="Arial"/>
          <w:noProof/>
          <w:szCs w:val="24"/>
        </w:rPr>
        <w:t xml:space="preserve">ony jest w województwie </w:t>
      </w:r>
      <w:r>
        <w:rPr>
          <w:rFonts w:ascii="Arial" w:hAnsi="Arial"/>
          <w:noProof/>
          <w:szCs w:val="24"/>
        </w:rPr>
        <w:t xml:space="preserve">Mazowieckim </w:t>
      </w:r>
      <w:r w:rsidRPr="000B5768">
        <w:rPr>
          <w:rFonts w:ascii="Arial" w:hAnsi="Arial"/>
          <w:noProof/>
          <w:szCs w:val="24"/>
        </w:rPr>
        <w:t>, powiat</w:t>
      </w:r>
      <w:r>
        <w:rPr>
          <w:rFonts w:ascii="Arial" w:hAnsi="Arial"/>
          <w:noProof/>
          <w:szCs w:val="24"/>
        </w:rPr>
        <w:t xml:space="preserve"> Mława. </w:t>
      </w:r>
    </w:p>
    <w:p w:rsidR="003C3B30" w:rsidRDefault="003C3B30" w:rsidP="003C3B30">
      <w:pPr>
        <w:pStyle w:val="Nagwek"/>
        <w:tabs>
          <w:tab w:val="clear" w:pos="4536"/>
          <w:tab w:val="clear" w:pos="9072"/>
        </w:tabs>
        <w:rPr>
          <w:rFonts w:ascii="Arial" w:hAnsi="Arial"/>
          <w:noProof/>
          <w:szCs w:val="24"/>
        </w:rPr>
      </w:pPr>
      <w:r>
        <w:rPr>
          <w:rFonts w:ascii="Arial" w:hAnsi="Arial"/>
          <w:noProof/>
          <w:szCs w:val="24"/>
        </w:rPr>
        <w:t xml:space="preserve">Położony jestna arkuszach: </w:t>
      </w:r>
      <w:r>
        <w:rPr>
          <w:rFonts w:ascii="Arial" w:hAnsi="Arial"/>
          <w:b/>
          <w:noProof/>
          <w:szCs w:val="24"/>
        </w:rPr>
        <w:t xml:space="preserve">7.195.15, 7.194.15, 7.194.16, 7.193.15, 7.193.16, 7.192.15,                       </w:t>
      </w:r>
    </w:p>
    <w:p w:rsidR="003C3B30" w:rsidRDefault="003C3B30" w:rsidP="003C3B30">
      <w:pPr>
        <w:pStyle w:val="Nagwek"/>
        <w:tabs>
          <w:tab w:val="clear" w:pos="4536"/>
          <w:tab w:val="clear" w:pos="9072"/>
        </w:tabs>
        <w:rPr>
          <w:rFonts w:ascii="Arial" w:hAnsi="Arial"/>
          <w:noProof/>
          <w:szCs w:val="24"/>
        </w:rPr>
      </w:pPr>
      <w:r w:rsidRPr="007E0B42">
        <w:rPr>
          <w:rFonts w:ascii="Arial" w:hAnsi="Arial"/>
          <w:b/>
          <w:noProof/>
          <w:szCs w:val="24"/>
        </w:rPr>
        <w:t xml:space="preserve">                                             7.192.16</w:t>
      </w:r>
      <w:r>
        <w:rPr>
          <w:rFonts w:ascii="Arial" w:hAnsi="Arial"/>
          <w:noProof/>
          <w:szCs w:val="24"/>
        </w:rPr>
        <w:t xml:space="preserve">  mapy topograficznej  w skali 1:10000. </w:t>
      </w:r>
    </w:p>
    <w:p w:rsidR="003C3B30" w:rsidRDefault="003C3B30" w:rsidP="003C3B30">
      <w:pPr>
        <w:pStyle w:val="Nagwek"/>
        <w:tabs>
          <w:tab w:val="clear" w:pos="4536"/>
          <w:tab w:val="clear" w:pos="9072"/>
          <w:tab w:val="left" w:pos="3000"/>
        </w:tabs>
        <w:rPr>
          <w:rFonts w:ascii="Arial" w:hAnsi="Arial"/>
          <w:noProof/>
          <w:szCs w:val="24"/>
        </w:rPr>
      </w:pPr>
      <w:r>
        <w:rPr>
          <w:rFonts w:ascii="Arial" w:hAnsi="Arial"/>
          <w:noProof/>
          <w:szCs w:val="24"/>
        </w:rPr>
        <w:tab/>
        <w:t>(242.232, 242.234, 242.412, 242.241, 242.243, 242.421)</w:t>
      </w:r>
    </w:p>
    <w:p w:rsidR="003C3B30" w:rsidRDefault="003C3B30" w:rsidP="003C3B30">
      <w:pPr>
        <w:pStyle w:val="Nagwek"/>
        <w:tabs>
          <w:tab w:val="clear" w:pos="4536"/>
          <w:tab w:val="clear" w:pos="9072"/>
          <w:tab w:val="left" w:pos="3000"/>
        </w:tabs>
        <w:rPr>
          <w:rFonts w:ascii="Arial" w:hAnsi="Arial"/>
          <w:noProof/>
          <w:szCs w:val="24"/>
        </w:rPr>
      </w:pPr>
      <w:r>
        <w:rPr>
          <w:rFonts w:ascii="Arial" w:hAnsi="Arial"/>
          <w:noProof/>
          <w:szCs w:val="24"/>
        </w:rPr>
        <w:tab/>
        <w:t xml:space="preserve"> mapy topograficznej  w skali 1:10000.</w:t>
      </w:r>
    </w:p>
    <w:p w:rsidR="00BE5A8A" w:rsidRDefault="00BE5A8A" w:rsidP="00BE5A8A">
      <w:pPr>
        <w:pStyle w:val="Nagwek"/>
        <w:tabs>
          <w:tab w:val="clear" w:pos="4536"/>
          <w:tab w:val="clear" w:pos="9072"/>
        </w:tabs>
        <w:rPr>
          <w:rFonts w:ascii="Arial" w:hAnsi="Arial"/>
          <w:noProof/>
          <w:szCs w:val="24"/>
        </w:rPr>
      </w:pPr>
    </w:p>
    <w:p w:rsidR="00750791" w:rsidRPr="00750791" w:rsidRDefault="00750791" w:rsidP="00750791">
      <w:pPr>
        <w:pStyle w:val="Nagwek"/>
        <w:rPr>
          <w:rFonts w:ascii="Arial" w:hAnsi="Arial"/>
          <w:b/>
          <w:noProof/>
          <w:szCs w:val="24"/>
          <w:u w:val="single"/>
        </w:rPr>
      </w:pPr>
      <w:r w:rsidRPr="00750791">
        <w:rPr>
          <w:rFonts w:ascii="Arial" w:hAnsi="Arial"/>
          <w:b/>
          <w:noProof/>
          <w:szCs w:val="24"/>
        </w:rPr>
        <w:t>4.</w:t>
      </w:r>
      <w:r>
        <w:rPr>
          <w:rFonts w:ascii="Arial" w:hAnsi="Arial"/>
          <w:b/>
          <w:noProof/>
          <w:szCs w:val="24"/>
        </w:rPr>
        <w:t xml:space="preserve">  </w:t>
      </w:r>
      <w:r w:rsidRPr="00750791">
        <w:rPr>
          <w:rFonts w:ascii="Arial" w:hAnsi="Arial"/>
          <w:b/>
          <w:noProof/>
          <w:szCs w:val="24"/>
        </w:rPr>
        <w:t xml:space="preserve"> </w:t>
      </w:r>
      <w:r w:rsidRPr="00750791">
        <w:rPr>
          <w:rFonts w:ascii="Arial" w:hAnsi="Arial"/>
          <w:b/>
          <w:noProof/>
          <w:szCs w:val="24"/>
          <w:u w:val="single"/>
        </w:rPr>
        <w:t>Zakres prac geodezyjnych</w:t>
      </w:r>
      <w:r>
        <w:rPr>
          <w:rFonts w:ascii="Arial" w:hAnsi="Arial"/>
          <w:b/>
          <w:noProof/>
          <w:szCs w:val="24"/>
          <w:u w:val="single"/>
        </w:rPr>
        <w:t>:</w:t>
      </w:r>
      <w:r w:rsidRPr="00750791">
        <w:rPr>
          <w:rFonts w:ascii="Arial" w:hAnsi="Arial"/>
          <w:b/>
          <w:noProof/>
          <w:szCs w:val="24"/>
          <w:u w:val="single"/>
        </w:rPr>
        <w:t xml:space="preserve"> </w:t>
      </w:r>
    </w:p>
    <w:p w:rsidR="00750791" w:rsidRPr="00750791" w:rsidRDefault="00750791" w:rsidP="00750791">
      <w:pPr>
        <w:pStyle w:val="Nagwek"/>
        <w:rPr>
          <w:rFonts w:ascii="Arial" w:hAnsi="Arial"/>
          <w:noProof/>
          <w:szCs w:val="24"/>
        </w:rPr>
      </w:pPr>
    </w:p>
    <w:p w:rsidR="00750791" w:rsidRPr="00750791" w:rsidRDefault="00750791" w:rsidP="00750791">
      <w:pPr>
        <w:pStyle w:val="Nagwek"/>
        <w:numPr>
          <w:ilvl w:val="0"/>
          <w:numId w:val="12"/>
        </w:numPr>
        <w:rPr>
          <w:rFonts w:ascii="Arial" w:hAnsi="Arial"/>
          <w:noProof/>
          <w:szCs w:val="24"/>
        </w:rPr>
      </w:pPr>
      <w:r w:rsidRPr="00750791">
        <w:rPr>
          <w:rFonts w:ascii="Arial" w:hAnsi="Arial"/>
          <w:noProof/>
          <w:szCs w:val="24"/>
        </w:rPr>
        <w:t xml:space="preserve">inwentaryzacja i wywiad terenowy dla nowo-projektowanych  punktów szczegółowej osnowy poziomej </w:t>
      </w:r>
      <w:r w:rsidR="00BC57E5">
        <w:rPr>
          <w:rFonts w:ascii="Arial" w:hAnsi="Arial"/>
          <w:noProof/>
          <w:szCs w:val="24"/>
        </w:rPr>
        <w:t>dawnej III</w:t>
      </w:r>
      <w:r w:rsidRPr="00750791">
        <w:rPr>
          <w:rFonts w:ascii="Arial" w:hAnsi="Arial"/>
          <w:noProof/>
          <w:szCs w:val="24"/>
        </w:rPr>
        <w:t xml:space="preserve"> klasy,</w:t>
      </w:r>
    </w:p>
    <w:p w:rsidR="00750791" w:rsidRPr="00750791" w:rsidRDefault="00750791" w:rsidP="00750791">
      <w:pPr>
        <w:pStyle w:val="Nagwek"/>
        <w:numPr>
          <w:ilvl w:val="0"/>
          <w:numId w:val="12"/>
        </w:numPr>
        <w:rPr>
          <w:rFonts w:ascii="Arial" w:hAnsi="Arial"/>
          <w:noProof/>
          <w:szCs w:val="24"/>
        </w:rPr>
      </w:pPr>
      <w:r w:rsidRPr="00750791">
        <w:rPr>
          <w:rFonts w:ascii="Arial" w:hAnsi="Arial"/>
          <w:noProof/>
          <w:szCs w:val="24"/>
        </w:rPr>
        <w:t xml:space="preserve">opracowanie projektu technicznego założenia szczegółowej osnowy </w:t>
      </w:r>
      <w:r w:rsidR="00BC57E5">
        <w:rPr>
          <w:rFonts w:ascii="Arial" w:hAnsi="Arial"/>
          <w:noProof/>
          <w:szCs w:val="24"/>
        </w:rPr>
        <w:t xml:space="preserve">dwufunkcyjnej      </w:t>
      </w:r>
      <w:r w:rsidR="003C3B30">
        <w:rPr>
          <w:rFonts w:ascii="Arial" w:hAnsi="Arial"/>
          <w:noProof/>
          <w:szCs w:val="24"/>
        </w:rPr>
        <w:t xml:space="preserve"> 3 klasy</w:t>
      </w:r>
      <w:r w:rsidRPr="00750791">
        <w:rPr>
          <w:rFonts w:ascii="Arial" w:hAnsi="Arial"/>
          <w:noProof/>
          <w:szCs w:val="24"/>
        </w:rPr>
        <w:t xml:space="preserve">, </w:t>
      </w:r>
    </w:p>
    <w:p w:rsidR="00BE5A8A" w:rsidRDefault="00BE5A8A" w:rsidP="00BE5A8A">
      <w:pPr>
        <w:pStyle w:val="Nagwek"/>
        <w:tabs>
          <w:tab w:val="clear" w:pos="4536"/>
          <w:tab w:val="clear" w:pos="9072"/>
        </w:tabs>
        <w:jc w:val="both"/>
        <w:rPr>
          <w:rFonts w:ascii="Arial" w:hAnsi="Arial"/>
          <w:noProof/>
          <w:szCs w:val="24"/>
        </w:rPr>
      </w:pPr>
    </w:p>
    <w:p w:rsidR="00BE5A8A" w:rsidRDefault="00750791" w:rsidP="00BE5A8A">
      <w:pPr>
        <w:pStyle w:val="Nagwek"/>
        <w:tabs>
          <w:tab w:val="clear" w:pos="4536"/>
          <w:tab w:val="clear" w:pos="9072"/>
          <w:tab w:val="left" w:pos="330"/>
        </w:tabs>
        <w:jc w:val="both"/>
        <w:rPr>
          <w:rFonts w:ascii="Arial" w:hAnsi="Arial"/>
          <w:b/>
          <w:noProof/>
          <w:szCs w:val="24"/>
        </w:rPr>
      </w:pPr>
      <w:r>
        <w:rPr>
          <w:rFonts w:ascii="Arial" w:hAnsi="Arial"/>
          <w:b/>
          <w:noProof/>
          <w:szCs w:val="24"/>
        </w:rPr>
        <w:t>5</w:t>
      </w:r>
      <w:r w:rsidR="00BE5A8A" w:rsidRPr="000B5768">
        <w:rPr>
          <w:rFonts w:ascii="Arial" w:hAnsi="Arial"/>
          <w:b/>
          <w:noProof/>
          <w:szCs w:val="24"/>
        </w:rPr>
        <w:t>.</w:t>
      </w:r>
      <w:r w:rsidR="00BE5A8A">
        <w:rPr>
          <w:rFonts w:ascii="Arial" w:hAnsi="Arial"/>
          <w:b/>
          <w:noProof/>
          <w:szCs w:val="24"/>
        </w:rPr>
        <w:t xml:space="preserve">  </w:t>
      </w:r>
      <w:r w:rsidR="00BE5A8A">
        <w:rPr>
          <w:rFonts w:ascii="Arial" w:hAnsi="Arial"/>
          <w:b/>
          <w:noProof/>
          <w:szCs w:val="24"/>
          <w:u w:val="single"/>
        </w:rPr>
        <w:t>Przepisy techniczne:</w:t>
      </w:r>
      <w:r w:rsidR="00BE5A8A">
        <w:rPr>
          <w:rFonts w:ascii="Arial" w:hAnsi="Arial"/>
          <w:b/>
          <w:noProof/>
          <w:szCs w:val="24"/>
        </w:rPr>
        <w:t xml:space="preserve">  </w:t>
      </w:r>
    </w:p>
    <w:p w:rsidR="00BE5A8A" w:rsidRPr="00FB4FEC" w:rsidRDefault="00BE5A8A" w:rsidP="00BE5A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5A8A" w:rsidRPr="00FB4FEC" w:rsidRDefault="00BE5A8A" w:rsidP="00BE5A8A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30"/>
        </w:tabs>
        <w:jc w:val="both"/>
        <w:rPr>
          <w:rFonts w:ascii="Arial" w:hAnsi="Arial" w:cs="Arial"/>
          <w:noProof/>
          <w:szCs w:val="24"/>
        </w:rPr>
      </w:pPr>
      <w:r w:rsidRPr="00FB4FEC">
        <w:rPr>
          <w:rFonts w:ascii="Arial" w:hAnsi="Arial" w:cs="Arial"/>
          <w:noProof/>
          <w:szCs w:val="24"/>
        </w:rPr>
        <w:t>Ustawa z dn. 17 maja 1989r. Prawo geodezyjne i kartograficzne (tekst jednolity Dz.U.      z 2010r. Nr 193, poz. 1287 z późn.zm.);</w:t>
      </w:r>
    </w:p>
    <w:p w:rsidR="00BE5A8A" w:rsidRPr="00FB4FEC" w:rsidRDefault="00BE5A8A" w:rsidP="00BE5A8A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30"/>
        </w:tabs>
        <w:jc w:val="both"/>
        <w:rPr>
          <w:rFonts w:ascii="Arial" w:hAnsi="Arial" w:cs="Arial"/>
          <w:noProof/>
          <w:szCs w:val="24"/>
        </w:rPr>
      </w:pPr>
      <w:r w:rsidRPr="00FB4FEC">
        <w:rPr>
          <w:rFonts w:ascii="Arial" w:hAnsi="Arial" w:cs="Arial"/>
          <w:noProof/>
          <w:szCs w:val="24"/>
        </w:rPr>
        <w:t>Rozporządzenie Ministra Rozwoju Regionalnego i Budownictwa z dn. 16 lipca 2001r.     w sprawie w sprawie zgłaszania prac geodezyjnych i kartograficznych, ewidencjonowania systemów i przechowywania kopii zabezpieczajacych bazy danych, a także ogólnych warunków umów o udostępnianiu tych baz (Dz. U. Nr 78, poz. 837);</w:t>
      </w:r>
    </w:p>
    <w:p w:rsidR="00BE5A8A" w:rsidRPr="00FB4FEC" w:rsidRDefault="00BE5A8A" w:rsidP="00BE5A8A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30"/>
        </w:tabs>
        <w:jc w:val="both"/>
        <w:rPr>
          <w:rFonts w:ascii="Arial" w:hAnsi="Arial" w:cs="Arial"/>
          <w:noProof/>
          <w:szCs w:val="24"/>
        </w:rPr>
      </w:pPr>
      <w:r w:rsidRPr="00FB4FEC">
        <w:rPr>
          <w:rFonts w:ascii="Arial" w:hAnsi="Arial" w:cs="Arial"/>
          <w:noProof/>
          <w:szCs w:val="24"/>
        </w:rPr>
        <w:t>Rozporzadzenie Ministra Spraw Wewnętrzych i Administracji z dn. 17 maja 1999r.          w sprawie określenia rodzajów materiałów stanowiących państwowy zasób geodezyjny    i kartograficzny, sposobu i trybu ich gromadzenia i wyłączania z zasobu oraz udostępniania zasobu (Dz. U. Nr 49, poz. 493);</w:t>
      </w:r>
    </w:p>
    <w:p w:rsidR="00BE5A8A" w:rsidRPr="00FB4FEC" w:rsidRDefault="00BE5A8A" w:rsidP="00BE5A8A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30"/>
        </w:tabs>
        <w:jc w:val="both"/>
        <w:rPr>
          <w:rFonts w:ascii="Arial" w:hAnsi="Arial" w:cs="Arial"/>
          <w:noProof/>
          <w:szCs w:val="24"/>
        </w:rPr>
      </w:pPr>
      <w:r w:rsidRPr="00FB4FEC">
        <w:rPr>
          <w:rFonts w:ascii="Arial" w:hAnsi="Arial" w:cs="Arial"/>
          <w:noProof/>
          <w:szCs w:val="24"/>
        </w:rPr>
        <w:t>Rozporzadzenie Ministra Spraw Wewnętrzych i Administracji z dn. 9 listopada 2011r.          w sprawie sandartów technicznych wykonywania geodezyjnych pomiarów sytuacyjnych    i wysokościowych oraz opracowywania i przekazywania wyników tych pomiarów do państwowego zasobu geodezyjnego i kartograficznego (Dz. U. Nr 263 poz. 1572);</w:t>
      </w:r>
    </w:p>
    <w:p w:rsidR="00BE5A8A" w:rsidRPr="00FB4FEC" w:rsidRDefault="00BE5A8A" w:rsidP="00BE5A8A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30"/>
        </w:tabs>
        <w:jc w:val="both"/>
        <w:rPr>
          <w:rFonts w:ascii="Arial" w:hAnsi="Arial" w:cs="Arial"/>
          <w:noProof/>
          <w:szCs w:val="24"/>
        </w:rPr>
      </w:pPr>
      <w:r w:rsidRPr="00FB4FEC">
        <w:rPr>
          <w:rFonts w:ascii="Arial" w:hAnsi="Arial" w:cs="Arial"/>
          <w:noProof/>
          <w:szCs w:val="24"/>
        </w:rPr>
        <w:t>Rozporządzenie Ministra Administracji i Cyfryzacji z dn. 14 lutego 2012r. w sprawie osnów geodezyjnych, grawimetrycznych i magnetycznych (Dz. U. z 2012 poz. 352);</w:t>
      </w:r>
    </w:p>
    <w:p w:rsidR="00BE5A8A" w:rsidRPr="00FB4FEC" w:rsidRDefault="00BE5A8A" w:rsidP="00BE5A8A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30"/>
        </w:tabs>
        <w:jc w:val="both"/>
        <w:rPr>
          <w:rFonts w:ascii="Arial" w:hAnsi="Arial" w:cs="Arial"/>
          <w:noProof/>
          <w:szCs w:val="24"/>
        </w:rPr>
      </w:pPr>
      <w:r w:rsidRPr="00FB4FEC">
        <w:rPr>
          <w:rFonts w:ascii="Arial" w:hAnsi="Arial" w:cs="Arial"/>
          <w:noProof/>
          <w:szCs w:val="24"/>
        </w:rPr>
        <w:lastRenderedPageBreak/>
        <w:t>Rozporządzenie Rady Ministrów z dn. 8.08.2000r. w sprawie państwowego systemu odniesień przestrzennych (Dz. U. Nr 70 poz. 821);</w:t>
      </w:r>
    </w:p>
    <w:p w:rsidR="00750791" w:rsidRDefault="00BE5A8A" w:rsidP="00BE5A8A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30"/>
        </w:tabs>
        <w:jc w:val="both"/>
        <w:rPr>
          <w:rFonts w:ascii="Arial" w:hAnsi="Arial" w:cs="Arial"/>
          <w:noProof/>
          <w:szCs w:val="24"/>
        </w:rPr>
      </w:pPr>
      <w:r w:rsidRPr="00FB4FEC">
        <w:rPr>
          <w:rFonts w:ascii="Arial" w:hAnsi="Arial" w:cs="Arial"/>
          <w:noProof/>
          <w:szCs w:val="24"/>
        </w:rPr>
        <w:t xml:space="preserve">Rozporzadzenie Ministra Spraw  Wewnętrzych i </w:t>
      </w:r>
      <w:r w:rsidR="00D73386">
        <w:rPr>
          <w:rFonts w:ascii="Arial" w:hAnsi="Arial" w:cs="Arial"/>
          <w:noProof/>
          <w:szCs w:val="24"/>
        </w:rPr>
        <w:t xml:space="preserve">Administracji w sprawie </w:t>
      </w:r>
      <w:r w:rsidRPr="00FB4FEC">
        <w:rPr>
          <w:rFonts w:ascii="Arial" w:hAnsi="Arial" w:cs="Arial"/>
          <w:noProof/>
          <w:szCs w:val="24"/>
        </w:rPr>
        <w:t xml:space="preserve">sposobu i trybu ochrony znaków geodezyjnych, grawimetryczych i magnetycznych (Dz. U. z 2001r. Nr 11 poz. 89).  </w:t>
      </w:r>
    </w:p>
    <w:p w:rsidR="00BE5A8A" w:rsidRPr="00750791" w:rsidRDefault="00750791" w:rsidP="00750791">
      <w:pPr>
        <w:numPr>
          <w:ilvl w:val="0"/>
          <w:numId w:val="9"/>
        </w:numPr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750791">
        <w:rPr>
          <w:rFonts w:ascii="Arial" w:eastAsia="Times New Roman" w:hAnsi="Arial" w:cs="Arial"/>
          <w:noProof/>
          <w:sz w:val="24"/>
          <w:szCs w:val="24"/>
          <w:lang w:eastAsia="pl-PL"/>
        </w:rPr>
        <w:t>Wytyczne techniczne stanowiące załącznik do SIWZ</w:t>
      </w:r>
      <w:r w:rsidR="00BE5A8A" w:rsidRPr="00750791">
        <w:rPr>
          <w:rFonts w:ascii="Arial" w:hAnsi="Arial" w:cs="Arial"/>
          <w:noProof/>
          <w:szCs w:val="24"/>
        </w:rPr>
        <w:t xml:space="preserve"> </w:t>
      </w:r>
    </w:p>
    <w:p w:rsidR="00BE5A8A" w:rsidRDefault="00BE5A8A" w:rsidP="00BE5A8A">
      <w:pPr>
        <w:pStyle w:val="Nagwek"/>
        <w:tabs>
          <w:tab w:val="clear" w:pos="4536"/>
          <w:tab w:val="clear" w:pos="9072"/>
          <w:tab w:val="left" w:pos="330"/>
        </w:tabs>
        <w:jc w:val="both"/>
        <w:rPr>
          <w:rFonts w:ascii="Arial" w:hAnsi="Arial"/>
          <w:b/>
          <w:noProof/>
          <w:szCs w:val="24"/>
        </w:rPr>
      </w:pPr>
    </w:p>
    <w:p w:rsidR="00A34C4A" w:rsidRDefault="00750791" w:rsidP="0075079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750791">
        <w:rPr>
          <w:rFonts w:ascii="Arial" w:hAnsi="Arial" w:cs="Arial"/>
          <w:lang w:eastAsia="ar-SA"/>
        </w:rPr>
        <w:t xml:space="preserve">                 Założona przed 19</w:t>
      </w:r>
      <w:r w:rsidR="00BC57E5">
        <w:rPr>
          <w:rFonts w:ascii="Arial" w:hAnsi="Arial" w:cs="Arial"/>
          <w:lang w:eastAsia="ar-SA"/>
        </w:rPr>
        <w:t>94</w:t>
      </w:r>
      <w:r w:rsidRPr="00750791">
        <w:rPr>
          <w:rFonts w:ascii="Arial" w:hAnsi="Arial" w:cs="Arial"/>
          <w:lang w:eastAsia="ar-SA"/>
        </w:rPr>
        <w:t xml:space="preserve"> rokiem osnowa </w:t>
      </w:r>
      <w:r w:rsidR="00BC57E5">
        <w:rPr>
          <w:rFonts w:ascii="Arial" w:hAnsi="Arial" w:cs="Arial"/>
          <w:lang w:eastAsia="ar-SA"/>
        </w:rPr>
        <w:t>pozioma dawnej III klasy</w:t>
      </w:r>
      <w:r w:rsidRPr="00750791">
        <w:rPr>
          <w:rFonts w:ascii="Arial" w:hAnsi="Arial" w:cs="Arial"/>
          <w:lang w:eastAsia="ar-SA"/>
        </w:rPr>
        <w:t xml:space="preserve"> na terenie powiatu </w:t>
      </w:r>
      <w:r w:rsidR="00BC57E5">
        <w:rPr>
          <w:rFonts w:ascii="Arial" w:hAnsi="Arial" w:cs="Arial"/>
          <w:lang w:eastAsia="ar-SA"/>
        </w:rPr>
        <w:t>mławskiego</w:t>
      </w:r>
      <w:r w:rsidRPr="00750791">
        <w:rPr>
          <w:rFonts w:ascii="Arial" w:hAnsi="Arial" w:cs="Arial"/>
          <w:lang w:eastAsia="ar-SA"/>
        </w:rPr>
        <w:t xml:space="preserve"> z uwagi na duże zniszczenia spowodowane </w:t>
      </w:r>
      <w:r w:rsidR="00BC57E5">
        <w:rPr>
          <w:rFonts w:ascii="Arial" w:hAnsi="Arial" w:cs="Arial"/>
          <w:lang w:eastAsia="ar-SA"/>
        </w:rPr>
        <w:t xml:space="preserve">modernizacją dróg, chodników, </w:t>
      </w:r>
      <w:r w:rsidRPr="00750791">
        <w:rPr>
          <w:rFonts w:ascii="Arial" w:hAnsi="Arial" w:cs="Arial"/>
          <w:lang w:eastAsia="ar-SA"/>
        </w:rPr>
        <w:t>złym stanem budynków i ich ocieplaniem</w:t>
      </w:r>
      <w:r w:rsidR="00BC57E5">
        <w:rPr>
          <w:rFonts w:ascii="Arial" w:hAnsi="Arial" w:cs="Arial"/>
          <w:lang w:eastAsia="ar-SA"/>
        </w:rPr>
        <w:t xml:space="preserve"> oraz zmianą ogrodzeń</w:t>
      </w:r>
      <w:r w:rsidRPr="00750791">
        <w:rPr>
          <w:rFonts w:ascii="Arial" w:hAnsi="Arial" w:cs="Arial"/>
          <w:lang w:eastAsia="ar-SA"/>
        </w:rPr>
        <w:t xml:space="preserve">, praktycznie utraciła swoją wartość użytkową. W niektórych miejscach standard zagęszczenia osnową </w:t>
      </w:r>
      <w:r w:rsidR="00BC57E5">
        <w:rPr>
          <w:rFonts w:ascii="Arial" w:hAnsi="Arial" w:cs="Arial"/>
          <w:lang w:eastAsia="ar-SA"/>
        </w:rPr>
        <w:t xml:space="preserve">poziomą </w:t>
      </w:r>
      <w:r w:rsidRPr="00750791">
        <w:rPr>
          <w:rFonts w:ascii="Arial" w:hAnsi="Arial" w:cs="Arial"/>
          <w:lang w:eastAsia="ar-SA"/>
        </w:rPr>
        <w:t xml:space="preserve"> jest zbyt mały aby w pełni zaspokoić potrzeby gospodarcze. Z uwagi na duże ożywienie gospodarcze w ostatnich latach, koniecznym stało się założenie powierzchniowej osnowy </w:t>
      </w:r>
      <w:r w:rsidR="00BC57E5">
        <w:rPr>
          <w:rFonts w:ascii="Arial" w:hAnsi="Arial" w:cs="Arial"/>
          <w:lang w:eastAsia="ar-SA"/>
        </w:rPr>
        <w:t xml:space="preserve"> dwufunkcyjnej, </w:t>
      </w:r>
      <w:r w:rsidRPr="00750791">
        <w:rPr>
          <w:rFonts w:ascii="Arial" w:hAnsi="Arial" w:cs="Arial"/>
          <w:lang w:eastAsia="ar-SA"/>
        </w:rPr>
        <w:t xml:space="preserve"> która zaspokoiłaby potrzeby geodetów w tym zakresie. Wychodząc temu naprzeciw, Starostwo Powiatowe w </w:t>
      </w:r>
      <w:r w:rsidR="00BC57E5">
        <w:rPr>
          <w:rFonts w:ascii="Arial" w:hAnsi="Arial" w:cs="Arial"/>
          <w:lang w:eastAsia="ar-SA"/>
        </w:rPr>
        <w:t>Mławie</w:t>
      </w:r>
      <w:r w:rsidRPr="00750791">
        <w:rPr>
          <w:rFonts w:ascii="Arial" w:hAnsi="Arial" w:cs="Arial"/>
          <w:lang w:eastAsia="ar-SA"/>
        </w:rPr>
        <w:t xml:space="preserve"> zleciło </w:t>
      </w:r>
      <w:r>
        <w:rPr>
          <w:rFonts w:ascii="Arial" w:hAnsi="Arial" w:cs="Arial"/>
          <w:lang w:eastAsia="ar-SA"/>
        </w:rPr>
        <w:t>założenie</w:t>
      </w:r>
      <w:r w:rsidRPr="00750791">
        <w:rPr>
          <w:rFonts w:ascii="Arial" w:hAnsi="Arial" w:cs="Arial"/>
          <w:lang w:eastAsia="ar-SA"/>
        </w:rPr>
        <w:t xml:space="preserve"> szczegółowej osnowy </w:t>
      </w:r>
      <w:r w:rsidR="00BC57E5">
        <w:rPr>
          <w:rFonts w:ascii="Arial" w:hAnsi="Arial" w:cs="Arial"/>
          <w:lang w:eastAsia="ar-SA"/>
        </w:rPr>
        <w:t>dwufunkcyjnej</w:t>
      </w:r>
      <w:r>
        <w:rPr>
          <w:rFonts w:ascii="Arial" w:hAnsi="Arial" w:cs="Arial"/>
          <w:lang w:eastAsia="ar-SA"/>
        </w:rPr>
        <w:t xml:space="preserve"> </w:t>
      </w:r>
      <w:r w:rsidRPr="00750791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3</w:t>
      </w:r>
      <w:r w:rsidRPr="00750791">
        <w:rPr>
          <w:rFonts w:ascii="Arial" w:hAnsi="Arial" w:cs="Arial"/>
          <w:lang w:eastAsia="ar-SA"/>
        </w:rPr>
        <w:t xml:space="preserve"> klasy w granicach administracyjnych powiatu </w:t>
      </w:r>
      <w:r w:rsidR="00A34C4A">
        <w:rPr>
          <w:rFonts w:ascii="Arial" w:hAnsi="Arial" w:cs="Arial"/>
          <w:lang w:eastAsia="ar-SA"/>
        </w:rPr>
        <w:t xml:space="preserve">m. </w:t>
      </w:r>
      <w:r w:rsidR="00BC57E5">
        <w:rPr>
          <w:rFonts w:ascii="Arial" w:hAnsi="Arial" w:cs="Arial"/>
          <w:lang w:eastAsia="ar-SA"/>
        </w:rPr>
        <w:t>Mława</w:t>
      </w:r>
      <w:r w:rsidRPr="00750791">
        <w:rPr>
          <w:rFonts w:ascii="Arial" w:hAnsi="Arial" w:cs="Arial"/>
          <w:lang w:eastAsia="ar-SA"/>
        </w:rPr>
        <w:t>.</w:t>
      </w:r>
    </w:p>
    <w:p w:rsidR="00A34C4A" w:rsidRDefault="00A34C4A" w:rsidP="0075079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          </w:t>
      </w:r>
      <w:r w:rsidR="00750791" w:rsidRPr="00750791">
        <w:rPr>
          <w:rFonts w:ascii="Arial" w:hAnsi="Arial" w:cs="Arial"/>
          <w:lang w:eastAsia="ar-SA"/>
        </w:rPr>
        <w:t xml:space="preserve"> </w:t>
      </w:r>
    </w:p>
    <w:p w:rsidR="00A34C4A" w:rsidRPr="00A34C4A" w:rsidRDefault="00A34C4A" w:rsidP="00A34C4A">
      <w:pPr>
        <w:pStyle w:val="Nagwek"/>
        <w:tabs>
          <w:tab w:val="left" w:pos="330"/>
        </w:tabs>
        <w:rPr>
          <w:rFonts w:ascii="Arial" w:hAnsi="Arial" w:cs="Arial"/>
          <w:b/>
          <w:u w:val="single"/>
          <w:lang w:eastAsia="ar-SA"/>
        </w:rPr>
      </w:pPr>
      <w:r w:rsidRPr="00A34C4A">
        <w:rPr>
          <w:rFonts w:ascii="Arial" w:hAnsi="Arial" w:cs="Arial"/>
          <w:b/>
          <w:lang w:eastAsia="ar-SA"/>
        </w:rPr>
        <w:t xml:space="preserve">6.   </w:t>
      </w:r>
      <w:r>
        <w:rPr>
          <w:rFonts w:ascii="Arial" w:hAnsi="Arial" w:cs="Arial"/>
          <w:b/>
          <w:u w:val="single"/>
          <w:lang w:eastAsia="ar-SA"/>
        </w:rPr>
        <w:t xml:space="preserve">Wywiad terenowy punktów osnowy  </w:t>
      </w:r>
      <w:r w:rsidR="00BC57E5">
        <w:rPr>
          <w:rFonts w:ascii="Arial" w:hAnsi="Arial" w:cs="Arial"/>
          <w:b/>
          <w:u w:val="single"/>
          <w:lang w:eastAsia="ar-SA"/>
        </w:rPr>
        <w:t>poziomej</w:t>
      </w:r>
      <w:r>
        <w:rPr>
          <w:rFonts w:ascii="Arial" w:hAnsi="Arial" w:cs="Arial"/>
          <w:b/>
          <w:u w:val="single"/>
          <w:lang w:eastAsia="ar-SA"/>
        </w:rPr>
        <w:t>:</w:t>
      </w:r>
    </w:p>
    <w:p w:rsidR="00A34C4A" w:rsidRPr="00A34C4A" w:rsidRDefault="00A34C4A" w:rsidP="00A34C4A">
      <w:pPr>
        <w:pStyle w:val="Nagwek"/>
        <w:tabs>
          <w:tab w:val="left" w:pos="330"/>
        </w:tabs>
        <w:rPr>
          <w:rFonts w:ascii="Arial" w:hAnsi="Arial" w:cs="Arial"/>
          <w:b/>
          <w:u w:val="single"/>
          <w:lang w:eastAsia="ar-SA"/>
        </w:rPr>
      </w:pPr>
    </w:p>
    <w:p w:rsidR="00A34C4A" w:rsidRPr="00A34C4A" w:rsidRDefault="00A34C4A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A34C4A">
        <w:rPr>
          <w:rFonts w:ascii="Arial" w:hAnsi="Arial" w:cs="Arial"/>
          <w:lang w:eastAsia="ar-SA"/>
        </w:rPr>
        <w:t xml:space="preserve">               W </w:t>
      </w:r>
      <w:r w:rsidR="005255D0">
        <w:rPr>
          <w:rFonts w:ascii="Arial" w:hAnsi="Arial" w:cs="Arial"/>
          <w:lang w:eastAsia="ar-SA"/>
        </w:rPr>
        <w:t>trzecim kwartale 2013</w:t>
      </w:r>
      <w:r w:rsidRPr="00A34C4A">
        <w:rPr>
          <w:rFonts w:ascii="Arial" w:hAnsi="Arial" w:cs="Arial"/>
          <w:lang w:eastAsia="ar-SA"/>
        </w:rPr>
        <w:t xml:space="preserve"> roku na podstawie wstępnych założeń projektu technicznego wykonano wywiad terenowy dla nowo-projektowanych </w:t>
      </w:r>
      <w:r w:rsidR="00BC57E5">
        <w:rPr>
          <w:rFonts w:ascii="Arial" w:hAnsi="Arial" w:cs="Arial"/>
          <w:lang w:eastAsia="ar-SA"/>
        </w:rPr>
        <w:t xml:space="preserve">ciągów </w:t>
      </w:r>
      <w:r w:rsidRPr="00A34C4A">
        <w:rPr>
          <w:rFonts w:ascii="Arial" w:hAnsi="Arial" w:cs="Arial"/>
          <w:lang w:eastAsia="ar-SA"/>
        </w:rPr>
        <w:t xml:space="preserve"> starając się, aby </w:t>
      </w:r>
      <w:r w:rsidR="00A0788C">
        <w:rPr>
          <w:rFonts w:ascii="Arial" w:hAnsi="Arial" w:cs="Arial"/>
          <w:lang w:eastAsia="ar-SA"/>
        </w:rPr>
        <w:t>zagęszczenie punktów w pełni zabezpieczyło potrzeby geodetów</w:t>
      </w:r>
      <w:r w:rsidRPr="00A34C4A">
        <w:rPr>
          <w:rFonts w:ascii="Arial" w:hAnsi="Arial" w:cs="Arial"/>
          <w:lang w:eastAsia="ar-SA"/>
        </w:rPr>
        <w:t>. Prace wywiadu polegały między innymi na :</w:t>
      </w:r>
    </w:p>
    <w:p w:rsidR="00A34C4A" w:rsidRPr="00A34C4A" w:rsidRDefault="00A34C4A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A34C4A" w:rsidRPr="00A34C4A" w:rsidRDefault="005255D0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  </w:t>
      </w:r>
      <w:r w:rsidR="00A34C4A" w:rsidRPr="00A34C4A">
        <w:rPr>
          <w:rFonts w:ascii="Arial" w:hAnsi="Arial" w:cs="Arial"/>
          <w:lang w:eastAsia="ar-SA"/>
        </w:rPr>
        <w:t>wstępnym ustaleniu przebiegu ciągów i miejsc stabilizacji nowych znaków,</w:t>
      </w:r>
    </w:p>
    <w:p w:rsidR="00A34C4A" w:rsidRPr="00A34C4A" w:rsidRDefault="00A34C4A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A34C4A">
        <w:rPr>
          <w:rFonts w:ascii="Arial" w:hAnsi="Arial" w:cs="Arial"/>
          <w:lang w:eastAsia="ar-SA"/>
        </w:rPr>
        <w:t xml:space="preserve">-   sprawdzeniu stanu istniejących znaków </w:t>
      </w:r>
      <w:r w:rsidR="00A0788C">
        <w:rPr>
          <w:rFonts w:ascii="Arial" w:hAnsi="Arial" w:cs="Arial"/>
          <w:lang w:eastAsia="ar-SA"/>
        </w:rPr>
        <w:t>osnowy poziomej wraz z pobocznikami</w:t>
      </w:r>
      <w:r w:rsidRPr="00A34C4A">
        <w:rPr>
          <w:rFonts w:ascii="Arial" w:hAnsi="Arial" w:cs="Arial"/>
          <w:lang w:eastAsia="ar-SA"/>
        </w:rPr>
        <w:t xml:space="preserve"> pod kątem adaptacji ich do nowo-projektowanych </w:t>
      </w:r>
      <w:r w:rsidR="00A0788C">
        <w:rPr>
          <w:rFonts w:ascii="Arial" w:hAnsi="Arial" w:cs="Arial"/>
          <w:lang w:eastAsia="ar-SA"/>
        </w:rPr>
        <w:t>ciągów</w:t>
      </w:r>
      <w:r w:rsidRPr="00A34C4A">
        <w:rPr>
          <w:rFonts w:ascii="Arial" w:hAnsi="Arial" w:cs="Arial"/>
          <w:lang w:eastAsia="ar-SA"/>
        </w:rPr>
        <w:t>,</w:t>
      </w:r>
    </w:p>
    <w:p w:rsidR="00A34C4A" w:rsidRDefault="00A34C4A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A34C4A">
        <w:rPr>
          <w:rFonts w:ascii="Arial" w:hAnsi="Arial" w:cs="Arial"/>
          <w:lang w:eastAsia="ar-SA"/>
        </w:rPr>
        <w:t xml:space="preserve">-  potwierdzeniu możliwości ustawienia </w:t>
      </w:r>
      <w:r w:rsidR="00A0788C">
        <w:rPr>
          <w:rFonts w:ascii="Arial" w:hAnsi="Arial" w:cs="Arial"/>
          <w:lang w:eastAsia="ar-SA"/>
        </w:rPr>
        <w:t>instrumentu</w:t>
      </w:r>
      <w:r w:rsidRPr="00A34C4A">
        <w:rPr>
          <w:rFonts w:ascii="Arial" w:hAnsi="Arial" w:cs="Arial"/>
          <w:lang w:eastAsia="ar-SA"/>
        </w:rPr>
        <w:t xml:space="preserve"> na znakach punktów adaptowanych,</w:t>
      </w:r>
    </w:p>
    <w:p w:rsidR="00D33825" w:rsidRPr="00A34C4A" w:rsidRDefault="00D33825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 sprawdzenia wizur między sąsiednimi pkt.</w:t>
      </w:r>
    </w:p>
    <w:p w:rsidR="00A34C4A" w:rsidRPr="00A34C4A" w:rsidRDefault="00A34C4A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A34C4A" w:rsidRDefault="00A34C4A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A34C4A">
        <w:rPr>
          <w:rFonts w:ascii="Arial" w:hAnsi="Arial" w:cs="Arial"/>
          <w:lang w:eastAsia="ar-SA"/>
        </w:rPr>
        <w:t>Przeglądowi podlegała także osnowa</w:t>
      </w:r>
      <w:r w:rsidR="00161E51">
        <w:rPr>
          <w:rFonts w:ascii="Arial" w:hAnsi="Arial" w:cs="Arial"/>
          <w:lang w:eastAsia="ar-SA"/>
        </w:rPr>
        <w:t xml:space="preserve"> podstawowa dawnej </w:t>
      </w:r>
      <w:r w:rsidRPr="00A34C4A">
        <w:rPr>
          <w:rFonts w:ascii="Arial" w:hAnsi="Arial" w:cs="Arial"/>
          <w:lang w:eastAsia="ar-SA"/>
        </w:rPr>
        <w:t xml:space="preserve"> I-II klasy w zakresie niezbędnym do zaprojektowania nawiązań.</w:t>
      </w:r>
    </w:p>
    <w:p w:rsidR="005C111C" w:rsidRPr="005C111C" w:rsidRDefault="005C111C" w:rsidP="005C111C">
      <w:pPr>
        <w:tabs>
          <w:tab w:val="left" w:pos="33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5C111C" w:rsidRDefault="005C111C" w:rsidP="005C111C">
      <w:pPr>
        <w:tabs>
          <w:tab w:val="left" w:pos="33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5C111C">
        <w:rPr>
          <w:rFonts w:ascii="Arial" w:eastAsia="Times New Roman" w:hAnsi="Arial" w:cs="Arial"/>
          <w:sz w:val="24"/>
          <w:szCs w:val="20"/>
          <w:lang w:eastAsia="ar-SA"/>
        </w:rPr>
        <w:t>Z uwagi</w:t>
      </w:r>
      <w:r>
        <w:rPr>
          <w:rFonts w:ascii="Arial" w:eastAsia="Times New Roman" w:hAnsi="Arial" w:cs="Arial"/>
          <w:sz w:val="24"/>
          <w:szCs w:val="20"/>
          <w:lang w:eastAsia="ar-SA"/>
        </w:rPr>
        <w:t xml:space="preserve"> na brak przepisów wykonawczych do Rozporządzenia z dnia 14.02.2012r nie został</w:t>
      </w:r>
    </w:p>
    <w:p w:rsidR="005C111C" w:rsidRPr="005C111C" w:rsidRDefault="00CF6B8D" w:rsidP="005C111C">
      <w:pPr>
        <w:tabs>
          <w:tab w:val="left" w:pos="33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>przygotowany odrębny operat dla CODGiK</w:t>
      </w:r>
      <w:r w:rsidR="005C111C" w:rsidRPr="005C111C">
        <w:rPr>
          <w:rFonts w:ascii="Arial" w:eastAsia="Times New Roman" w:hAnsi="Arial" w:cs="Arial"/>
          <w:sz w:val="24"/>
          <w:szCs w:val="20"/>
          <w:lang w:eastAsia="ar-SA"/>
        </w:rPr>
        <w:t xml:space="preserve">.  </w:t>
      </w:r>
      <w:r w:rsidR="00A135D4">
        <w:rPr>
          <w:rFonts w:ascii="Arial" w:eastAsia="Times New Roman" w:hAnsi="Arial" w:cs="Arial"/>
          <w:sz w:val="24"/>
          <w:szCs w:val="20"/>
          <w:lang w:eastAsia="ar-SA"/>
        </w:rPr>
        <w:t>Przegląd osnowy podstawowej został skompletowany z osnową szczegółową i pomiarową</w:t>
      </w:r>
      <w:r w:rsidR="00D33825">
        <w:rPr>
          <w:rFonts w:ascii="Arial" w:eastAsia="Times New Roman" w:hAnsi="Arial" w:cs="Arial"/>
          <w:sz w:val="24"/>
          <w:szCs w:val="20"/>
          <w:lang w:eastAsia="ar-SA"/>
        </w:rPr>
        <w:t>.</w:t>
      </w:r>
    </w:p>
    <w:p w:rsidR="005C111C" w:rsidRDefault="005C111C" w:rsidP="00161E51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</w:p>
    <w:p w:rsidR="00161E51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b/>
          <w:u w:val="single"/>
          <w:lang w:eastAsia="ar-SA"/>
        </w:rPr>
      </w:pPr>
      <w:r w:rsidRPr="00161E51">
        <w:rPr>
          <w:rFonts w:ascii="Arial" w:hAnsi="Arial" w:cs="Arial"/>
          <w:b/>
          <w:lang w:eastAsia="ar-SA"/>
        </w:rPr>
        <w:t xml:space="preserve">7.   </w:t>
      </w:r>
      <w:r>
        <w:rPr>
          <w:rFonts w:ascii="Arial" w:hAnsi="Arial" w:cs="Arial"/>
          <w:b/>
          <w:u w:val="single"/>
          <w:lang w:eastAsia="ar-SA"/>
        </w:rPr>
        <w:t xml:space="preserve">Opis i charakterystyka projektowanej osnowy </w:t>
      </w:r>
      <w:r w:rsidR="00D33825">
        <w:rPr>
          <w:rFonts w:ascii="Arial" w:hAnsi="Arial" w:cs="Arial"/>
          <w:b/>
          <w:u w:val="single"/>
          <w:lang w:eastAsia="ar-SA"/>
        </w:rPr>
        <w:t>dwufunkcyjnej</w:t>
      </w:r>
      <w:r>
        <w:rPr>
          <w:rFonts w:ascii="Arial" w:hAnsi="Arial" w:cs="Arial"/>
          <w:b/>
          <w:u w:val="single"/>
          <w:lang w:eastAsia="ar-SA"/>
        </w:rPr>
        <w:t>:</w:t>
      </w:r>
    </w:p>
    <w:p w:rsidR="00161E51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b/>
          <w:u w:val="single"/>
          <w:lang w:eastAsia="ar-SA"/>
        </w:rPr>
      </w:pPr>
    </w:p>
    <w:p w:rsidR="00C62E95" w:rsidRPr="00C62E95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1C75EE">
        <w:rPr>
          <w:rFonts w:ascii="Arial" w:hAnsi="Arial" w:cs="Arial"/>
          <w:color w:val="FF0000"/>
          <w:lang w:eastAsia="ar-SA"/>
        </w:rPr>
        <w:t xml:space="preserve">              </w:t>
      </w:r>
      <w:r w:rsidRPr="00C62E95">
        <w:rPr>
          <w:rFonts w:ascii="Arial" w:hAnsi="Arial" w:cs="Arial"/>
          <w:lang w:eastAsia="ar-SA"/>
        </w:rPr>
        <w:t xml:space="preserve">Projekt techniczny założenia osnowy </w:t>
      </w:r>
      <w:r w:rsidR="00C62E95" w:rsidRPr="00C62E95">
        <w:rPr>
          <w:rFonts w:ascii="Arial" w:hAnsi="Arial" w:cs="Arial"/>
          <w:lang w:eastAsia="ar-SA"/>
        </w:rPr>
        <w:t xml:space="preserve">dwufunkcyjnej </w:t>
      </w:r>
      <w:r w:rsidRPr="00C62E95">
        <w:rPr>
          <w:rFonts w:ascii="Arial" w:hAnsi="Arial" w:cs="Arial"/>
          <w:lang w:eastAsia="ar-SA"/>
        </w:rPr>
        <w:t xml:space="preserve">powiatu </w:t>
      </w:r>
      <w:r w:rsidR="00C62E95" w:rsidRPr="00C62E95">
        <w:rPr>
          <w:rFonts w:ascii="Arial" w:hAnsi="Arial" w:cs="Arial"/>
          <w:lang w:eastAsia="ar-SA"/>
        </w:rPr>
        <w:t>mławskiego</w:t>
      </w:r>
      <w:r w:rsidRPr="00C62E95">
        <w:rPr>
          <w:rFonts w:ascii="Arial" w:hAnsi="Arial" w:cs="Arial"/>
          <w:lang w:eastAsia="ar-SA"/>
        </w:rPr>
        <w:t xml:space="preserve"> opracowano na podstawie wstępnych założeń projektu technicznego oraz wyników wywiadu terenowego. </w:t>
      </w:r>
    </w:p>
    <w:p w:rsidR="00161E51" w:rsidRPr="00C62E95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C62E95">
        <w:rPr>
          <w:rFonts w:ascii="Arial" w:hAnsi="Arial" w:cs="Arial"/>
          <w:lang w:eastAsia="ar-SA"/>
        </w:rPr>
        <w:t xml:space="preserve">W stosunku do wstępnych założeń projektowych, opracowany projekt techniczny zawiera nieliczne zmiany które uwzględniają lokalne potrzeby i uwarunkowania terenowe. Zmiany związane były z doprojektowaniem nowych </w:t>
      </w:r>
      <w:r w:rsidR="00C62E95" w:rsidRPr="00C62E95">
        <w:rPr>
          <w:rFonts w:ascii="Arial" w:hAnsi="Arial" w:cs="Arial"/>
          <w:lang w:eastAsia="ar-SA"/>
        </w:rPr>
        <w:t>ciągów</w:t>
      </w:r>
      <w:r w:rsidRPr="00C62E95">
        <w:rPr>
          <w:rFonts w:ascii="Arial" w:hAnsi="Arial" w:cs="Arial"/>
          <w:lang w:eastAsia="ar-SA"/>
        </w:rPr>
        <w:t xml:space="preserve"> aby spełnić wymagania ilościowe zalec</w:t>
      </w:r>
      <w:r w:rsidR="005C111C" w:rsidRPr="00C62E95">
        <w:rPr>
          <w:rFonts w:ascii="Arial" w:hAnsi="Arial" w:cs="Arial"/>
          <w:lang w:eastAsia="ar-SA"/>
        </w:rPr>
        <w:t xml:space="preserve">ane w warunkach technicznych. </w:t>
      </w:r>
    </w:p>
    <w:p w:rsidR="004B071C" w:rsidRPr="00E7420B" w:rsidRDefault="00161E51" w:rsidP="004B071C">
      <w:pPr>
        <w:pStyle w:val="Nagwek"/>
        <w:tabs>
          <w:tab w:val="left" w:pos="330"/>
        </w:tabs>
        <w:rPr>
          <w:rFonts w:ascii="Arial" w:hAnsi="Arial" w:cs="Arial"/>
          <w:b/>
          <w:color w:val="FF0000"/>
          <w:lang w:eastAsia="ar-SA"/>
        </w:rPr>
      </w:pPr>
      <w:r w:rsidRPr="00C62E95">
        <w:rPr>
          <w:rFonts w:ascii="Arial" w:hAnsi="Arial" w:cs="Arial"/>
          <w:lang w:eastAsia="ar-SA"/>
        </w:rPr>
        <w:t xml:space="preserve">            </w:t>
      </w:r>
      <w:r w:rsidRPr="00E7420B">
        <w:rPr>
          <w:rFonts w:ascii="Arial" w:hAnsi="Arial" w:cs="Arial"/>
          <w:b/>
          <w:lang w:eastAsia="ar-SA"/>
        </w:rPr>
        <w:t xml:space="preserve">Projektowana sieć </w:t>
      </w:r>
      <w:r w:rsidR="00C62E95" w:rsidRPr="00E7420B">
        <w:rPr>
          <w:rFonts w:ascii="Arial" w:hAnsi="Arial" w:cs="Arial"/>
          <w:b/>
          <w:lang w:eastAsia="ar-SA"/>
        </w:rPr>
        <w:t>dwufunkcyjna</w:t>
      </w:r>
      <w:r w:rsidRPr="00E7420B">
        <w:rPr>
          <w:rFonts w:ascii="Arial" w:hAnsi="Arial" w:cs="Arial"/>
          <w:b/>
          <w:lang w:eastAsia="ar-SA"/>
        </w:rPr>
        <w:t xml:space="preserve"> po realizacji wszystkich prac będzie liczyła</w:t>
      </w:r>
      <w:r w:rsidRPr="00E7420B">
        <w:rPr>
          <w:rFonts w:ascii="Arial" w:hAnsi="Arial" w:cs="Arial"/>
          <w:b/>
          <w:color w:val="FF0000"/>
          <w:lang w:eastAsia="ar-SA"/>
        </w:rPr>
        <w:t xml:space="preserve">  </w:t>
      </w:r>
      <w:r w:rsidR="004B071C" w:rsidRPr="00E7420B">
        <w:rPr>
          <w:rFonts w:ascii="Arial" w:hAnsi="Arial" w:cs="Arial"/>
          <w:b/>
          <w:lang w:eastAsia="ar-SA"/>
        </w:rPr>
        <w:t>582</w:t>
      </w:r>
    </w:p>
    <w:p w:rsidR="00161E51" w:rsidRPr="00E7420B" w:rsidRDefault="00161E51" w:rsidP="00161E51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 w:rsidRPr="00E7420B">
        <w:rPr>
          <w:rFonts w:ascii="Arial" w:hAnsi="Arial" w:cs="Arial"/>
          <w:b/>
          <w:lang w:eastAsia="ar-SA"/>
        </w:rPr>
        <w:t xml:space="preserve"> </w:t>
      </w:r>
      <w:r w:rsidR="004B071C" w:rsidRPr="00E7420B">
        <w:rPr>
          <w:rFonts w:ascii="Arial" w:hAnsi="Arial" w:cs="Arial"/>
          <w:b/>
          <w:lang w:eastAsia="ar-SA"/>
        </w:rPr>
        <w:t>punkty, 770 poboczników</w:t>
      </w:r>
      <w:r w:rsidRPr="00E7420B">
        <w:rPr>
          <w:rFonts w:ascii="Arial" w:hAnsi="Arial" w:cs="Arial"/>
          <w:b/>
          <w:lang w:eastAsia="ar-SA"/>
        </w:rPr>
        <w:t xml:space="preserve">, do stabilizacji przewidziano </w:t>
      </w:r>
      <w:r w:rsidR="0095493D">
        <w:rPr>
          <w:rFonts w:ascii="Arial" w:hAnsi="Arial" w:cs="Arial"/>
          <w:b/>
          <w:lang w:eastAsia="ar-SA"/>
        </w:rPr>
        <w:t>297</w:t>
      </w:r>
      <w:r w:rsidRPr="00E7420B">
        <w:rPr>
          <w:rFonts w:ascii="Arial" w:hAnsi="Arial" w:cs="Arial"/>
          <w:b/>
          <w:lang w:eastAsia="ar-SA"/>
        </w:rPr>
        <w:t xml:space="preserve"> punktów</w:t>
      </w:r>
      <w:r w:rsidR="004B071C" w:rsidRPr="00E7420B">
        <w:rPr>
          <w:rFonts w:ascii="Arial" w:hAnsi="Arial" w:cs="Arial"/>
          <w:b/>
          <w:lang w:eastAsia="ar-SA"/>
        </w:rPr>
        <w:t xml:space="preserve"> nowych</w:t>
      </w:r>
      <w:r w:rsidR="00E7420B" w:rsidRPr="00E7420B">
        <w:rPr>
          <w:rFonts w:ascii="Arial" w:hAnsi="Arial" w:cs="Arial"/>
          <w:b/>
          <w:lang w:eastAsia="ar-SA"/>
        </w:rPr>
        <w:t>.</w:t>
      </w:r>
      <w:r w:rsidR="004B071C" w:rsidRPr="00E7420B">
        <w:rPr>
          <w:rFonts w:ascii="Arial" w:hAnsi="Arial" w:cs="Arial"/>
          <w:b/>
          <w:lang w:eastAsia="ar-SA"/>
        </w:rPr>
        <w:t xml:space="preserve"> </w:t>
      </w:r>
      <w:r w:rsidRPr="00E7420B">
        <w:rPr>
          <w:rFonts w:ascii="Arial" w:hAnsi="Arial" w:cs="Arial"/>
          <w:b/>
          <w:lang w:eastAsia="ar-SA"/>
        </w:rPr>
        <w:t xml:space="preserve"> </w:t>
      </w:r>
      <w:r w:rsidR="00E7420B" w:rsidRPr="00E7420B">
        <w:rPr>
          <w:rFonts w:ascii="Arial" w:hAnsi="Arial" w:cs="Arial"/>
          <w:b/>
          <w:lang w:eastAsia="ar-SA"/>
        </w:rPr>
        <w:t xml:space="preserve">Adaptowano </w:t>
      </w:r>
      <w:r w:rsidRPr="00E7420B">
        <w:rPr>
          <w:rFonts w:ascii="Arial" w:hAnsi="Arial" w:cs="Arial"/>
          <w:b/>
          <w:lang w:eastAsia="ar-SA"/>
        </w:rPr>
        <w:t xml:space="preserve"> </w:t>
      </w:r>
      <w:r w:rsidR="004B071C" w:rsidRPr="00E7420B">
        <w:rPr>
          <w:rFonts w:ascii="Arial" w:hAnsi="Arial" w:cs="Arial"/>
          <w:b/>
          <w:lang w:eastAsia="ar-SA"/>
        </w:rPr>
        <w:t xml:space="preserve">284 </w:t>
      </w:r>
      <w:r w:rsidRPr="00E7420B">
        <w:rPr>
          <w:rFonts w:ascii="Arial" w:hAnsi="Arial" w:cs="Arial"/>
          <w:b/>
          <w:lang w:eastAsia="ar-SA"/>
        </w:rPr>
        <w:t>znak</w:t>
      </w:r>
      <w:r w:rsidR="004B071C" w:rsidRPr="00E7420B">
        <w:rPr>
          <w:rFonts w:ascii="Arial" w:hAnsi="Arial" w:cs="Arial"/>
          <w:b/>
          <w:lang w:eastAsia="ar-SA"/>
        </w:rPr>
        <w:t>i</w:t>
      </w:r>
      <w:r w:rsidRPr="00E7420B">
        <w:rPr>
          <w:rFonts w:ascii="Arial" w:hAnsi="Arial" w:cs="Arial"/>
          <w:b/>
          <w:lang w:eastAsia="ar-SA"/>
        </w:rPr>
        <w:t xml:space="preserve"> </w:t>
      </w:r>
      <w:r w:rsidR="004B071C" w:rsidRPr="00E7420B">
        <w:rPr>
          <w:rFonts w:ascii="Arial" w:hAnsi="Arial" w:cs="Arial"/>
          <w:b/>
          <w:lang w:eastAsia="ar-SA"/>
        </w:rPr>
        <w:t xml:space="preserve">w tym 16 znaków do wymiany. Adaptowano </w:t>
      </w:r>
      <w:r w:rsidR="00E7420B" w:rsidRPr="00E7420B">
        <w:rPr>
          <w:rFonts w:ascii="Arial" w:hAnsi="Arial" w:cs="Arial"/>
          <w:b/>
          <w:lang w:eastAsia="ar-SA"/>
        </w:rPr>
        <w:t>620 poboczników. D</w:t>
      </w:r>
      <w:r w:rsidR="004B071C" w:rsidRPr="00E7420B">
        <w:rPr>
          <w:rFonts w:ascii="Arial" w:hAnsi="Arial" w:cs="Arial"/>
          <w:b/>
          <w:lang w:eastAsia="ar-SA"/>
        </w:rPr>
        <w:t>o stabilizacji projektuje się 150 poboczników.</w:t>
      </w:r>
    </w:p>
    <w:p w:rsidR="00E7420B" w:rsidRDefault="00E7420B" w:rsidP="00161E51">
      <w:pPr>
        <w:pStyle w:val="Nagwek"/>
        <w:tabs>
          <w:tab w:val="left" w:pos="330"/>
        </w:tabs>
        <w:rPr>
          <w:rFonts w:ascii="Arial" w:hAnsi="Arial" w:cs="Arial"/>
          <w:b/>
          <w:szCs w:val="24"/>
        </w:rPr>
      </w:pPr>
      <w:r w:rsidRPr="00E7420B">
        <w:rPr>
          <w:rFonts w:ascii="Arial" w:hAnsi="Arial" w:cs="Arial"/>
          <w:b/>
          <w:szCs w:val="24"/>
        </w:rPr>
        <w:t xml:space="preserve">Ponadto na pkt. </w:t>
      </w:r>
      <w:r>
        <w:rPr>
          <w:rFonts w:ascii="Arial" w:hAnsi="Arial" w:cs="Arial"/>
          <w:b/>
          <w:szCs w:val="24"/>
        </w:rPr>
        <w:t>dawnej</w:t>
      </w:r>
      <w:r w:rsidRPr="00E7420B">
        <w:rPr>
          <w:rFonts w:ascii="Arial" w:hAnsi="Arial" w:cs="Arial"/>
          <w:b/>
          <w:szCs w:val="24"/>
        </w:rPr>
        <w:t xml:space="preserve"> II klasy o nr:  242155100, 242415200, 242415300, 242430400, 242430500 założyć ( z centrować ) nowy słup.</w:t>
      </w:r>
      <w:r w:rsidR="0095493D">
        <w:rPr>
          <w:rFonts w:ascii="Arial" w:hAnsi="Arial" w:cs="Arial"/>
          <w:b/>
          <w:szCs w:val="24"/>
        </w:rPr>
        <w:t xml:space="preserve"> Projektuje się także wcięcie jednego obiektu wysokiego o nr </w:t>
      </w:r>
      <w:r w:rsidR="0095493D" w:rsidRPr="0095493D">
        <w:rPr>
          <w:rFonts w:ascii="Arial" w:hAnsi="Arial" w:cs="Arial"/>
          <w:b/>
          <w:szCs w:val="24"/>
        </w:rPr>
        <w:t>719216110000</w:t>
      </w:r>
      <w:r w:rsidR="0095493D">
        <w:rPr>
          <w:rFonts w:ascii="Arial" w:hAnsi="Arial" w:cs="Arial"/>
          <w:b/>
          <w:szCs w:val="24"/>
        </w:rPr>
        <w:t>.</w:t>
      </w:r>
    </w:p>
    <w:p w:rsidR="00E7420B" w:rsidRPr="00E7420B" w:rsidRDefault="00E7420B" w:rsidP="00161E51">
      <w:pPr>
        <w:pStyle w:val="Nagwek"/>
        <w:tabs>
          <w:tab w:val="left" w:pos="330"/>
        </w:tabs>
        <w:rPr>
          <w:rFonts w:ascii="Arial" w:hAnsi="Arial" w:cs="Arial"/>
          <w:b/>
          <w:szCs w:val="24"/>
        </w:rPr>
      </w:pPr>
    </w:p>
    <w:p w:rsid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E7420B">
        <w:rPr>
          <w:rFonts w:ascii="Arial" w:hAnsi="Arial" w:cs="Arial"/>
          <w:lang w:eastAsia="ar-SA"/>
        </w:rPr>
        <w:lastRenderedPageBreak/>
        <w:t xml:space="preserve">Projektowana sieć </w:t>
      </w:r>
      <w:r w:rsidR="004B071C" w:rsidRPr="00E7420B">
        <w:rPr>
          <w:rFonts w:ascii="Arial" w:hAnsi="Arial" w:cs="Arial"/>
          <w:lang w:eastAsia="ar-SA"/>
        </w:rPr>
        <w:t>dwufunkcyjna</w:t>
      </w:r>
      <w:r w:rsidRPr="00E7420B">
        <w:rPr>
          <w:rFonts w:ascii="Arial" w:hAnsi="Arial" w:cs="Arial"/>
          <w:lang w:eastAsia="ar-SA"/>
        </w:rPr>
        <w:t xml:space="preserve"> powiatu </w:t>
      </w:r>
      <w:r w:rsidR="00E7420B" w:rsidRPr="00E7420B">
        <w:rPr>
          <w:rFonts w:ascii="Arial" w:hAnsi="Arial" w:cs="Arial"/>
          <w:lang w:eastAsia="ar-SA"/>
        </w:rPr>
        <w:t>mławskiego</w:t>
      </w:r>
      <w:r w:rsidRPr="00E7420B">
        <w:rPr>
          <w:rFonts w:ascii="Arial" w:hAnsi="Arial" w:cs="Arial"/>
          <w:lang w:eastAsia="ar-SA"/>
        </w:rPr>
        <w:t xml:space="preserve"> charakteryzuje się wielkościami zalecanymi w warunkach technicznych do umowy, dotyczy to zarówno zaprojektowanej ilości </w:t>
      </w:r>
      <w:r w:rsidR="00E7420B" w:rsidRPr="00E7420B">
        <w:rPr>
          <w:rFonts w:ascii="Arial" w:hAnsi="Arial" w:cs="Arial"/>
          <w:lang w:eastAsia="ar-SA"/>
        </w:rPr>
        <w:t>punktów</w:t>
      </w:r>
      <w:r w:rsidRPr="00E7420B">
        <w:rPr>
          <w:rFonts w:ascii="Arial" w:hAnsi="Arial" w:cs="Arial"/>
          <w:lang w:eastAsia="ar-SA"/>
        </w:rPr>
        <w:t xml:space="preserve"> jak i standardu odległości między </w:t>
      </w:r>
      <w:r w:rsidR="00E7420B" w:rsidRPr="00E7420B">
        <w:rPr>
          <w:rFonts w:ascii="Arial" w:hAnsi="Arial" w:cs="Arial"/>
          <w:lang w:eastAsia="ar-SA"/>
        </w:rPr>
        <w:t>nimi</w:t>
      </w:r>
      <w:r w:rsidRPr="00E7420B">
        <w:rPr>
          <w:rFonts w:ascii="Arial" w:hAnsi="Arial" w:cs="Arial"/>
          <w:lang w:eastAsia="ar-SA"/>
        </w:rPr>
        <w:t xml:space="preserve">. Projektowany przebieg </w:t>
      </w:r>
      <w:r w:rsidR="00E7420B" w:rsidRPr="00E7420B">
        <w:rPr>
          <w:rFonts w:ascii="Arial" w:hAnsi="Arial" w:cs="Arial"/>
          <w:lang w:eastAsia="ar-SA"/>
        </w:rPr>
        <w:t>ciagów</w:t>
      </w:r>
      <w:r w:rsidRPr="00E7420B">
        <w:rPr>
          <w:rFonts w:ascii="Arial" w:hAnsi="Arial" w:cs="Arial"/>
          <w:lang w:eastAsia="ar-SA"/>
        </w:rPr>
        <w:t xml:space="preserve"> przedstawiono na mapie projektu technicznego w skali 1 : </w:t>
      </w:r>
      <w:r w:rsidR="00DE78F7" w:rsidRPr="00E7420B">
        <w:rPr>
          <w:rFonts w:ascii="Arial" w:hAnsi="Arial" w:cs="Arial"/>
          <w:lang w:eastAsia="ar-SA"/>
        </w:rPr>
        <w:t>10000</w:t>
      </w:r>
      <w:r w:rsidRPr="00E7420B">
        <w:rPr>
          <w:rFonts w:ascii="Arial" w:hAnsi="Arial" w:cs="Arial"/>
          <w:lang w:eastAsia="ar-SA"/>
        </w:rPr>
        <w:t xml:space="preserve"> ( pozycja nr 2 operatu projektu technicznego ) stanowiącej integralną część projektu.</w:t>
      </w:r>
    </w:p>
    <w:p w:rsidR="00E7420B" w:rsidRPr="00E7420B" w:rsidRDefault="00E7420B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784FCE" w:rsidRDefault="00784FCE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784FCE" w:rsidRPr="00503201" w:rsidRDefault="00784FCE" w:rsidP="00784FCE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 w:rsidRPr="00503201">
        <w:rPr>
          <w:rFonts w:ascii="Arial" w:hAnsi="Arial" w:cs="Arial"/>
          <w:b/>
          <w:lang w:eastAsia="ar-SA"/>
        </w:rPr>
        <w:t xml:space="preserve">Jako punkty nawiązania poziomego </w:t>
      </w:r>
      <w:r w:rsidR="00503201">
        <w:rPr>
          <w:rFonts w:ascii="Arial" w:hAnsi="Arial" w:cs="Arial"/>
          <w:b/>
          <w:lang w:eastAsia="ar-SA"/>
        </w:rPr>
        <w:t>i wysokościowego</w:t>
      </w:r>
      <w:r w:rsidRPr="00503201">
        <w:rPr>
          <w:rFonts w:ascii="Arial" w:hAnsi="Arial" w:cs="Arial"/>
          <w:b/>
          <w:lang w:eastAsia="ar-SA"/>
        </w:rPr>
        <w:t xml:space="preserve"> nowoprojektowanej sieci proponuje się: </w:t>
      </w:r>
    </w:p>
    <w:p w:rsidR="00784FCE" w:rsidRPr="00503201" w:rsidRDefault="00784FCE" w:rsidP="00784FCE">
      <w:pPr>
        <w:pStyle w:val="Nagwek"/>
        <w:tabs>
          <w:tab w:val="left" w:pos="330"/>
        </w:tabs>
        <w:ind w:left="720"/>
        <w:rPr>
          <w:rFonts w:ascii="Arial" w:hAnsi="Arial" w:cs="Arial"/>
          <w:b/>
          <w:lang w:eastAsia="ar-SA"/>
        </w:rPr>
      </w:pPr>
    </w:p>
    <w:p w:rsidR="00D13F93" w:rsidRPr="00503201" w:rsidRDefault="00D13F93" w:rsidP="00784FCE">
      <w:pPr>
        <w:pStyle w:val="Nagwek"/>
        <w:tabs>
          <w:tab w:val="left" w:pos="330"/>
        </w:tabs>
        <w:ind w:left="720"/>
        <w:rPr>
          <w:rFonts w:ascii="Arial" w:hAnsi="Arial" w:cs="Arial"/>
          <w:b/>
          <w:lang w:eastAsia="ar-SA"/>
        </w:rPr>
      </w:pPr>
      <w:r w:rsidRPr="00503201">
        <w:rPr>
          <w:rFonts w:ascii="Arial" w:hAnsi="Arial" w:cs="Arial"/>
          <w:b/>
          <w:lang w:eastAsia="ar-SA"/>
        </w:rPr>
        <w:t>Stacje referencyjne ASG-EUPS  SIPC, DZIA, CCHN, MYSZ.</w:t>
      </w:r>
    </w:p>
    <w:p w:rsidR="00D13F93" w:rsidRPr="00503201" w:rsidRDefault="00D13F93" w:rsidP="00784FCE">
      <w:pPr>
        <w:pStyle w:val="Nagwek"/>
        <w:tabs>
          <w:tab w:val="left" w:pos="330"/>
        </w:tabs>
        <w:ind w:left="720"/>
        <w:rPr>
          <w:rFonts w:ascii="Arial" w:hAnsi="Arial" w:cs="Arial"/>
          <w:b/>
          <w:lang w:eastAsia="ar-SA"/>
        </w:rPr>
      </w:pPr>
      <w:r w:rsidRPr="00503201">
        <w:rPr>
          <w:rFonts w:ascii="Arial" w:hAnsi="Arial" w:cs="Arial"/>
          <w:b/>
          <w:lang w:eastAsia="ar-SA"/>
        </w:rPr>
        <w:t>Punkty osnowy poziom</w:t>
      </w:r>
      <w:r w:rsidR="00263475" w:rsidRPr="00503201">
        <w:rPr>
          <w:rFonts w:ascii="Arial" w:hAnsi="Arial" w:cs="Arial"/>
          <w:b/>
          <w:lang w:eastAsia="ar-SA"/>
        </w:rPr>
        <w:t>e</w:t>
      </w:r>
      <w:r w:rsidRPr="00503201">
        <w:rPr>
          <w:rFonts w:ascii="Arial" w:hAnsi="Arial" w:cs="Arial"/>
          <w:b/>
          <w:lang w:eastAsia="ar-SA"/>
        </w:rPr>
        <w:t>j II klasy szczegółowej</w:t>
      </w:r>
      <w:r w:rsidR="00263475" w:rsidRPr="00503201">
        <w:rPr>
          <w:rFonts w:ascii="Arial" w:hAnsi="Arial" w:cs="Arial"/>
          <w:b/>
          <w:lang w:eastAsia="ar-SA"/>
        </w:rPr>
        <w:t xml:space="preserve"> znajdujące się na terenie mierzonego obszaru.</w:t>
      </w:r>
    </w:p>
    <w:p w:rsidR="00263475" w:rsidRPr="00503201" w:rsidRDefault="00263475" w:rsidP="00784FCE">
      <w:pPr>
        <w:pStyle w:val="Nagwek"/>
        <w:tabs>
          <w:tab w:val="left" w:pos="330"/>
        </w:tabs>
        <w:ind w:left="720"/>
        <w:rPr>
          <w:rFonts w:ascii="Arial" w:hAnsi="Arial" w:cs="Arial"/>
          <w:b/>
          <w:lang w:eastAsia="ar-SA"/>
        </w:rPr>
      </w:pPr>
      <w:r w:rsidRPr="00503201">
        <w:rPr>
          <w:rFonts w:ascii="Arial" w:hAnsi="Arial" w:cs="Arial"/>
          <w:b/>
          <w:lang w:eastAsia="ar-SA"/>
        </w:rPr>
        <w:t>Ponieważ istnieją miejsca w których osiągnięcie celowych wiązałoby się z dużymi</w:t>
      </w:r>
    </w:p>
    <w:p w:rsidR="00263475" w:rsidRPr="00503201" w:rsidRDefault="00263475" w:rsidP="00784FCE">
      <w:pPr>
        <w:pStyle w:val="Nagwek"/>
        <w:tabs>
          <w:tab w:val="left" w:pos="330"/>
        </w:tabs>
        <w:ind w:left="720"/>
        <w:rPr>
          <w:rFonts w:ascii="Arial" w:hAnsi="Arial" w:cs="Arial"/>
          <w:b/>
          <w:lang w:eastAsia="ar-SA"/>
        </w:rPr>
      </w:pPr>
      <w:r w:rsidRPr="00503201">
        <w:rPr>
          <w:rFonts w:ascii="Arial" w:hAnsi="Arial" w:cs="Arial"/>
          <w:b/>
          <w:lang w:eastAsia="ar-SA"/>
        </w:rPr>
        <w:t xml:space="preserve">przecinkami pomiędzy istniejącymi pkt. dawnej osnowy szczegółowej III klasy proponuje się wykorzystać dane z poprzednich pomiarów. To też dotyczy nawiązań </w:t>
      </w:r>
    </w:p>
    <w:p w:rsidR="00263475" w:rsidRPr="00503201" w:rsidRDefault="00263475" w:rsidP="00784FCE">
      <w:pPr>
        <w:pStyle w:val="Nagwek"/>
        <w:tabs>
          <w:tab w:val="left" w:pos="330"/>
        </w:tabs>
        <w:ind w:left="720"/>
        <w:rPr>
          <w:rFonts w:ascii="Arial" w:hAnsi="Arial" w:cs="Arial"/>
          <w:b/>
          <w:lang w:eastAsia="ar-SA"/>
        </w:rPr>
      </w:pPr>
      <w:r w:rsidRPr="00503201">
        <w:rPr>
          <w:rFonts w:ascii="Arial" w:hAnsi="Arial" w:cs="Arial"/>
          <w:b/>
          <w:lang w:eastAsia="ar-SA"/>
        </w:rPr>
        <w:t>osnowy do pkt. wyższych klas które znajdują się w dużych kompleksach leśnych.</w:t>
      </w:r>
    </w:p>
    <w:p w:rsidR="007176B4" w:rsidRDefault="007176B4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61E51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61E51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 w:rsidRPr="00161E51">
        <w:rPr>
          <w:rFonts w:ascii="Arial" w:hAnsi="Arial" w:cs="Arial"/>
          <w:lang w:eastAsia="ar-SA"/>
        </w:rPr>
        <w:t xml:space="preserve"> </w:t>
      </w:r>
      <w:r w:rsidR="005C111C">
        <w:rPr>
          <w:rFonts w:ascii="Arial" w:hAnsi="Arial" w:cs="Arial"/>
          <w:b/>
          <w:lang w:eastAsia="ar-SA"/>
        </w:rPr>
        <w:t>7</w:t>
      </w:r>
      <w:r w:rsidRPr="00161E51">
        <w:rPr>
          <w:rFonts w:ascii="Arial" w:hAnsi="Arial" w:cs="Arial"/>
          <w:b/>
          <w:lang w:eastAsia="ar-SA"/>
        </w:rPr>
        <w:t xml:space="preserve">.1  </w:t>
      </w:r>
      <w:r w:rsidR="005C111C">
        <w:rPr>
          <w:rFonts w:ascii="Arial" w:hAnsi="Arial" w:cs="Arial"/>
          <w:b/>
          <w:lang w:eastAsia="ar-SA"/>
        </w:rPr>
        <w:t>S</w:t>
      </w:r>
      <w:r w:rsidR="005C111C" w:rsidRPr="00161E51">
        <w:rPr>
          <w:rFonts w:ascii="Arial" w:hAnsi="Arial" w:cs="Arial"/>
          <w:b/>
          <w:lang w:eastAsia="ar-SA"/>
        </w:rPr>
        <w:t xml:space="preserve">tabilizacja punktów osnowy </w:t>
      </w:r>
      <w:r w:rsidR="00784FCE">
        <w:rPr>
          <w:rFonts w:ascii="Arial" w:hAnsi="Arial" w:cs="Arial"/>
          <w:b/>
          <w:lang w:eastAsia="ar-SA"/>
        </w:rPr>
        <w:t>dwufunkcyjnej</w:t>
      </w:r>
      <w:r w:rsidR="005C111C" w:rsidRPr="00161E51">
        <w:rPr>
          <w:rFonts w:ascii="Arial" w:hAnsi="Arial" w:cs="Arial"/>
          <w:b/>
          <w:lang w:eastAsia="ar-SA"/>
        </w:rPr>
        <w:t xml:space="preserve"> </w:t>
      </w:r>
      <w:r w:rsidR="001D7251">
        <w:rPr>
          <w:rFonts w:ascii="Arial" w:hAnsi="Arial" w:cs="Arial"/>
          <w:b/>
          <w:lang w:eastAsia="ar-SA"/>
        </w:rPr>
        <w:t>:</w:t>
      </w:r>
    </w:p>
    <w:p w:rsidR="00161E51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784FCE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161E51">
        <w:rPr>
          <w:rFonts w:ascii="Arial" w:hAnsi="Arial" w:cs="Arial"/>
          <w:lang w:eastAsia="ar-SA"/>
        </w:rPr>
        <w:t xml:space="preserve">              Punkty nowe szczegółowej osnowy </w:t>
      </w:r>
      <w:r w:rsidR="00784FCE">
        <w:rPr>
          <w:rFonts w:ascii="Arial" w:hAnsi="Arial" w:cs="Arial"/>
          <w:lang w:eastAsia="ar-SA"/>
        </w:rPr>
        <w:t>dwufunkcyjnej</w:t>
      </w:r>
      <w:r w:rsidRPr="00161E51">
        <w:rPr>
          <w:rFonts w:ascii="Arial" w:hAnsi="Arial" w:cs="Arial"/>
          <w:lang w:eastAsia="ar-SA"/>
        </w:rPr>
        <w:t xml:space="preserve"> </w:t>
      </w:r>
      <w:r w:rsidR="00784FCE">
        <w:rPr>
          <w:rFonts w:ascii="Arial" w:hAnsi="Arial" w:cs="Arial"/>
          <w:lang w:eastAsia="ar-SA"/>
        </w:rPr>
        <w:t xml:space="preserve">należy zastabilizować </w:t>
      </w:r>
      <w:r w:rsidRPr="00161E51">
        <w:rPr>
          <w:rFonts w:ascii="Arial" w:hAnsi="Arial" w:cs="Arial"/>
          <w:lang w:eastAsia="ar-SA"/>
        </w:rPr>
        <w:t xml:space="preserve"> znakami </w:t>
      </w:r>
    </w:p>
    <w:p w:rsidR="00DE78F7" w:rsidRDefault="00784FCE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typu 5 i 2 a poboczniki</w:t>
      </w:r>
      <w:r w:rsidR="001C75EE">
        <w:rPr>
          <w:rFonts w:ascii="Arial" w:hAnsi="Arial" w:cs="Arial"/>
          <w:lang w:eastAsia="ar-SA"/>
        </w:rPr>
        <w:t xml:space="preserve"> (rozety, osnowa odtwarzalna</w:t>
      </w:r>
      <w:r w:rsidR="00007F1E">
        <w:rPr>
          <w:rFonts w:ascii="Arial" w:hAnsi="Arial" w:cs="Arial"/>
          <w:lang w:eastAsia="ar-SA"/>
        </w:rPr>
        <w:t>)</w:t>
      </w:r>
      <w:r w:rsidR="001C75EE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znakami </w:t>
      </w:r>
      <w:r w:rsidR="00161E51" w:rsidRPr="00161E51">
        <w:rPr>
          <w:rFonts w:ascii="Arial" w:hAnsi="Arial" w:cs="Arial"/>
          <w:lang w:eastAsia="ar-SA"/>
        </w:rPr>
        <w:t xml:space="preserve">ściennymi </w:t>
      </w:r>
      <w:r>
        <w:rPr>
          <w:rFonts w:ascii="Arial" w:hAnsi="Arial" w:cs="Arial"/>
          <w:lang w:eastAsia="ar-SA"/>
        </w:rPr>
        <w:t>3.</w:t>
      </w:r>
    </w:p>
    <w:p w:rsidR="00DE78F7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161E51">
        <w:rPr>
          <w:rFonts w:ascii="Arial" w:hAnsi="Arial" w:cs="Arial"/>
          <w:lang w:eastAsia="ar-SA"/>
        </w:rPr>
        <w:t xml:space="preserve">Przy adaptacji znaków do nowej osnowy zostaną wykonane niezbędne prace konserwacyjne </w:t>
      </w:r>
    </w:p>
    <w:p w:rsidR="007176B4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161E51">
        <w:rPr>
          <w:rFonts w:ascii="Arial" w:hAnsi="Arial" w:cs="Arial"/>
          <w:lang w:eastAsia="ar-SA"/>
        </w:rPr>
        <w:t xml:space="preserve">( oczyszczenie i pomalowanie głowicy ). Dla każdego punktu osnowy </w:t>
      </w:r>
      <w:r w:rsidR="00007F1E">
        <w:rPr>
          <w:rFonts w:ascii="Arial" w:hAnsi="Arial" w:cs="Arial"/>
          <w:lang w:eastAsia="ar-SA"/>
        </w:rPr>
        <w:t>dwufunkcyjnej</w:t>
      </w:r>
      <w:r w:rsidRPr="00161E51">
        <w:rPr>
          <w:rFonts w:ascii="Arial" w:hAnsi="Arial" w:cs="Arial"/>
          <w:lang w:eastAsia="ar-SA"/>
        </w:rPr>
        <w:t xml:space="preserve"> </w:t>
      </w:r>
      <w:r w:rsidR="00007F1E">
        <w:rPr>
          <w:rFonts w:ascii="Arial" w:hAnsi="Arial" w:cs="Arial"/>
          <w:lang w:eastAsia="ar-SA"/>
        </w:rPr>
        <w:t xml:space="preserve">sporządzić </w:t>
      </w:r>
      <w:r w:rsidRPr="00161E51">
        <w:rPr>
          <w:rFonts w:ascii="Arial" w:hAnsi="Arial" w:cs="Arial"/>
          <w:lang w:eastAsia="ar-SA"/>
        </w:rPr>
        <w:t xml:space="preserve">opis topograficzny na którym będzie przedstawiona aktualna sytuacja terenowa oraz dane charakteryzujące znak geodezyjny. Wszyscy właściciele nieruchomości lub gruntu </w:t>
      </w:r>
      <w:r w:rsidR="00007F1E">
        <w:rPr>
          <w:rFonts w:ascii="Arial" w:hAnsi="Arial" w:cs="Arial"/>
          <w:lang w:eastAsia="ar-SA"/>
        </w:rPr>
        <w:t xml:space="preserve">mają otrzymać </w:t>
      </w:r>
      <w:r w:rsidRPr="00161E51">
        <w:rPr>
          <w:rFonts w:ascii="Arial" w:hAnsi="Arial" w:cs="Arial"/>
          <w:lang w:eastAsia="ar-SA"/>
        </w:rPr>
        <w:t xml:space="preserve">zawiadomienia o założeniu znaku geodezyjnego. </w:t>
      </w:r>
    </w:p>
    <w:p w:rsidR="00161E51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61E51" w:rsidRPr="00161E51" w:rsidRDefault="00161E51" w:rsidP="005C111C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</w:p>
    <w:p w:rsidR="00161E51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</w:p>
    <w:p w:rsidR="00161E51" w:rsidRDefault="00A135D4" w:rsidP="00161E51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7</w:t>
      </w:r>
      <w:r w:rsidR="00161E51" w:rsidRPr="00161E51">
        <w:rPr>
          <w:rFonts w:ascii="Arial" w:hAnsi="Arial" w:cs="Arial"/>
          <w:b/>
          <w:lang w:eastAsia="ar-SA"/>
        </w:rPr>
        <w:t xml:space="preserve">.2  </w:t>
      </w:r>
      <w:r w:rsidR="001D7251">
        <w:rPr>
          <w:rFonts w:ascii="Arial" w:hAnsi="Arial" w:cs="Arial"/>
          <w:b/>
          <w:lang w:eastAsia="ar-SA"/>
        </w:rPr>
        <w:t>P</w:t>
      </w:r>
      <w:r w:rsidR="001D7251" w:rsidRPr="00161E51">
        <w:rPr>
          <w:rFonts w:ascii="Arial" w:hAnsi="Arial" w:cs="Arial"/>
          <w:b/>
          <w:lang w:eastAsia="ar-SA"/>
        </w:rPr>
        <w:t xml:space="preserve">omiar szczegółowej osnowy </w:t>
      </w:r>
      <w:r w:rsidR="002D5EA4">
        <w:rPr>
          <w:rFonts w:ascii="Arial" w:hAnsi="Arial" w:cs="Arial"/>
          <w:b/>
          <w:lang w:eastAsia="ar-SA"/>
        </w:rPr>
        <w:t>dwufunkcyjnej</w:t>
      </w:r>
      <w:r w:rsidR="001D7251">
        <w:rPr>
          <w:rFonts w:ascii="Arial" w:hAnsi="Arial" w:cs="Arial"/>
          <w:b/>
          <w:lang w:eastAsia="ar-SA"/>
        </w:rPr>
        <w:t>:</w:t>
      </w:r>
      <w:r w:rsidR="001D7251" w:rsidRPr="00161E51">
        <w:rPr>
          <w:rFonts w:ascii="Arial" w:hAnsi="Arial" w:cs="Arial"/>
          <w:b/>
          <w:lang w:eastAsia="ar-SA"/>
        </w:rPr>
        <w:t xml:space="preserve"> </w:t>
      </w:r>
    </w:p>
    <w:p w:rsidR="00263475" w:rsidRPr="00161E51" w:rsidRDefault="00263475" w:rsidP="00161E51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</w:p>
    <w:p w:rsidR="00161E51" w:rsidRPr="00503201" w:rsidRDefault="00263475" w:rsidP="00263475">
      <w:pPr>
        <w:pStyle w:val="Nagwek"/>
        <w:tabs>
          <w:tab w:val="left" w:pos="330"/>
        </w:tabs>
        <w:ind w:left="330"/>
        <w:rPr>
          <w:rFonts w:ascii="Arial" w:hAnsi="Arial" w:cs="Arial"/>
          <w:lang w:eastAsia="ar-SA"/>
        </w:rPr>
      </w:pPr>
      <w:r w:rsidRPr="00503201">
        <w:rPr>
          <w:rFonts w:ascii="Arial" w:hAnsi="Arial" w:cs="Arial"/>
          <w:lang w:eastAsia="ar-SA"/>
        </w:rPr>
        <w:t xml:space="preserve">Pomiar osnowy poziomej wykonać metodą statyczną GNSS, w miejscach nie nadających się do pomiaru GNSS metodą klasyczną w połączeniu z punktami </w:t>
      </w:r>
      <w:r w:rsidR="005231AF" w:rsidRPr="00503201">
        <w:rPr>
          <w:rFonts w:ascii="Arial" w:hAnsi="Arial" w:cs="Arial"/>
          <w:lang w:eastAsia="ar-SA"/>
        </w:rPr>
        <w:t>pomierzonymi  metodą GNSS.</w:t>
      </w:r>
    </w:p>
    <w:p w:rsidR="005C111C" w:rsidRPr="00BC2C51" w:rsidRDefault="005C111C" w:rsidP="00161E51">
      <w:pPr>
        <w:pStyle w:val="Nagwek"/>
        <w:tabs>
          <w:tab w:val="left" w:pos="330"/>
        </w:tabs>
        <w:rPr>
          <w:rFonts w:ascii="Arial" w:hAnsi="Arial" w:cs="Arial"/>
          <w:b/>
          <w:color w:val="FF0000"/>
          <w:lang w:eastAsia="ar-SA"/>
        </w:rPr>
      </w:pPr>
    </w:p>
    <w:p w:rsidR="00161E51" w:rsidRPr="00C62E95" w:rsidRDefault="00F73F47" w:rsidP="00161E51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 w:rsidRPr="00C62E95">
        <w:rPr>
          <w:rFonts w:ascii="Arial" w:hAnsi="Arial" w:cs="Arial"/>
          <w:b/>
          <w:lang w:eastAsia="ar-SA"/>
        </w:rPr>
        <w:t>7</w:t>
      </w:r>
      <w:r w:rsidR="00161E51" w:rsidRPr="00C62E95">
        <w:rPr>
          <w:rFonts w:ascii="Arial" w:hAnsi="Arial" w:cs="Arial"/>
          <w:b/>
          <w:lang w:eastAsia="ar-SA"/>
        </w:rPr>
        <w:t xml:space="preserve">.3  </w:t>
      </w:r>
      <w:r w:rsidR="007176B4" w:rsidRPr="00C62E95">
        <w:rPr>
          <w:rFonts w:ascii="Arial" w:hAnsi="Arial" w:cs="Arial"/>
          <w:b/>
          <w:lang w:eastAsia="ar-SA"/>
        </w:rPr>
        <w:t>K</w:t>
      </w:r>
      <w:r w:rsidR="00C049AC" w:rsidRPr="00C62E95">
        <w:rPr>
          <w:rFonts w:ascii="Arial" w:hAnsi="Arial" w:cs="Arial"/>
          <w:b/>
          <w:lang w:eastAsia="ar-SA"/>
        </w:rPr>
        <w:t>ameralne opracowanie wyników pomiaru:</w:t>
      </w:r>
    </w:p>
    <w:p w:rsidR="00161E51" w:rsidRPr="00161E51" w:rsidRDefault="00161E51" w:rsidP="00161E51">
      <w:pPr>
        <w:pStyle w:val="Nagwek"/>
        <w:tabs>
          <w:tab w:val="left" w:pos="330"/>
        </w:tabs>
        <w:rPr>
          <w:rFonts w:ascii="Arial" w:hAnsi="Arial" w:cs="Arial"/>
          <w:b/>
          <w:u w:val="single"/>
          <w:lang w:eastAsia="ar-SA"/>
        </w:rPr>
      </w:pPr>
    </w:p>
    <w:p w:rsidR="00161E51" w:rsidRPr="00BC2C51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161E51">
        <w:rPr>
          <w:rFonts w:ascii="Arial" w:hAnsi="Arial" w:cs="Arial"/>
          <w:lang w:eastAsia="ar-SA"/>
        </w:rPr>
        <w:t xml:space="preserve">               </w:t>
      </w:r>
      <w:r w:rsidRPr="00BC2C51">
        <w:rPr>
          <w:rFonts w:ascii="Arial" w:hAnsi="Arial" w:cs="Arial"/>
          <w:lang w:eastAsia="ar-SA"/>
        </w:rPr>
        <w:t xml:space="preserve">Wyrównanie osnowy </w:t>
      </w:r>
      <w:r w:rsidR="00BC2C51" w:rsidRPr="00BC2C51">
        <w:rPr>
          <w:rFonts w:ascii="Arial" w:hAnsi="Arial" w:cs="Arial"/>
          <w:lang w:eastAsia="ar-SA"/>
        </w:rPr>
        <w:t>szczegółowej</w:t>
      </w:r>
      <w:r w:rsidRPr="00BC2C51">
        <w:rPr>
          <w:rFonts w:ascii="Arial" w:hAnsi="Arial" w:cs="Arial"/>
          <w:lang w:eastAsia="ar-SA"/>
        </w:rPr>
        <w:t xml:space="preserve"> należy wykonać specjalistycznym programem, przy-czym wysokości punkt</w:t>
      </w:r>
      <w:r w:rsidR="005C111C" w:rsidRPr="00BC2C51">
        <w:rPr>
          <w:rFonts w:ascii="Arial" w:hAnsi="Arial" w:cs="Arial"/>
          <w:lang w:eastAsia="ar-SA"/>
        </w:rPr>
        <w:t>ów należy określić w państwowym układzie</w:t>
      </w:r>
      <w:r w:rsidRPr="00BC2C51">
        <w:rPr>
          <w:rFonts w:ascii="Arial" w:hAnsi="Arial" w:cs="Arial"/>
          <w:lang w:eastAsia="ar-SA"/>
        </w:rPr>
        <w:t xml:space="preserve"> wysokości Kronsztadt 86. Dokumentację zasobu użytkowego należy przygotować w sposób umożliwiający modernizację istniejącego Powiatowego Banku Osnowy.  </w:t>
      </w:r>
    </w:p>
    <w:p w:rsidR="00161E51" w:rsidRPr="00BC2C51" w:rsidRDefault="00161E51" w:rsidP="00161E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 w:rsidRPr="00C049AC">
        <w:rPr>
          <w:rFonts w:ascii="Arial" w:hAnsi="Arial" w:cs="Arial"/>
          <w:b/>
          <w:lang w:eastAsia="ar-SA"/>
        </w:rPr>
        <w:t>W</w:t>
      </w:r>
      <w:r w:rsidR="007176B4" w:rsidRPr="00C049AC">
        <w:rPr>
          <w:rFonts w:ascii="Arial" w:hAnsi="Arial" w:cs="Arial"/>
          <w:b/>
          <w:lang w:eastAsia="ar-SA"/>
        </w:rPr>
        <w:t xml:space="preserve">ykazy </w:t>
      </w:r>
      <w:r w:rsidR="002D5EA4">
        <w:rPr>
          <w:rFonts w:ascii="Arial" w:hAnsi="Arial" w:cs="Arial"/>
          <w:b/>
          <w:lang w:eastAsia="ar-SA"/>
        </w:rPr>
        <w:t>współrzędnych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 xml:space="preserve">Po wyrównaniu należy sporządzić wykazy </w:t>
      </w:r>
      <w:r w:rsidR="002D5EA4">
        <w:rPr>
          <w:rFonts w:ascii="Arial" w:hAnsi="Arial" w:cs="Arial"/>
          <w:lang w:eastAsia="ar-SA"/>
        </w:rPr>
        <w:t>współrzędnych</w:t>
      </w:r>
      <w:r w:rsidRPr="00C049AC">
        <w:rPr>
          <w:rFonts w:ascii="Arial" w:hAnsi="Arial" w:cs="Arial"/>
          <w:lang w:eastAsia="ar-SA"/>
        </w:rPr>
        <w:t xml:space="preserve"> punktów dla poszczególnych arkuszy mapy w skali 1:10 000 w postaci wydruków formatu A-4 oraz w postaci numerycznej umożliwiającej aktualizację Banku Osnów. </w:t>
      </w:r>
    </w:p>
    <w:p w:rsidR="00503201" w:rsidRDefault="00503201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503201" w:rsidRDefault="00503201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503201" w:rsidRPr="00C049AC" w:rsidRDefault="00503201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61E51" w:rsidRDefault="00161E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 w:rsidRPr="00C049AC">
        <w:rPr>
          <w:rFonts w:ascii="Arial" w:hAnsi="Arial" w:cs="Arial"/>
          <w:b/>
          <w:lang w:eastAsia="ar-SA"/>
        </w:rPr>
        <w:lastRenderedPageBreak/>
        <w:t>O</w:t>
      </w:r>
      <w:r w:rsidR="007176B4" w:rsidRPr="00C049AC">
        <w:rPr>
          <w:rFonts w:ascii="Arial" w:hAnsi="Arial" w:cs="Arial"/>
          <w:b/>
          <w:lang w:eastAsia="ar-SA"/>
        </w:rPr>
        <w:t>pisy topograficzne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 xml:space="preserve">Opisy topograficzne punktów osnowy </w:t>
      </w:r>
      <w:r w:rsidR="00BC2C51">
        <w:rPr>
          <w:rFonts w:ascii="Arial" w:hAnsi="Arial" w:cs="Arial"/>
          <w:lang w:eastAsia="ar-SA"/>
        </w:rPr>
        <w:t>szczegółowej</w:t>
      </w:r>
      <w:r w:rsidRPr="00C049AC">
        <w:rPr>
          <w:rFonts w:ascii="Arial" w:hAnsi="Arial" w:cs="Arial"/>
          <w:lang w:eastAsia="ar-SA"/>
        </w:rPr>
        <w:t xml:space="preserve"> powinny być wykonane cyfrowo w formacie *.TIF</w:t>
      </w:r>
      <w:r>
        <w:rPr>
          <w:rFonts w:ascii="Arial" w:hAnsi="Arial" w:cs="Arial"/>
          <w:lang w:eastAsia="ar-SA"/>
        </w:rPr>
        <w:t xml:space="preserve">, *PDF </w:t>
      </w:r>
      <w:r w:rsidRPr="00C049AC">
        <w:rPr>
          <w:rFonts w:ascii="Arial" w:hAnsi="Arial" w:cs="Arial"/>
          <w:lang w:eastAsia="ar-SA"/>
        </w:rPr>
        <w:t xml:space="preserve"> lub *.PCX. Dotyczy to wszystkich punktów osnowy szczegółowej objętych przeglądem i pomiarem. W operacie należy załączyć wydruki opisów topograficznych.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 w:rsidRPr="00C049AC">
        <w:rPr>
          <w:rFonts w:ascii="Arial" w:hAnsi="Arial" w:cs="Arial"/>
          <w:b/>
          <w:lang w:eastAsia="ar-SA"/>
        </w:rPr>
        <w:t>S</w:t>
      </w:r>
      <w:r w:rsidR="007176B4" w:rsidRPr="00C049AC">
        <w:rPr>
          <w:rFonts w:ascii="Arial" w:hAnsi="Arial" w:cs="Arial"/>
          <w:b/>
          <w:lang w:eastAsia="ar-SA"/>
        </w:rPr>
        <w:t>zkic przeglądowy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>Dla</w:t>
      </w:r>
      <w:r w:rsidR="00BC2C51">
        <w:rPr>
          <w:rFonts w:ascii="Arial" w:hAnsi="Arial" w:cs="Arial"/>
          <w:lang w:eastAsia="ar-SA"/>
        </w:rPr>
        <w:t xml:space="preserve"> zobrazowania założonej osnowy szczegółowej poziomej</w:t>
      </w:r>
      <w:r w:rsidRPr="00C049AC">
        <w:rPr>
          <w:rFonts w:ascii="Arial" w:hAnsi="Arial" w:cs="Arial"/>
          <w:lang w:eastAsia="ar-SA"/>
        </w:rPr>
        <w:t xml:space="preserve"> na terenie powiatu </w:t>
      </w:r>
      <w:r w:rsidR="002D5EA4">
        <w:rPr>
          <w:rFonts w:ascii="Arial" w:hAnsi="Arial" w:cs="Arial"/>
          <w:lang w:eastAsia="ar-SA"/>
        </w:rPr>
        <w:t>mławskiego</w:t>
      </w:r>
      <w:r w:rsidRPr="00C049AC">
        <w:rPr>
          <w:rFonts w:ascii="Arial" w:hAnsi="Arial" w:cs="Arial"/>
          <w:lang w:eastAsia="ar-SA"/>
        </w:rPr>
        <w:t xml:space="preserve"> należy </w:t>
      </w:r>
      <w:r>
        <w:rPr>
          <w:rFonts w:ascii="Arial" w:hAnsi="Arial" w:cs="Arial"/>
          <w:lang w:eastAsia="ar-SA"/>
        </w:rPr>
        <w:t xml:space="preserve">przygotować szkic przeglądowy osnowy szczegółowej </w:t>
      </w:r>
      <w:r w:rsidR="002D5EA4">
        <w:rPr>
          <w:rFonts w:ascii="Arial" w:hAnsi="Arial" w:cs="Arial"/>
          <w:lang w:eastAsia="ar-SA"/>
        </w:rPr>
        <w:t>dwufunkcyjnej</w:t>
      </w:r>
      <w:r>
        <w:rPr>
          <w:rFonts w:ascii="Arial" w:hAnsi="Arial" w:cs="Arial"/>
          <w:lang w:eastAsia="ar-SA"/>
        </w:rPr>
        <w:t xml:space="preserve"> 3 klasy w</w:t>
      </w:r>
      <w:r w:rsidRPr="00C049AC">
        <w:rPr>
          <w:rFonts w:ascii="Arial" w:hAnsi="Arial" w:cs="Arial"/>
          <w:lang w:eastAsia="ar-SA"/>
        </w:rPr>
        <w:t xml:space="preserve"> cyfrowy</w:t>
      </w:r>
      <w:r>
        <w:rPr>
          <w:rFonts w:ascii="Arial" w:hAnsi="Arial" w:cs="Arial"/>
          <w:lang w:eastAsia="ar-SA"/>
        </w:rPr>
        <w:t>m</w:t>
      </w:r>
      <w:r w:rsidRPr="00C049AC">
        <w:rPr>
          <w:rFonts w:ascii="Arial" w:hAnsi="Arial" w:cs="Arial"/>
          <w:lang w:eastAsia="ar-SA"/>
        </w:rPr>
        <w:t xml:space="preserve"> formacie *.pdf.</w:t>
      </w:r>
      <w:r w:rsidR="007176B4">
        <w:rPr>
          <w:rFonts w:ascii="Arial" w:hAnsi="Arial" w:cs="Arial"/>
          <w:lang w:eastAsia="ar-SA"/>
        </w:rPr>
        <w:t xml:space="preserve"> oraz papierowym w postaci wyplotu.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  <w:r w:rsidRPr="00C049AC">
        <w:rPr>
          <w:rFonts w:ascii="Arial" w:hAnsi="Arial" w:cs="Arial"/>
          <w:b/>
          <w:lang w:eastAsia="ar-SA"/>
        </w:rPr>
        <w:t>POWIATOWY BANK OSNOWY WYSOKOŚCIOWEJ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b/>
          <w:lang w:eastAsia="ar-SA"/>
        </w:rPr>
      </w:pPr>
    </w:p>
    <w:p w:rsidR="007176B4" w:rsidRDefault="00C049AC" w:rsidP="00C049AC">
      <w:pPr>
        <w:pStyle w:val="Nagwek"/>
        <w:numPr>
          <w:ilvl w:val="6"/>
          <w:numId w:val="14"/>
        </w:numPr>
        <w:tabs>
          <w:tab w:val="left" w:pos="330"/>
        </w:tabs>
        <w:rPr>
          <w:rFonts w:ascii="Arial" w:hAnsi="Arial" w:cs="Arial"/>
          <w:bCs/>
          <w:lang w:eastAsia="ar-SA"/>
        </w:rPr>
      </w:pPr>
      <w:r w:rsidRPr="00C049AC">
        <w:rPr>
          <w:rFonts w:ascii="Arial" w:hAnsi="Arial" w:cs="Arial"/>
          <w:bCs/>
          <w:lang w:eastAsia="ar-SA"/>
        </w:rPr>
        <w:t xml:space="preserve">Finalnym efektem prac związanych z założeniem szczegółowej osnowy </w:t>
      </w:r>
      <w:r w:rsidR="002D5EA4">
        <w:rPr>
          <w:rFonts w:ascii="Arial" w:hAnsi="Arial" w:cs="Arial"/>
          <w:bCs/>
          <w:lang w:eastAsia="ar-SA"/>
        </w:rPr>
        <w:t>dwufunkcyjnej</w:t>
      </w:r>
    </w:p>
    <w:p w:rsidR="007176B4" w:rsidRDefault="007176B4" w:rsidP="00C049AC">
      <w:pPr>
        <w:pStyle w:val="Nagwek"/>
        <w:numPr>
          <w:ilvl w:val="6"/>
          <w:numId w:val="14"/>
        </w:numPr>
        <w:tabs>
          <w:tab w:val="left" w:pos="330"/>
        </w:tabs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3</w:t>
      </w:r>
      <w:r w:rsidR="00C049AC" w:rsidRPr="00C049AC">
        <w:rPr>
          <w:rFonts w:ascii="Arial" w:hAnsi="Arial" w:cs="Arial"/>
          <w:bCs/>
          <w:lang w:eastAsia="ar-SA"/>
        </w:rPr>
        <w:t xml:space="preserve"> klasy będzie opracowanie kolejnej wersji</w:t>
      </w:r>
      <w:r>
        <w:rPr>
          <w:rFonts w:ascii="Arial" w:hAnsi="Arial" w:cs="Arial"/>
          <w:bCs/>
          <w:lang w:eastAsia="ar-SA"/>
        </w:rPr>
        <w:t xml:space="preserve"> PBOW lub plików wsadowych które,</w:t>
      </w:r>
    </w:p>
    <w:p w:rsidR="00C049AC" w:rsidRPr="00C049AC" w:rsidRDefault="00C049AC" w:rsidP="00C049AC">
      <w:pPr>
        <w:pStyle w:val="Nagwek"/>
        <w:numPr>
          <w:ilvl w:val="6"/>
          <w:numId w:val="14"/>
        </w:numPr>
        <w:tabs>
          <w:tab w:val="left" w:pos="330"/>
        </w:tabs>
        <w:rPr>
          <w:rFonts w:ascii="Arial" w:hAnsi="Arial" w:cs="Arial"/>
          <w:bCs/>
          <w:lang w:eastAsia="ar-SA"/>
        </w:rPr>
      </w:pPr>
      <w:r w:rsidRPr="00C049AC">
        <w:rPr>
          <w:rFonts w:ascii="Arial" w:hAnsi="Arial" w:cs="Arial"/>
          <w:bCs/>
          <w:lang w:eastAsia="ar-SA"/>
        </w:rPr>
        <w:t xml:space="preserve">automatycznie zaktualizują bazę danych i bazę opisów topograficznych. </w:t>
      </w:r>
    </w:p>
    <w:p w:rsid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62E95" w:rsidRDefault="00C62E95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503201" w:rsidRDefault="00503201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62E95" w:rsidRDefault="00C62E95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62E95" w:rsidRDefault="00C62E95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2D5EA4" w:rsidRPr="00C049AC" w:rsidRDefault="002D5EA4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lastRenderedPageBreak/>
        <w:t xml:space="preserve">Dokumentację projektu technicznego założenia szczegółowej osnowy </w:t>
      </w:r>
      <w:r w:rsidR="00BC2C51">
        <w:rPr>
          <w:rFonts w:ascii="Arial" w:hAnsi="Arial" w:cs="Arial"/>
          <w:lang w:eastAsia="ar-SA"/>
        </w:rPr>
        <w:t xml:space="preserve">dwufunkcyjnej </w:t>
      </w:r>
      <w:r w:rsidRPr="00C049AC">
        <w:rPr>
          <w:rFonts w:ascii="Arial" w:hAnsi="Arial" w:cs="Arial"/>
          <w:lang w:eastAsia="ar-SA"/>
        </w:rPr>
        <w:t xml:space="preserve"> powiatu </w:t>
      </w:r>
      <w:r w:rsidR="00C62E95">
        <w:rPr>
          <w:rFonts w:ascii="Arial" w:hAnsi="Arial" w:cs="Arial"/>
          <w:lang w:eastAsia="ar-SA"/>
        </w:rPr>
        <w:t>mławskiego</w:t>
      </w:r>
      <w:r w:rsidRPr="00C049AC">
        <w:rPr>
          <w:rFonts w:ascii="Arial" w:hAnsi="Arial" w:cs="Arial"/>
          <w:lang w:eastAsia="ar-SA"/>
        </w:rPr>
        <w:t xml:space="preserve"> skompletowano następująco  :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 xml:space="preserve">              dla PODGiK w </w:t>
      </w:r>
      <w:r w:rsidR="00BC2C51">
        <w:rPr>
          <w:rFonts w:ascii="Arial" w:hAnsi="Arial" w:cs="Arial"/>
          <w:lang w:eastAsia="ar-SA"/>
        </w:rPr>
        <w:t>Mławie</w:t>
      </w:r>
      <w:r w:rsidRPr="00C049AC">
        <w:rPr>
          <w:rFonts w:ascii="Arial" w:hAnsi="Arial" w:cs="Arial"/>
          <w:lang w:eastAsia="ar-SA"/>
        </w:rPr>
        <w:t xml:space="preserve"> – tom </w:t>
      </w:r>
      <w:r w:rsidR="004E3A55">
        <w:rPr>
          <w:rFonts w:ascii="Arial" w:hAnsi="Arial" w:cs="Arial"/>
          <w:lang w:eastAsia="ar-SA"/>
        </w:rPr>
        <w:t>III</w:t>
      </w:r>
      <w:r w:rsidR="007176B4">
        <w:rPr>
          <w:rFonts w:ascii="Arial" w:hAnsi="Arial" w:cs="Arial"/>
          <w:lang w:eastAsia="ar-SA"/>
        </w:rPr>
        <w:t>/III</w:t>
      </w:r>
      <w:r w:rsidRPr="00C049AC">
        <w:rPr>
          <w:rFonts w:ascii="Arial" w:hAnsi="Arial" w:cs="Arial"/>
          <w:lang w:eastAsia="ar-SA"/>
        </w:rPr>
        <w:t xml:space="preserve"> zawierający :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numPr>
          <w:ilvl w:val="0"/>
          <w:numId w:val="15"/>
        </w:numPr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>opis projektu technicznego</w:t>
      </w:r>
    </w:p>
    <w:p w:rsidR="00C049AC" w:rsidRDefault="00C049AC" w:rsidP="00C049AC">
      <w:pPr>
        <w:pStyle w:val="Nagwek"/>
        <w:numPr>
          <w:ilvl w:val="0"/>
          <w:numId w:val="15"/>
        </w:numPr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>mapę projektu technicznego</w:t>
      </w:r>
    </w:p>
    <w:p w:rsidR="00BC2C51" w:rsidRPr="00C049AC" w:rsidRDefault="00BC2C51" w:rsidP="00C049AC">
      <w:pPr>
        <w:pStyle w:val="Nagwek"/>
        <w:numPr>
          <w:ilvl w:val="0"/>
          <w:numId w:val="15"/>
        </w:numPr>
        <w:tabs>
          <w:tab w:val="left" w:pos="33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opisy topograficzne pkt. projektowanych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 xml:space="preserve">               dla Wykonawcy prac stabilizacyjnych</w:t>
      </w:r>
      <w:r w:rsidR="00BC2C51">
        <w:rPr>
          <w:rFonts w:ascii="Arial" w:hAnsi="Arial" w:cs="Arial"/>
          <w:lang w:eastAsia="ar-SA"/>
        </w:rPr>
        <w:t>, pow</w:t>
      </w:r>
      <w:r w:rsidR="00B427BC">
        <w:rPr>
          <w:rFonts w:ascii="Arial" w:hAnsi="Arial" w:cs="Arial"/>
          <w:lang w:eastAsia="ar-SA"/>
        </w:rPr>
        <w:t>iatu</w:t>
      </w:r>
      <w:r w:rsidR="007176B4">
        <w:rPr>
          <w:rFonts w:ascii="Arial" w:hAnsi="Arial" w:cs="Arial"/>
          <w:lang w:eastAsia="ar-SA"/>
        </w:rPr>
        <w:t xml:space="preserve"> </w:t>
      </w:r>
      <w:r w:rsidRPr="00C049AC">
        <w:rPr>
          <w:rFonts w:ascii="Arial" w:hAnsi="Arial" w:cs="Arial"/>
          <w:lang w:eastAsia="ar-SA"/>
        </w:rPr>
        <w:t xml:space="preserve">– tom </w:t>
      </w:r>
      <w:r w:rsidR="00BC2C51">
        <w:rPr>
          <w:rFonts w:ascii="Arial" w:hAnsi="Arial" w:cs="Arial"/>
          <w:lang w:eastAsia="ar-SA"/>
        </w:rPr>
        <w:t>III</w:t>
      </w:r>
      <w:r w:rsidRPr="00C049AC">
        <w:rPr>
          <w:rFonts w:ascii="Arial" w:hAnsi="Arial" w:cs="Arial"/>
          <w:lang w:eastAsia="ar-SA"/>
        </w:rPr>
        <w:t>/</w:t>
      </w:r>
      <w:r w:rsidR="007176B4">
        <w:rPr>
          <w:rFonts w:ascii="Arial" w:hAnsi="Arial" w:cs="Arial"/>
          <w:lang w:eastAsia="ar-SA"/>
        </w:rPr>
        <w:t>III</w:t>
      </w:r>
      <w:r w:rsidRPr="00C049AC">
        <w:rPr>
          <w:rFonts w:ascii="Arial" w:hAnsi="Arial" w:cs="Arial"/>
          <w:lang w:eastAsia="ar-SA"/>
        </w:rPr>
        <w:t xml:space="preserve"> zawierający :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numPr>
          <w:ilvl w:val="0"/>
          <w:numId w:val="15"/>
        </w:numPr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>opis projektu technicznego</w:t>
      </w:r>
    </w:p>
    <w:p w:rsidR="00C049AC" w:rsidRDefault="00C049AC" w:rsidP="00C049AC">
      <w:pPr>
        <w:pStyle w:val="Nagwek"/>
        <w:numPr>
          <w:ilvl w:val="0"/>
          <w:numId w:val="15"/>
        </w:numPr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>mapę projektu technicznego</w:t>
      </w:r>
    </w:p>
    <w:p w:rsidR="00BC2C51" w:rsidRPr="00C049AC" w:rsidRDefault="00BC2C51" w:rsidP="00BC2C51">
      <w:pPr>
        <w:pStyle w:val="Nagwek"/>
        <w:numPr>
          <w:ilvl w:val="0"/>
          <w:numId w:val="15"/>
        </w:numPr>
        <w:tabs>
          <w:tab w:val="left" w:pos="33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opisy topograficzne pkt. projektowanych</w:t>
      </w:r>
    </w:p>
    <w:p w:rsidR="00B427BC" w:rsidRPr="00C049AC" w:rsidRDefault="00B427BC" w:rsidP="00B427BC">
      <w:pPr>
        <w:pStyle w:val="Nagwek"/>
        <w:tabs>
          <w:tab w:val="left" w:pos="330"/>
        </w:tabs>
        <w:ind w:left="1267"/>
        <w:rPr>
          <w:rFonts w:ascii="Arial" w:hAnsi="Arial" w:cs="Arial"/>
          <w:lang w:eastAsia="ar-SA"/>
        </w:rPr>
      </w:pPr>
      <w:r w:rsidRPr="00B427BC">
        <w:rPr>
          <w:rFonts w:ascii="Arial" w:hAnsi="Arial" w:cs="Arial"/>
          <w:lang w:eastAsia="ar-SA"/>
        </w:rPr>
        <w:t>.</w:t>
      </w:r>
    </w:p>
    <w:p w:rsidR="00B427BC" w:rsidRPr="00C049AC" w:rsidRDefault="00B427BC" w:rsidP="00B427BC">
      <w:pPr>
        <w:pStyle w:val="Nagwek"/>
        <w:tabs>
          <w:tab w:val="left" w:pos="330"/>
        </w:tabs>
        <w:ind w:left="1267"/>
        <w:rPr>
          <w:rFonts w:ascii="Arial" w:hAnsi="Arial" w:cs="Arial"/>
          <w:lang w:eastAsia="ar-SA"/>
        </w:rPr>
      </w:pPr>
    </w:p>
    <w:p w:rsidR="00B427BC" w:rsidRPr="00C049AC" w:rsidRDefault="00B427BC" w:rsidP="00B427BC">
      <w:pPr>
        <w:pStyle w:val="Nagwek"/>
        <w:tabs>
          <w:tab w:val="left" w:pos="330"/>
        </w:tabs>
        <w:ind w:left="1267"/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>Załączniki  :</w:t>
      </w:r>
    </w:p>
    <w:p w:rsidR="00C049AC" w:rsidRPr="00C049AC" w:rsidRDefault="00C049AC" w:rsidP="00C049AC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049AC" w:rsidRPr="00C049AC" w:rsidRDefault="00C049AC" w:rsidP="00C049AC">
      <w:pPr>
        <w:pStyle w:val="Nagwek"/>
        <w:numPr>
          <w:ilvl w:val="0"/>
          <w:numId w:val="16"/>
        </w:numPr>
        <w:tabs>
          <w:tab w:val="left" w:pos="330"/>
        </w:tabs>
        <w:rPr>
          <w:rFonts w:ascii="Arial" w:hAnsi="Arial" w:cs="Arial"/>
          <w:lang w:eastAsia="ar-SA"/>
        </w:rPr>
      </w:pPr>
      <w:r w:rsidRPr="00C049AC">
        <w:rPr>
          <w:rFonts w:ascii="Arial" w:hAnsi="Arial" w:cs="Arial"/>
          <w:lang w:eastAsia="ar-SA"/>
        </w:rPr>
        <w:t xml:space="preserve">Zestawienie nowych punktów </w:t>
      </w:r>
      <w:r w:rsidR="00BC2C51">
        <w:rPr>
          <w:rFonts w:ascii="Arial" w:hAnsi="Arial" w:cs="Arial"/>
          <w:lang w:eastAsia="ar-SA"/>
        </w:rPr>
        <w:t>osnowy szczegółowej dwu-funkcyjnej</w:t>
      </w:r>
      <w:r w:rsidR="004E3A55">
        <w:rPr>
          <w:rFonts w:ascii="Arial" w:hAnsi="Arial" w:cs="Arial"/>
          <w:lang w:eastAsia="ar-SA"/>
        </w:rPr>
        <w:t>.</w:t>
      </w:r>
    </w:p>
    <w:p w:rsidR="001D7251" w:rsidRDefault="001D72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D7251" w:rsidRDefault="001D72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D7251" w:rsidRDefault="001D72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D7251" w:rsidRDefault="001D72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D7251" w:rsidRDefault="001D72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62E95" w:rsidRDefault="00C62E95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62E95" w:rsidRDefault="00C62E95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62E95" w:rsidRDefault="00C62E95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C62E95" w:rsidRDefault="00C62E95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Pr="000B5768" w:rsidRDefault="00B427BC" w:rsidP="00B427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sporządził dn. </w:t>
      </w:r>
      <w:r w:rsidR="00BC2C5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BC2C5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.2013r.:                                                                     kierownik projektu:</w:t>
      </w: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427BC" w:rsidRDefault="00B427BC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C2C51" w:rsidRDefault="00BC2C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D7251" w:rsidRDefault="001D72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503201" w:rsidRDefault="0050320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503201" w:rsidRDefault="0050320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503201" w:rsidRDefault="0050320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D7251" w:rsidRPr="00A34C4A" w:rsidRDefault="001D7251" w:rsidP="00A34C4A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BC2C51" w:rsidRDefault="00BC2C51" w:rsidP="00BC2C51">
      <w:pPr>
        <w:pStyle w:val="Nagwek"/>
        <w:tabs>
          <w:tab w:val="left" w:pos="330"/>
        </w:tabs>
        <w:jc w:val="right"/>
        <w:rPr>
          <w:rFonts w:ascii="Arial" w:hAnsi="Arial" w:cs="Arial"/>
          <w:b/>
          <w:bCs/>
          <w:lang w:eastAsia="ar-SA"/>
        </w:rPr>
      </w:pPr>
      <w:r w:rsidRPr="00B427BC">
        <w:rPr>
          <w:rFonts w:ascii="Arial" w:hAnsi="Arial" w:cs="Arial"/>
          <w:lang w:eastAsia="ar-SA"/>
        </w:rPr>
        <w:lastRenderedPageBreak/>
        <w:t>ZAŁĄCZNIK NR 1</w:t>
      </w:r>
    </w:p>
    <w:p w:rsidR="00BC2C51" w:rsidRDefault="00BC2C51" w:rsidP="00B427BC">
      <w:pPr>
        <w:pStyle w:val="Nagwek"/>
        <w:tabs>
          <w:tab w:val="left" w:pos="330"/>
        </w:tabs>
        <w:jc w:val="center"/>
        <w:rPr>
          <w:rFonts w:ascii="Arial" w:hAnsi="Arial" w:cs="Arial"/>
          <w:b/>
          <w:bCs/>
          <w:lang w:eastAsia="ar-SA"/>
        </w:rPr>
      </w:pPr>
    </w:p>
    <w:p w:rsidR="00B427BC" w:rsidRDefault="00BC2C51" w:rsidP="00BC2C51">
      <w:pPr>
        <w:pStyle w:val="Nagwek"/>
        <w:tabs>
          <w:tab w:val="left" w:pos="330"/>
        </w:tabs>
        <w:rPr>
          <w:rFonts w:ascii="Arial" w:hAnsi="Arial" w:cs="Arial"/>
          <w:b/>
          <w:bCs/>
          <w:lang w:eastAsia="ar-SA"/>
        </w:rPr>
      </w:pPr>
      <w:r w:rsidRPr="00BC2C51">
        <w:rPr>
          <w:rFonts w:ascii="Arial" w:hAnsi="Arial" w:cs="Arial"/>
          <w:b/>
          <w:bCs/>
          <w:lang w:eastAsia="ar-SA"/>
        </w:rPr>
        <w:t>1.</w:t>
      </w:r>
      <w:r w:rsidRPr="00BC2C51">
        <w:rPr>
          <w:rFonts w:ascii="Arial" w:hAnsi="Arial" w:cs="Arial"/>
          <w:b/>
          <w:bCs/>
          <w:lang w:eastAsia="ar-SA"/>
        </w:rPr>
        <w:tab/>
        <w:t>Zestawienie nowyc</w:t>
      </w:r>
      <w:r>
        <w:rPr>
          <w:rFonts w:ascii="Arial" w:hAnsi="Arial" w:cs="Arial"/>
          <w:b/>
          <w:bCs/>
          <w:lang w:eastAsia="ar-SA"/>
        </w:rPr>
        <w:t>h punktów osnowy szczegółowej dwu-</w:t>
      </w:r>
      <w:r w:rsidRPr="00BC2C51">
        <w:rPr>
          <w:rFonts w:ascii="Arial" w:hAnsi="Arial" w:cs="Arial"/>
          <w:b/>
          <w:bCs/>
          <w:lang w:eastAsia="ar-SA"/>
        </w:rPr>
        <w:t>funkcyjnej</w:t>
      </w:r>
      <w:r>
        <w:rPr>
          <w:rFonts w:ascii="Arial" w:hAnsi="Arial" w:cs="Arial"/>
          <w:b/>
          <w:bCs/>
          <w:lang w:eastAsia="ar-SA"/>
        </w:rPr>
        <w:t>:</w:t>
      </w:r>
    </w:p>
    <w:p w:rsidR="001A0B09" w:rsidRDefault="001A0B09" w:rsidP="00BC2C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A0B09" w:rsidRDefault="001A0B09" w:rsidP="00BC2C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1A0B09" w:rsidRPr="002A1617" w:rsidRDefault="001A0B09" w:rsidP="001A0B09">
      <w:pPr>
        <w:spacing w:line="240" w:lineRule="auto"/>
        <w:rPr>
          <w:rFonts w:ascii="Arial" w:hAnsi="Arial"/>
          <w:noProof/>
          <w:sz w:val="24"/>
          <w:szCs w:val="24"/>
        </w:rPr>
      </w:pPr>
      <w:r w:rsidRPr="00AF126D">
        <w:rPr>
          <w:rFonts w:ascii="Arial" w:hAnsi="Arial"/>
          <w:b/>
          <w:noProof/>
          <w:sz w:val="24"/>
          <w:szCs w:val="24"/>
        </w:rPr>
        <w:t>Arkusz:</w:t>
      </w:r>
      <w:r>
        <w:rPr>
          <w:rFonts w:ascii="Arial" w:hAnsi="Arial"/>
          <w:b/>
          <w:noProof/>
          <w:sz w:val="24"/>
          <w:szCs w:val="24"/>
        </w:rPr>
        <w:t xml:space="preserve"> 7.194.15</w:t>
      </w:r>
    </w:p>
    <w:tbl>
      <w:tblPr>
        <w:tblpPr w:leftFromText="141" w:rightFromText="141" w:vertAnchor="text" w:horzAnchor="margin" w:tblpXSpec="center" w:tblpY="391"/>
        <w:tblW w:w="9044" w:type="dxa"/>
        <w:tblCellMar>
          <w:left w:w="70" w:type="dxa"/>
          <w:right w:w="70" w:type="dxa"/>
        </w:tblCellMar>
        <w:tblLook w:val="0000"/>
      </w:tblPr>
      <w:tblGrid>
        <w:gridCol w:w="474"/>
        <w:gridCol w:w="1615"/>
        <w:gridCol w:w="1559"/>
        <w:gridCol w:w="1334"/>
        <w:gridCol w:w="1230"/>
        <w:gridCol w:w="2832"/>
      </w:tblGrid>
      <w:tr w:rsidR="001A0B09" w:rsidRPr="00F043B4" w:rsidTr="0002340D">
        <w:trPr>
          <w:trHeight w:val="54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09" w:rsidRPr="00F043B4" w:rsidRDefault="001A0B09" w:rsidP="001A0B09">
            <w:pPr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Lp.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A0B09" w:rsidRPr="00F043B4" w:rsidRDefault="001A0B09" w:rsidP="001A0B0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(stary)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A0B09" w:rsidRPr="00F043B4" w:rsidRDefault="001A0B09" w:rsidP="001A0B0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(nowy)   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A0B09" w:rsidRPr="00F043B4" w:rsidRDefault="001A0B09" w:rsidP="001A0B0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Stan znaku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A0B09" w:rsidRPr="00F043B4" w:rsidRDefault="001A0B09" w:rsidP="001A0B0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Stabilizacja 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0B09" w:rsidRDefault="001A0B09" w:rsidP="001A0B0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Uwagi</w:t>
            </w:r>
          </w:p>
        </w:tc>
      </w:tr>
      <w:tr w:rsidR="001A0B09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9" w:rsidRPr="00A418B0" w:rsidRDefault="001A0B09" w:rsidP="001A0B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09" w:rsidRPr="00A418B0" w:rsidRDefault="001A0B09" w:rsidP="001A0B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09" w:rsidRPr="001960CF" w:rsidRDefault="001A0B09" w:rsidP="001A0B0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960C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</w:t>
            </w:r>
            <w:r w:rsidR="001960CF" w:rsidRPr="001960C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09" w:rsidRPr="00A418B0" w:rsidRDefault="001960CF" w:rsidP="001A0B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09" w:rsidRPr="00A418B0" w:rsidRDefault="001960CF" w:rsidP="001A0B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9" w:rsidRPr="00A418B0" w:rsidRDefault="001960CF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526FD5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5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1960CF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5" w:rsidRPr="00A418B0" w:rsidRDefault="00526FD5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526FD5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1960CF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526FD5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5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1960CF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526FD5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1960CF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26FD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4</w:t>
            </w:r>
            <w:r w:rsidRPr="00526FD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8721FF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pochylony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5" w:rsidRPr="00A418B0" w:rsidRDefault="00526FD5" w:rsidP="00526F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z centrować nad płytą</w:t>
            </w:r>
          </w:p>
        </w:tc>
      </w:tr>
      <w:tr w:rsidR="00EF00F3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1960C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EF00F3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1960C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EF00F3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823FC">
              <w:rPr>
                <w:rFonts w:ascii="Arial" w:hAnsi="Arial" w:cs="Arial"/>
                <w:sz w:val="20"/>
                <w:szCs w:val="20"/>
                <w:lang w:eastAsia="pl-PL"/>
              </w:rPr>
              <w:t>242.232-1526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1960C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EF00F3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Default="00F83F1B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0F3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719415510080</w:t>
            </w:r>
          </w:p>
          <w:p w:rsidR="00EF00F3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</w:t>
            </w:r>
            <w:r w:rsidR="008142B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1,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EF00F3" w:rsidRPr="001960C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</w:t>
            </w:r>
            <w:r w:rsidR="00EF00F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4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0F3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F00F3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0F3" w:rsidRPr="00DD243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EF00F3" w:rsidRPr="00DD243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EF00F3" w:rsidRPr="00DD243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F3" w:rsidRPr="008721F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EF00F3" w:rsidRPr="008721F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EF00F3" w:rsidRPr="008721F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EF00F3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0F3" w:rsidRDefault="00F83F1B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Pr="00A418B0" w:rsidRDefault="00F83F1B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0F3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719415510090</w:t>
            </w:r>
          </w:p>
          <w:p w:rsidR="00EF00F3" w:rsidRDefault="008142B1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1, </w:t>
            </w:r>
            <w:r w:rsidR="00EF00F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EF00F3" w:rsidRPr="001960CF" w:rsidRDefault="008142B1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</w:t>
            </w:r>
            <w:r w:rsidR="00EF00F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4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0F3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F00F3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F00F3" w:rsidRPr="00A418B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0F3" w:rsidRPr="00DD243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EF00F3" w:rsidRPr="00DD243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EF00F3" w:rsidRPr="00DD2430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F3" w:rsidRPr="008721F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EF00F3" w:rsidRPr="008721F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EF00F3" w:rsidRPr="008721FF" w:rsidRDefault="00EF00F3" w:rsidP="00EF00F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913E8B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Default="00F83F1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E8B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719415510100</w:t>
            </w:r>
          </w:p>
          <w:p w:rsidR="00913E8B" w:rsidRDefault="008142B1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1, </w:t>
            </w:r>
            <w:r w:rsidR="00913E8B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913E8B" w:rsidRPr="001960CF" w:rsidRDefault="008142B1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</w:t>
            </w:r>
            <w:r w:rsidR="00913E8B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4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E8B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13E8B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E8B" w:rsidRPr="00DD243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913E8B" w:rsidRPr="00DD243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913E8B" w:rsidRPr="00DD243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8B" w:rsidRPr="008721FF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13E8B" w:rsidRPr="008721FF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13E8B" w:rsidRPr="008721FF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913E8B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1617">
              <w:rPr>
                <w:rFonts w:ascii="Arial" w:hAnsi="Arial" w:cs="Arial"/>
                <w:sz w:val="20"/>
                <w:szCs w:val="20"/>
                <w:lang w:eastAsia="pl-PL"/>
              </w:rPr>
              <w:t>242.232-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1960CF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913E8B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30126">
              <w:rPr>
                <w:rFonts w:ascii="Arial" w:hAnsi="Arial" w:cs="Arial"/>
                <w:sz w:val="20"/>
                <w:szCs w:val="20"/>
                <w:lang w:eastAsia="pl-PL"/>
              </w:rPr>
              <w:t>242.232-1532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1960CF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913E8B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2C55">
              <w:rPr>
                <w:rFonts w:ascii="Arial" w:hAnsi="Arial" w:cs="Arial"/>
                <w:sz w:val="20"/>
                <w:szCs w:val="20"/>
                <w:lang w:eastAsia="pl-PL"/>
              </w:rPr>
              <w:t>242.232-1533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1960CF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913E8B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342C55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2C55">
              <w:rPr>
                <w:rFonts w:ascii="Arial" w:hAnsi="Arial" w:cs="Arial"/>
                <w:sz w:val="20"/>
                <w:szCs w:val="20"/>
                <w:lang w:eastAsia="pl-PL"/>
              </w:rPr>
              <w:t>242.232-1534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1960CF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913E8B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2C55">
              <w:rPr>
                <w:rFonts w:ascii="Arial" w:hAnsi="Arial" w:cs="Arial"/>
                <w:sz w:val="20"/>
                <w:szCs w:val="20"/>
                <w:lang w:eastAsia="pl-PL"/>
              </w:rPr>
              <w:t>242.232-1535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1960CF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8B" w:rsidRPr="00A418B0" w:rsidRDefault="00913E8B" w:rsidP="00913E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C16A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1960CF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A2" w:rsidRPr="00A418B0" w:rsidRDefault="00DC16A2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C16A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F83F1B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1960CF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DD243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A2" w:rsidRPr="008721FF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C16A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242.241-1133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1960CF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C16A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242.241-1134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1960CF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719415510190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6A2" w:rsidRPr="00A418B0" w:rsidRDefault="00DC16A2" w:rsidP="00DC1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A2" w:rsidRPr="00A418B0" w:rsidRDefault="00DC16A2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AB3D4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6" w:rsidRPr="00A418B0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46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F69AE">
              <w:rPr>
                <w:rFonts w:ascii="Arial" w:hAnsi="Arial" w:cs="Arial"/>
                <w:sz w:val="20"/>
                <w:szCs w:val="20"/>
                <w:lang w:eastAsia="pl-PL"/>
              </w:rPr>
              <w:t>242.241-1135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46" w:rsidRPr="001960CF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46" w:rsidRPr="00A418B0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46" w:rsidRPr="00A418B0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6" w:rsidRPr="00A418B0" w:rsidRDefault="00AB3D46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AB3D4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6" w:rsidRPr="00A418B0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46" w:rsidRPr="00A418B0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F69AE">
              <w:rPr>
                <w:rFonts w:ascii="Arial" w:hAnsi="Arial" w:cs="Arial"/>
                <w:sz w:val="20"/>
                <w:szCs w:val="20"/>
                <w:lang w:eastAsia="pl-PL"/>
              </w:rPr>
              <w:t>242.241-1136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46" w:rsidRPr="001960CF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46" w:rsidRPr="00A418B0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46" w:rsidRPr="00A418B0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6" w:rsidRPr="00A418B0" w:rsidRDefault="00AB3D46" w:rsidP="00AB3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C84D85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1960CF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C84D85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1960CF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8721FF" w:rsidRDefault="00600724" w:rsidP="00C84D8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pochylony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z centrować ponownie</w:t>
            </w:r>
          </w:p>
        </w:tc>
      </w:tr>
      <w:tr w:rsidR="00C84D85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1960CF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D85" w:rsidRPr="00A418B0" w:rsidRDefault="00C84D85" w:rsidP="00C8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5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C84D8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253BD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BD" w:rsidRPr="00A418B0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3BD" w:rsidRPr="00A418B0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3BD" w:rsidRPr="001960CF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3BD" w:rsidRPr="00A418B0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3BD" w:rsidRPr="00A418B0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BD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B253BD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BD" w:rsidRPr="00A418B0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3BD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3BD" w:rsidRPr="001960CF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3BD" w:rsidRPr="00A418B0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3BD" w:rsidRPr="00A418B0" w:rsidRDefault="00B253BD" w:rsidP="00B25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BD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53B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364113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13" w:rsidRPr="00A418B0" w:rsidRDefault="00364113" w:rsidP="00364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113" w:rsidRPr="00A418B0" w:rsidRDefault="00364113" w:rsidP="00364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113" w:rsidRPr="001960CF" w:rsidRDefault="00364113" w:rsidP="0036411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113" w:rsidRPr="00A418B0" w:rsidRDefault="00364113" w:rsidP="00364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113" w:rsidRPr="00A418B0" w:rsidRDefault="00364113" w:rsidP="00364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13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36411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600724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1960CF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24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0072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600724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1960CF" w:rsidRDefault="00600724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7194155102</w:t>
            </w:r>
            <w:r w:rsidR="000D78E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9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24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0072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600724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1960CF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24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0072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600724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1960CF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724" w:rsidRPr="00A418B0" w:rsidRDefault="00600724" w:rsidP="006007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24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0072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64AF5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F5" w:rsidRPr="00A418B0" w:rsidRDefault="00D64AF5" w:rsidP="00D64A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F5" w:rsidRDefault="00D64AF5" w:rsidP="00D64A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F5" w:rsidRPr="001960CF" w:rsidRDefault="00D64AF5" w:rsidP="00D64AF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F5" w:rsidRPr="008721FF" w:rsidRDefault="008721FF" w:rsidP="00D64AF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brak słupa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F5" w:rsidRPr="00DD2430" w:rsidRDefault="00D64AF5" w:rsidP="00D64AF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F5" w:rsidRPr="00A418B0" w:rsidRDefault="00D64AF5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adaptowany,  </w:t>
            </w:r>
            <w:r w:rsidR="006A3EAE">
              <w:rPr>
                <w:rFonts w:ascii="Arial" w:hAnsi="Arial" w:cs="Arial"/>
                <w:sz w:val="20"/>
                <w:szCs w:val="20"/>
                <w:lang w:eastAsia="pl-PL"/>
              </w:rPr>
              <w:t>założyć nowy kamień</w:t>
            </w:r>
            <w:r w:rsidR="008809F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809F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358D">
              <w:rPr>
                <w:rFonts w:ascii="Arial" w:hAnsi="Arial" w:cs="Arial"/>
                <w:sz w:val="20"/>
                <w:szCs w:val="20"/>
                <w:lang w:eastAsia="pl-PL"/>
              </w:rPr>
              <w:t>242.232-15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1960CF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809F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358D">
              <w:rPr>
                <w:rFonts w:ascii="Arial" w:hAnsi="Arial" w:cs="Arial"/>
                <w:sz w:val="20"/>
                <w:szCs w:val="20"/>
                <w:lang w:eastAsia="pl-PL"/>
              </w:rPr>
              <w:t>242.232-15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1960CF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809F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358D">
              <w:rPr>
                <w:rFonts w:ascii="Arial" w:hAnsi="Arial" w:cs="Arial"/>
                <w:sz w:val="20"/>
                <w:szCs w:val="20"/>
                <w:lang w:eastAsia="pl-PL"/>
              </w:rPr>
              <w:t>242.232-15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1960CF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809F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823FC">
              <w:rPr>
                <w:rFonts w:ascii="Arial" w:hAnsi="Arial" w:cs="Arial"/>
                <w:sz w:val="20"/>
                <w:szCs w:val="20"/>
                <w:lang w:eastAsia="pl-PL"/>
              </w:rPr>
              <w:t>242.232-152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1960CF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E" w:rsidRPr="00A418B0" w:rsidRDefault="008809FE" w:rsidP="00880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142B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1960C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142B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1617">
              <w:rPr>
                <w:rFonts w:ascii="Arial" w:hAnsi="Arial" w:cs="Arial"/>
                <w:sz w:val="20"/>
                <w:szCs w:val="20"/>
                <w:lang w:eastAsia="pl-PL"/>
              </w:rPr>
              <w:t>242.232-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1960C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142B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1617">
              <w:rPr>
                <w:rFonts w:ascii="Arial" w:hAnsi="Arial" w:cs="Arial"/>
                <w:sz w:val="20"/>
                <w:szCs w:val="20"/>
                <w:lang w:eastAsia="pl-PL"/>
              </w:rPr>
              <w:t>242.232-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1960C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719415510390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142B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Default="00F83F1B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Pr="00A418B0" w:rsidRDefault="00F83F1B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719415510400</w:t>
            </w:r>
          </w:p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8142B1" w:rsidRPr="001960C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4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2B1" w:rsidRPr="00DD243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8142B1" w:rsidRPr="00DD243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8142B1" w:rsidRPr="00DD243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B1" w:rsidRPr="008721F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8142B1" w:rsidRPr="008721F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8142B1" w:rsidRPr="008721F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8142B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Default="00F83F1B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Pr="00A418B0" w:rsidRDefault="00F83F1B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719415510410</w:t>
            </w:r>
          </w:p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8142B1" w:rsidRPr="001960C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4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8142B1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2B1" w:rsidRPr="00DD243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8142B1" w:rsidRPr="00DD243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8142B1" w:rsidRPr="00DD243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B1" w:rsidRPr="008721F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8142B1" w:rsidRPr="008721F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8142B1" w:rsidRPr="008721F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8142B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F83F1B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2B1" w:rsidRPr="001960C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2B1" w:rsidRPr="00DD243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B1" w:rsidRPr="008721F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8142B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342C55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F69AE">
              <w:rPr>
                <w:rFonts w:ascii="Arial" w:hAnsi="Arial" w:cs="Arial"/>
                <w:sz w:val="20"/>
                <w:szCs w:val="20"/>
                <w:lang w:eastAsia="pl-PL"/>
              </w:rPr>
              <w:t>242.241-1136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1960CF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B1" w:rsidRPr="00A418B0" w:rsidRDefault="008142B1" w:rsidP="00814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A120A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2C55">
              <w:rPr>
                <w:rFonts w:ascii="Arial" w:hAnsi="Arial" w:cs="Arial"/>
                <w:sz w:val="20"/>
                <w:szCs w:val="20"/>
                <w:lang w:eastAsia="pl-PL"/>
              </w:rPr>
              <w:t>242.232-153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20A" w:rsidRPr="001960CF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8A120A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20A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2C55">
              <w:rPr>
                <w:rFonts w:ascii="Arial" w:hAnsi="Arial" w:cs="Arial"/>
                <w:sz w:val="20"/>
                <w:szCs w:val="20"/>
                <w:lang w:eastAsia="pl-PL"/>
              </w:rPr>
              <w:t>242.232-153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20A" w:rsidRPr="001960CF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0A" w:rsidRPr="00A418B0" w:rsidRDefault="008A120A" w:rsidP="008A1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6A3E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1960CF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6A3E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1960CF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6A3E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1960CF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6A3E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1960CF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719415510490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6A3E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1960CF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6A3E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1960CF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6A3E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1960CF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6A3E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1960CF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AE" w:rsidRPr="00A418B0" w:rsidRDefault="006A3EAE" w:rsidP="006A3E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E60F5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1960CF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E60F5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8721FF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DD243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wymienić słup</w:t>
            </w:r>
          </w:p>
        </w:tc>
      </w:tr>
      <w:tr w:rsidR="00E60F51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1960CF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Pr="00A418B0" w:rsidRDefault="00E60F51" w:rsidP="00E60F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D64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1960CF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D64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1960CF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D64AE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1960CF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719415510590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AE" w:rsidRPr="00A418B0" w:rsidRDefault="00DD64AE" w:rsidP="00DD64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B426D9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D9" w:rsidRPr="00A418B0" w:rsidRDefault="00B426D9" w:rsidP="00B426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6D9" w:rsidRPr="00A418B0" w:rsidRDefault="00B426D9" w:rsidP="00B426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6D9" w:rsidRPr="001960CF" w:rsidRDefault="00B426D9" w:rsidP="00B426D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6D9" w:rsidRPr="00A418B0" w:rsidRDefault="00B426D9" w:rsidP="00B426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6D9" w:rsidRPr="00A418B0" w:rsidRDefault="00B426D9" w:rsidP="00B426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D9" w:rsidRPr="00A418B0" w:rsidRDefault="00B426D9" w:rsidP="00B426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191148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48" w:rsidRPr="00A418B0" w:rsidRDefault="00191148" w:rsidP="00191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48" w:rsidRDefault="00191148" w:rsidP="00191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48" w:rsidRPr="001960CF" w:rsidRDefault="00191148" w:rsidP="0019114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48" w:rsidRPr="00A418B0" w:rsidRDefault="00191148" w:rsidP="00191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48" w:rsidRPr="00A418B0" w:rsidRDefault="00191148" w:rsidP="00191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48" w:rsidRPr="00A418B0" w:rsidRDefault="00191148" w:rsidP="00191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7B66D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1960CF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7B66D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1960CF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7B66D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Default="00F83F1B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66D2" w:rsidRPr="001960CF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6D2" w:rsidRPr="00DD243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D2" w:rsidRPr="008721FF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7B66D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342C55" w:rsidRDefault="00F83F1B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66D2" w:rsidRPr="001960CF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6D2" w:rsidRPr="00DD243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D2" w:rsidRPr="008721FF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7B66D2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6D2" w:rsidRPr="00A418B0" w:rsidRDefault="00F83F1B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66D2" w:rsidRPr="001960CF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66D2" w:rsidRPr="00A418B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6D2" w:rsidRPr="00DD2430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D2" w:rsidRPr="008721FF" w:rsidRDefault="007B66D2" w:rsidP="007B66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DD243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DD243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719415510690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DD243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brak słupa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DD243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założyć słup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DD2430" w:rsidRDefault="00BB339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nadlać betonem górę rurki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DD2430" w:rsidRDefault="00BB339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nadlać betonem górę rurki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342C55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342C55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719415510890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DF4FBF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F83F1B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719415510910</w:t>
            </w:r>
          </w:p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4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342C55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719415510980</w:t>
            </w:r>
          </w:p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4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719415510990</w:t>
            </w:r>
          </w:p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4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F83F1B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8E6" w:rsidRPr="006A7027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6" w:rsidRPr="008721F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0D78E6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D78E6">
              <w:rPr>
                <w:rFonts w:ascii="Arial" w:hAnsi="Arial" w:cs="Arial"/>
                <w:sz w:val="20"/>
                <w:szCs w:val="20"/>
                <w:lang w:eastAsia="pl-PL"/>
              </w:rPr>
              <w:t>242.243-1299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1960CF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6" w:rsidRPr="00A418B0" w:rsidRDefault="000D78E6" w:rsidP="000D7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AA3F09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A418B0" w:rsidRDefault="00F83F1B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F09" w:rsidRPr="001960CF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F09" w:rsidRPr="006A7027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09" w:rsidRPr="008721FF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AA3F09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8721FF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6A7027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wymienić słup</w:t>
            </w:r>
          </w:p>
        </w:tc>
      </w:tr>
      <w:tr w:rsidR="00AA3F09" w:rsidRPr="00F043B4" w:rsidTr="0002340D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242.232-1523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1960CF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719415511080</w:t>
            </w:r>
            <w:r w:rsidR="00DF4FB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09" w:rsidRPr="00A418B0" w:rsidRDefault="00AA3F09" w:rsidP="00AA3F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</w:tbl>
    <w:p w:rsidR="003705EB" w:rsidRDefault="003705EB" w:rsidP="00BC2C51">
      <w:pPr>
        <w:pStyle w:val="Nagwek"/>
        <w:tabs>
          <w:tab w:val="left" w:pos="330"/>
        </w:tabs>
        <w:rPr>
          <w:rFonts w:ascii="Arial" w:hAnsi="Arial" w:cs="Arial"/>
          <w:lang w:eastAsia="ar-SA"/>
        </w:rPr>
      </w:pPr>
    </w:p>
    <w:p w:rsidR="003705EB" w:rsidRPr="003705EB" w:rsidRDefault="003705EB" w:rsidP="003705EB">
      <w:pPr>
        <w:rPr>
          <w:lang w:eastAsia="ar-SA"/>
        </w:rPr>
      </w:pPr>
    </w:p>
    <w:p w:rsidR="003705EB" w:rsidRPr="003705EB" w:rsidRDefault="003705EB" w:rsidP="003705EB">
      <w:pPr>
        <w:rPr>
          <w:lang w:eastAsia="ar-SA"/>
        </w:rPr>
      </w:pPr>
    </w:p>
    <w:p w:rsidR="003705EB" w:rsidRPr="003705EB" w:rsidRDefault="003705EB" w:rsidP="003705EB">
      <w:pPr>
        <w:rPr>
          <w:lang w:eastAsia="ar-SA"/>
        </w:rPr>
      </w:pPr>
    </w:p>
    <w:p w:rsidR="003705EB" w:rsidRPr="003705EB" w:rsidRDefault="003705EB" w:rsidP="003705EB">
      <w:pPr>
        <w:rPr>
          <w:lang w:eastAsia="ar-SA"/>
        </w:rPr>
      </w:pPr>
    </w:p>
    <w:p w:rsidR="003705EB" w:rsidRDefault="003705EB" w:rsidP="003705EB">
      <w:pPr>
        <w:rPr>
          <w:lang w:eastAsia="ar-SA"/>
        </w:rPr>
      </w:pPr>
    </w:p>
    <w:p w:rsidR="003705EB" w:rsidRDefault="003705EB" w:rsidP="003705EB">
      <w:pPr>
        <w:rPr>
          <w:lang w:eastAsia="ar-SA"/>
        </w:rPr>
      </w:pPr>
    </w:p>
    <w:p w:rsidR="003705EB" w:rsidRDefault="003705EB" w:rsidP="003705EB">
      <w:pPr>
        <w:rPr>
          <w:lang w:eastAsia="ar-SA"/>
        </w:rPr>
      </w:pPr>
    </w:p>
    <w:p w:rsidR="003705EB" w:rsidRDefault="003705EB" w:rsidP="003705EB">
      <w:pPr>
        <w:rPr>
          <w:lang w:eastAsia="ar-SA"/>
        </w:rPr>
      </w:pPr>
    </w:p>
    <w:p w:rsidR="003705EB" w:rsidRDefault="003705EB" w:rsidP="003705EB">
      <w:pPr>
        <w:rPr>
          <w:lang w:eastAsia="ar-SA"/>
        </w:rPr>
      </w:pPr>
    </w:p>
    <w:p w:rsidR="003705EB" w:rsidRDefault="003705EB" w:rsidP="003705EB">
      <w:pPr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  <w:r>
        <w:rPr>
          <w:lang w:eastAsia="ar-SA"/>
        </w:rPr>
        <w:tab/>
      </w: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Pr="002A1617" w:rsidRDefault="003705EB" w:rsidP="003705EB">
      <w:pPr>
        <w:spacing w:line="240" w:lineRule="auto"/>
        <w:rPr>
          <w:rFonts w:ascii="Arial" w:hAnsi="Arial"/>
          <w:noProof/>
          <w:sz w:val="24"/>
          <w:szCs w:val="24"/>
        </w:rPr>
      </w:pPr>
      <w:r w:rsidRPr="00AF126D">
        <w:rPr>
          <w:rFonts w:ascii="Arial" w:hAnsi="Arial"/>
          <w:b/>
          <w:noProof/>
          <w:sz w:val="24"/>
          <w:szCs w:val="24"/>
        </w:rPr>
        <w:t>Arkusz:</w:t>
      </w:r>
      <w:r>
        <w:rPr>
          <w:rFonts w:ascii="Arial" w:hAnsi="Arial"/>
          <w:b/>
          <w:noProof/>
          <w:sz w:val="24"/>
          <w:szCs w:val="24"/>
        </w:rPr>
        <w:t xml:space="preserve"> 7.194.16</w:t>
      </w:r>
    </w:p>
    <w:tbl>
      <w:tblPr>
        <w:tblpPr w:leftFromText="141" w:rightFromText="141" w:vertAnchor="text" w:horzAnchor="margin" w:tblpXSpec="center" w:tblpY="391"/>
        <w:tblW w:w="9044" w:type="dxa"/>
        <w:tblCellMar>
          <w:left w:w="70" w:type="dxa"/>
          <w:right w:w="70" w:type="dxa"/>
        </w:tblCellMar>
        <w:tblLook w:val="0000"/>
      </w:tblPr>
      <w:tblGrid>
        <w:gridCol w:w="474"/>
        <w:gridCol w:w="1615"/>
        <w:gridCol w:w="1559"/>
        <w:gridCol w:w="1334"/>
        <w:gridCol w:w="1230"/>
        <w:gridCol w:w="2832"/>
      </w:tblGrid>
      <w:tr w:rsidR="003705EB" w:rsidRPr="00F043B4" w:rsidTr="00D320C4">
        <w:trPr>
          <w:trHeight w:val="54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5EB" w:rsidRPr="00F043B4" w:rsidRDefault="003705EB" w:rsidP="00D320C4">
            <w:pPr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Lp.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705EB" w:rsidRPr="00F043B4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(stary)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705EB" w:rsidRPr="00F043B4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(nowy)   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705EB" w:rsidRPr="00F043B4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Stan znaku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3705EB" w:rsidRPr="00F043B4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Stabilizacja 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5EB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Uwagi</w:t>
            </w:r>
          </w:p>
        </w:tc>
      </w:tr>
      <w:tr w:rsidR="003705EB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1960CF" w:rsidRDefault="003705EB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719416510000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8721FF" w:rsidRDefault="003705EB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721F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brak słupa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6A7027" w:rsidRDefault="003705EB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założyć nowy słup</w:t>
            </w:r>
          </w:p>
        </w:tc>
      </w:tr>
      <w:tr w:rsidR="003705EB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1960CF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719416510010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705EB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1960CF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719416510020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705EB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1960CF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719416510030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705EB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1960CF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719416510040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705EB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Default="003705EB" w:rsidP="00370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1960CF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719416510050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705EB" w:rsidRPr="00F043B4" w:rsidTr="00D32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Default="003705EB" w:rsidP="003705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1960CF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719416510060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B" w:rsidRPr="00A418B0" w:rsidRDefault="003705EB" w:rsidP="0037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</w:tbl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Default="003705EB" w:rsidP="003705EB">
      <w:pPr>
        <w:spacing w:line="240" w:lineRule="auto"/>
        <w:rPr>
          <w:lang w:eastAsia="ar-SA"/>
        </w:rPr>
      </w:pPr>
    </w:p>
    <w:p w:rsidR="003705EB" w:rsidRPr="002A1617" w:rsidRDefault="003705EB" w:rsidP="003705EB">
      <w:pPr>
        <w:spacing w:line="240" w:lineRule="auto"/>
        <w:rPr>
          <w:rFonts w:ascii="Arial" w:hAnsi="Arial"/>
          <w:noProof/>
          <w:sz w:val="24"/>
          <w:szCs w:val="24"/>
        </w:rPr>
      </w:pPr>
      <w:r w:rsidRPr="00AF126D">
        <w:rPr>
          <w:rFonts w:ascii="Arial" w:hAnsi="Arial"/>
          <w:b/>
          <w:noProof/>
          <w:sz w:val="24"/>
          <w:szCs w:val="24"/>
        </w:rPr>
        <w:lastRenderedPageBreak/>
        <w:t>Arkusz:</w:t>
      </w:r>
      <w:r>
        <w:rPr>
          <w:rFonts w:ascii="Arial" w:hAnsi="Arial"/>
          <w:b/>
          <w:noProof/>
          <w:sz w:val="24"/>
          <w:szCs w:val="24"/>
        </w:rPr>
        <w:t xml:space="preserve"> 7.193.15</w:t>
      </w:r>
    </w:p>
    <w:tbl>
      <w:tblPr>
        <w:tblpPr w:leftFromText="141" w:rightFromText="141" w:vertAnchor="text" w:horzAnchor="margin" w:tblpXSpec="center" w:tblpY="391"/>
        <w:tblW w:w="9044" w:type="dxa"/>
        <w:tblCellMar>
          <w:left w:w="70" w:type="dxa"/>
          <w:right w:w="70" w:type="dxa"/>
        </w:tblCellMar>
        <w:tblLook w:val="0000"/>
      </w:tblPr>
      <w:tblGrid>
        <w:gridCol w:w="474"/>
        <w:gridCol w:w="1615"/>
        <w:gridCol w:w="1559"/>
        <w:gridCol w:w="1334"/>
        <w:gridCol w:w="1230"/>
        <w:gridCol w:w="2832"/>
      </w:tblGrid>
      <w:tr w:rsidR="003705EB" w:rsidRPr="00F043B4" w:rsidTr="004C2EBB">
        <w:trPr>
          <w:trHeight w:val="54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5EB" w:rsidRPr="00F043B4" w:rsidRDefault="003705EB" w:rsidP="00D320C4">
            <w:pPr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Lp.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705EB" w:rsidRPr="00F043B4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(stary)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705EB" w:rsidRPr="00F043B4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(nowy)   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705EB" w:rsidRPr="00F043B4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Stan znaku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3705EB" w:rsidRPr="00F043B4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Stabilizacja 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5EB" w:rsidRDefault="003705EB" w:rsidP="00D320C4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Uwagi</w:t>
            </w:r>
          </w:p>
        </w:tc>
      </w:tr>
      <w:tr w:rsidR="00B61ED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D5" w:rsidRPr="00A418B0" w:rsidRDefault="00B61ED5" w:rsidP="00B6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ED5" w:rsidRPr="00A418B0" w:rsidRDefault="00B61ED5" w:rsidP="00B6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ED5" w:rsidRPr="001960CF" w:rsidRDefault="00B61ED5" w:rsidP="00B61E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ED5" w:rsidRPr="00A418B0" w:rsidRDefault="00B61ED5" w:rsidP="00B6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ED5" w:rsidRPr="00A418B0" w:rsidRDefault="00D320C4" w:rsidP="00B6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D5" w:rsidRPr="00A418B0" w:rsidRDefault="00B61ED5" w:rsidP="00B6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719315510090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320C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Default="00F83F1B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1960CF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A418B0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C4" w:rsidRPr="006A7027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C4" w:rsidRPr="00D320C4" w:rsidRDefault="00D320C4" w:rsidP="00D320C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8345C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F83F1B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1960CF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6A7027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D320C4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8345C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1960CF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8345C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1960CF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8345C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342C55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1960CF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8345C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CF" w:rsidRPr="00A418B0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CF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  <w:p w:rsidR="00BB3396" w:rsidRDefault="00BB3396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BB3396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BB3396" w:rsidRPr="00AF78C4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CF" w:rsidRDefault="008345CF" w:rsidP="008345C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719315510150</w:t>
            </w:r>
          </w:p>
          <w:p w:rsidR="00BB3396" w:rsidRPr="00BB3396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BB3396" w:rsidRPr="00BB3396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BB3396" w:rsidRPr="00AF78C4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5CF" w:rsidRDefault="00BB3396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B3396" w:rsidRDefault="00BB3396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B3396" w:rsidRDefault="00BB3396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B3396" w:rsidRPr="00AF78C4" w:rsidRDefault="00BB3396" w:rsidP="00834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5CF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BB3396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B3396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B3396" w:rsidRPr="00A418B0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CF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BB3396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BB3396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BB3396" w:rsidRPr="00A418B0" w:rsidRDefault="00BB3396" w:rsidP="00BB3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6A702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27" w:rsidRPr="00A418B0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027" w:rsidRDefault="00F83F1B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</w:t>
            </w:r>
            <w:r w:rsid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6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</w:p>
          <w:p w:rsidR="006A7027" w:rsidRPr="00BB3396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6A7027" w:rsidRP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A7027" w:rsidRPr="00AF78C4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027" w:rsidRP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A7027" w:rsidRPr="00A418B0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27" w:rsidRP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6A7027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[1773]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6A7027" w:rsidRPr="00A418B0" w:rsidRDefault="006A7027" w:rsidP="006A7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[1773]</w:t>
            </w:r>
          </w:p>
        </w:tc>
      </w:tr>
      <w:tr w:rsidR="00DD243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0" w:rsidRPr="00A418B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430" w:rsidRDefault="00F83F1B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719315510170</w:t>
            </w:r>
          </w:p>
          <w:p w:rsidR="00DD2430" w:rsidRPr="00BB3396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3, 4 </w:t>
            </w:r>
          </w:p>
          <w:p w:rsidR="00DD2430" w:rsidRPr="006A7027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D2430" w:rsidRPr="00AF78C4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430" w:rsidRPr="006A7027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D2430" w:rsidRPr="00A418B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0" w:rsidRPr="006A7027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[1782]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[1782]</w:t>
            </w:r>
          </w:p>
          <w:p w:rsidR="00DD2430" w:rsidRPr="00A418B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[1782]</w:t>
            </w:r>
          </w:p>
        </w:tc>
      </w:tr>
      <w:tr w:rsidR="00DD243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0" w:rsidRPr="00A418B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430" w:rsidRDefault="00F83F1B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D2430" w:rsidRDefault="00F83F1B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719315510180</w:t>
            </w:r>
          </w:p>
          <w:p w:rsidR="00DD2430" w:rsidRPr="00BB3396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D2430" w:rsidRPr="006A7027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D2430" w:rsidRPr="00AF78C4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2430" w:rsidRPr="006A7027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D2430" w:rsidRP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0" w:rsidRPr="006A7027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[1781]</w:t>
            </w:r>
          </w:p>
          <w:p w:rsidR="00DD2430" w:rsidRPr="00DD2430" w:rsidRDefault="00DD2430" w:rsidP="00DD24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F83F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B" w:rsidRPr="00A418B0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Pr="00A418B0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Pr="001960CF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719315510190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Pr="00A418B0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Pr="006A7027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B" w:rsidRPr="00D320C4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F83F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B" w:rsidRPr="00A418B0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Pr="001960CF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Pr="00A418B0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Pr="006A7027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B" w:rsidRPr="00D320C4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F83F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B" w:rsidRPr="00A418B0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719315510210</w:t>
            </w:r>
          </w:p>
          <w:p w:rsidR="00F83F1B" w:rsidRPr="00BB3396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F83F1B" w:rsidRPr="006A7027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83F1B" w:rsidRPr="00AF78C4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F1B" w:rsidRPr="006A7027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83F1B" w:rsidRP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3F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1B" w:rsidRPr="006A7027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[1787]</w:t>
            </w:r>
          </w:p>
          <w:p w:rsidR="00F83F1B" w:rsidRPr="00F83F1B" w:rsidRDefault="00F83F1B" w:rsidP="00F83F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[1787]</w:t>
            </w:r>
          </w:p>
        </w:tc>
      </w:tr>
      <w:tr w:rsidR="00FD799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4" w:rsidRPr="00A418B0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994" w:rsidRPr="001960CF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994" w:rsidRPr="00A418B0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994" w:rsidRPr="00A418B0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4" w:rsidRPr="00A418B0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FD799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4" w:rsidRPr="00A418B0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</w:p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719315510230</w:t>
            </w:r>
          </w:p>
          <w:p w:rsidR="00FD7994" w:rsidRPr="00BB3396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FD7994" w:rsidRPr="006A7027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D7994" w:rsidRPr="00AF78C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994" w:rsidRPr="006A7027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D7994" w:rsidRPr="00DD2430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4" w:rsidRPr="006A7027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FD7994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[1786]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FD7994" w:rsidRPr="00DD2430" w:rsidRDefault="00FD7994" w:rsidP="00FD79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2567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242.234-1718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719315510240</w:t>
            </w:r>
          </w:p>
          <w:p w:rsidR="00425678" w:rsidRPr="00BB3396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25678" w:rsidRPr="00AF78C4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2567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1960CF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2567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1960CF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2567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1960CF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6A7027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D320C4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2567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719315510280</w:t>
            </w:r>
          </w:p>
          <w:p w:rsidR="00425678" w:rsidRPr="00BB3396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425678" w:rsidRPr="006A7027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25678" w:rsidRPr="00AF78C4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678" w:rsidRPr="006A7027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425678" w:rsidRPr="00DD243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Pr="006A7027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425678" w:rsidRPr="00DD243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2567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1960CF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719315510290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Pr="006A7027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D320C4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2567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719315510300</w:t>
            </w:r>
          </w:p>
          <w:p w:rsidR="00425678" w:rsidRPr="00BB3396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425678" w:rsidRPr="006A7027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25678" w:rsidRPr="00AF78C4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678" w:rsidRPr="006A7027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425678" w:rsidRPr="00DD243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Pr="006A7027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425678" w:rsidRPr="00DD243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2567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97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425678" w:rsidRPr="00A418B0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</w:t>
            </w:r>
            <w:r w:rsidR="003A289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</w:p>
          <w:p w:rsidR="00425678" w:rsidRPr="00BB3396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25678" w:rsidRPr="00AF78C4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678" w:rsidRDefault="003A2897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25678" w:rsidRP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425678" w:rsidRDefault="00425678" w:rsidP="004256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25678" w:rsidRPr="003A2897" w:rsidRDefault="00425678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A289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7" w:rsidRPr="00A418B0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719315510320</w:t>
            </w:r>
          </w:p>
          <w:p w:rsidR="003A2897" w:rsidRPr="00BB3396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3A2897" w:rsidRPr="006A702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2897" w:rsidRPr="00AF78C4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897" w:rsidRP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3A2897" w:rsidRPr="00425678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3A2897" w:rsidRPr="00DD2430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7" w:rsidRP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A2897" w:rsidRPr="00425678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A2897" w:rsidRPr="00DD2430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24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3A289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7" w:rsidRPr="00A418B0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99 pob. 1, 2</w:t>
            </w:r>
          </w:p>
          <w:p w:rsidR="003A2897" w:rsidRPr="00A418B0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719315510330</w:t>
            </w:r>
          </w:p>
          <w:p w:rsidR="003A2897" w:rsidRPr="00BB3396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3A2897" w:rsidRPr="00425678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A2897" w:rsidRPr="00AF78C4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897" w:rsidRDefault="0011722F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A2897" w:rsidRPr="00425678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A2897" w:rsidRPr="003A2897" w:rsidRDefault="003A2897" w:rsidP="003A2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B615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5F" w:rsidRPr="00A418B0" w:rsidRDefault="003B615F" w:rsidP="003B6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15F" w:rsidRDefault="003B615F" w:rsidP="003B6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15F" w:rsidRPr="001960CF" w:rsidRDefault="003B615F" w:rsidP="003B61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719315510340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15F" w:rsidRPr="00A418B0" w:rsidRDefault="003B615F" w:rsidP="003B6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15F" w:rsidRPr="00A418B0" w:rsidRDefault="003B615F" w:rsidP="003B6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5F" w:rsidRPr="00A418B0" w:rsidRDefault="003B615F" w:rsidP="003B6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AF3D86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Pr="001960CF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719315510350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wymienić słup</w:t>
            </w:r>
          </w:p>
        </w:tc>
      </w:tr>
      <w:tr w:rsidR="00AF3D86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Pr="001960CF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719315510360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Pr="006A7027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A70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6" w:rsidRPr="00D320C4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AF3D86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242.234-1710</w:t>
            </w:r>
          </w:p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</w:t>
            </w:r>
            <w:r w:rsidR="0011722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37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</w:p>
          <w:p w:rsidR="00AF3D86" w:rsidRPr="00BB339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AF3D86" w:rsidRPr="00BB339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AF3D86" w:rsidRPr="00AF78C4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AF3D86" w:rsidRPr="00AF78C4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AF3D86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AF3D86" w:rsidRPr="00A418B0" w:rsidRDefault="00AF3D86" w:rsidP="00AF3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11722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2F" w:rsidRPr="00A418B0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pob. 1, 2</w:t>
            </w:r>
          </w:p>
          <w:p w:rsidR="0011722F" w:rsidRPr="00A418B0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719315510380</w:t>
            </w:r>
          </w:p>
          <w:p w:rsidR="0011722F" w:rsidRPr="00BB3396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11722F" w:rsidRPr="00425678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1722F" w:rsidRPr="00AF78C4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22F" w:rsidRP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1722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1722F" w:rsidRPr="00425678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2F" w:rsidRP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[1711]</w:t>
            </w:r>
          </w:p>
          <w:p w:rsidR="0011722F" w:rsidRPr="003A2897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[1711]</w:t>
            </w:r>
          </w:p>
        </w:tc>
      </w:tr>
      <w:tr w:rsidR="0011722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2F" w:rsidRPr="00A418B0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242.234-1712</w:t>
            </w:r>
          </w:p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BB3396" w:rsidRDefault="0011722F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719315510390</w:t>
            </w:r>
            <w:r w:rsidR="0065431B"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65431B" w:rsidRPr="00BB3396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11722F" w:rsidRPr="001960C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22F" w:rsidRDefault="0065431B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uszkodzony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22F" w:rsidRDefault="0011722F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65431B" w:rsidRDefault="0065431B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431B" w:rsidRDefault="0065431B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431B" w:rsidRPr="00A418B0" w:rsidRDefault="0065431B" w:rsidP="001172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Default="0011722F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wymienić słup</w:t>
            </w:r>
            <w:r w:rsidR="0065431B" w:rsidRPr="00BB33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adaptowany</w:t>
            </w:r>
            <w:r w:rsidR="006543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1722F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6543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242.234-1713 pob. 1, 2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BB3396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65431B" w:rsidRPr="00BB3396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65431B" w:rsidRPr="001960C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uszkodzony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wymienić słup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6543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1960C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6543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1960C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6543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65431B" w:rsidRPr="00342C55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BB3396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65431B" w:rsidRPr="001960C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Pr="00AF78C4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31B" w:rsidRPr="0011722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1722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431B" w:rsidRPr="00425678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B" w:rsidRPr="0011722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[1776]</w:t>
            </w:r>
          </w:p>
          <w:p w:rsidR="0065431B" w:rsidRPr="003A2897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[1776]</w:t>
            </w:r>
          </w:p>
        </w:tc>
      </w:tr>
      <w:tr w:rsidR="006543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65431B" w:rsidRPr="00342C55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BB3396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65431B" w:rsidRPr="001960C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Pr="00AF78C4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31B" w:rsidRPr="0011722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1722F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431B" w:rsidRPr="00425678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2567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B" w:rsidRPr="0011722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[1777]</w:t>
            </w:r>
          </w:p>
          <w:p w:rsidR="0065431B" w:rsidRPr="003A2897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[1777]</w:t>
            </w:r>
          </w:p>
        </w:tc>
      </w:tr>
      <w:tr w:rsidR="006543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72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Pr="00BB3396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65431B" w:rsidRPr="00BB3396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65431B" w:rsidRPr="001960CF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65431B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65431B" w:rsidRPr="00A418B0" w:rsidRDefault="0065431B" w:rsidP="0065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F3F4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71 pob. 1, 2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44" w:rsidRPr="00BB3396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F3F44" w:rsidRPr="00BB3396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3F3F44" w:rsidRPr="001960CF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44" w:rsidRP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F3F4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44" w:rsidRP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F3F4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4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nadlać bet punkt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F3F4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79 pob. 1, 2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pob. 9, 10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pob. 11,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F44" w:rsidRPr="00BB3396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F3F44" w:rsidRPr="00BB3396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5, 6 </w:t>
            </w:r>
          </w:p>
          <w:p w:rsidR="003F3F44" w:rsidRPr="00BB3396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  <w:p w:rsidR="003F3F44" w:rsidRPr="001960CF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9, 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F3F44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F3F4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44" w:rsidRPr="00A418B0" w:rsidRDefault="003F3F44" w:rsidP="003F3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78 pob. 1, 2</w:t>
            </w:r>
          </w:p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F3F44" w:rsidRPr="00A418B0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Pr="00BB3396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372C9" w:rsidRPr="00BB3396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3F3F44" w:rsidRPr="001960CF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F3F44" w:rsidRPr="00A418B0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F3F44" w:rsidRPr="00A418B0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1372C9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F3F44" w:rsidRPr="00A418B0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1372C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C9" w:rsidRPr="00A418B0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372C9" w:rsidRPr="00A418B0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Pr="00BB3396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719315510490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372C9" w:rsidRPr="001960CF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372C9" w:rsidRPr="00A418B0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Pr="001372C9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372C9" w:rsidRPr="00A418B0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C9" w:rsidRPr="001372C9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[1762]</w:t>
            </w:r>
          </w:p>
          <w:p w:rsidR="001372C9" w:rsidRPr="00A418B0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[1762]</w:t>
            </w:r>
          </w:p>
        </w:tc>
      </w:tr>
      <w:tr w:rsidR="001372C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C9" w:rsidRPr="00A418B0" w:rsidRDefault="001372C9" w:rsidP="001372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2C9" w:rsidRPr="00BB3396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</w:t>
            </w:r>
            <w:r w:rsidR="00E3171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50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372C9" w:rsidRPr="00BB3396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5, 6 </w:t>
            </w:r>
          </w:p>
          <w:p w:rsidR="001372C9" w:rsidRPr="001960CF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  <w:p w:rsidR="001372C9" w:rsidRPr="00A418B0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2C9" w:rsidRPr="001372C9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372C9" w:rsidRPr="00A418B0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C9" w:rsidRPr="001372C9" w:rsidRDefault="001372C9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372C9" w:rsidRDefault="001372C9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[1763]</w:t>
            </w:r>
          </w:p>
          <w:p w:rsidR="001372C9" w:rsidRDefault="00614745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[1763] 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[1763]</w:t>
            </w:r>
          </w:p>
          <w:p w:rsidR="001372C9" w:rsidRPr="00A418B0" w:rsidRDefault="00614745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[1763]</w:t>
            </w:r>
          </w:p>
        </w:tc>
      </w:tr>
      <w:tr w:rsidR="00E3171D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1D" w:rsidRPr="00A418B0" w:rsidRDefault="00E3171D" w:rsidP="00E31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1D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242.234-17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64 pob. 5, 6</w:t>
            </w:r>
          </w:p>
          <w:p w:rsidR="00E3171D" w:rsidRPr="00A418B0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1D" w:rsidRPr="00BB3396" w:rsidRDefault="00E3171D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E3171D" w:rsidRPr="001960CF" w:rsidRDefault="00E3171D" w:rsidP="00E3171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1D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E3171D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E3171D" w:rsidRPr="00A418B0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1D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E3171D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E3171D" w:rsidRPr="00A418B0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1D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E3171D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3171D" w:rsidRPr="00A418B0" w:rsidRDefault="00E3171D" w:rsidP="00E317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E3171D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1D" w:rsidRPr="00A418B0" w:rsidRDefault="00E3171D" w:rsidP="00E31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71D" w:rsidRDefault="00E3171D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71D" w:rsidRPr="00BB3396" w:rsidRDefault="00E3171D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E3171D" w:rsidRPr="001960CF" w:rsidRDefault="00E3171D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71D" w:rsidRDefault="00E3171D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pochylony</w:t>
            </w:r>
          </w:p>
          <w:p w:rsidR="00E3171D" w:rsidRDefault="00E3171D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3171D" w:rsidRPr="00A418B0" w:rsidRDefault="00E3171D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1D" w:rsidRDefault="00E3171D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E3171D" w:rsidRPr="00E3171D" w:rsidRDefault="00E3171D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3171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E3171D" w:rsidRPr="00A418B0" w:rsidRDefault="00E3171D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3171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1D" w:rsidRDefault="00E3171D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 z centrować</w:t>
            </w:r>
          </w:p>
          <w:p w:rsidR="00E3171D" w:rsidRPr="00E3171D" w:rsidRDefault="00E3171D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3171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E3171D" w:rsidRPr="00A418B0" w:rsidRDefault="00E3171D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3171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6563EA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EA" w:rsidRPr="00A418B0" w:rsidRDefault="006563EA" w:rsidP="006563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3EA" w:rsidRDefault="006563EA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6563EA" w:rsidRDefault="006563EA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6563EA" w:rsidRPr="00A418B0" w:rsidRDefault="006563EA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3EA" w:rsidRPr="00BB3396" w:rsidRDefault="006563EA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6563EA" w:rsidRPr="001960CF" w:rsidRDefault="006563EA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3EA" w:rsidRDefault="006563EA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6563EA" w:rsidRDefault="006563EA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6563EA" w:rsidRPr="00A418B0" w:rsidRDefault="006563EA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3EA" w:rsidRPr="001372C9" w:rsidRDefault="006563EA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6563EA" w:rsidRDefault="006563EA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6563EA" w:rsidRPr="006563EA" w:rsidRDefault="006563EA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EA" w:rsidRPr="001372C9" w:rsidRDefault="006563EA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6563EA" w:rsidRDefault="006563EA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[1765]</w:t>
            </w:r>
          </w:p>
          <w:p w:rsidR="006563EA" w:rsidRPr="006563EA" w:rsidRDefault="006563EA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EF6A2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EF6A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242.234-1766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BB3396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EF6A24" w:rsidRPr="001960CF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121AA5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EF6A24" w:rsidRPr="006563EA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F6A24" w:rsidRPr="006563EA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EF6A2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EF6A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242.234-1767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BB3396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EF6A24" w:rsidRPr="001960CF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1372C9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EF6A24" w:rsidRPr="006563EA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F6A24" w:rsidRPr="006563EA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EF6A2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EF6A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BB3396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EF6A24" w:rsidRPr="001960CF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F6A24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1372C9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EF6A24" w:rsidRPr="00EF6A24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EF6A24" w:rsidRPr="006563EA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1372C9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EF6A24" w:rsidRPr="00EF6A24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EF6A24" w:rsidRPr="006563EA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EF6A2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EF6A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1960CF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EF6A24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EF6A2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EF6A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1960CF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EF6A24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EF6A2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EF6A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719315510590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EF6A24" w:rsidRDefault="00EF6A2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brak słupa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24" w:rsidRPr="00A418B0" w:rsidRDefault="00EF6A2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założyć nowy słup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EF6A24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EF6A24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EF6A24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EF6A24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EF6A24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43048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5" w:rsidRPr="00A418B0" w:rsidRDefault="00430485" w:rsidP="004304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242.234-1719</w:t>
            </w:r>
          </w:p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BB3396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430485" w:rsidRPr="001960CF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30485" w:rsidRPr="00A418B0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5" w:rsidRPr="00121AA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30485" w:rsidRPr="006563EA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30485" w:rsidRDefault="0043048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30485" w:rsidRPr="006563EA" w:rsidRDefault="0043048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53539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4" w:rsidRPr="00A418B0" w:rsidRDefault="00535394" w:rsidP="005353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4" w:rsidRDefault="0053539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242.234-1718</w:t>
            </w:r>
          </w:p>
          <w:p w:rsidR="00535394" w:rsidRDefault="0053539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535394" w:rsidRPr="00A418B0" w:rsidRDefault="0053539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4" w:rsidRPr="00BB3396" w:rsidRDefault="0053539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719315510690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35394" w:rsidRPr="001960CF" w:rsidRDefault="0053539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4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35394" w:rsidRDefault="0053539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35394" w:rsidRPr="00A418B0" w:rsidRDefault="0053539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4" w:rsidRPr="00121AA5" w:rsidRDefault="0053539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535394" w:rsidRDefault="0053539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35394" w:rsidRPr="006563EA" w:rsidRDefault="0053539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35394" w:rsidRDefault="00535394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35394" w:rsidRPr="006563EA" w:rsidRDefault="00535394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21AA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A5" w:rsidRPr="00A418B0" w:rsidRDefault="00121AA5" w:rsidP="00121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21AA5" w:rsidRPr="00A418B0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AA5" w:rsidRPr="00BB3396" w:rsidRDefault="00121AA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21AA5" w:rsidRPr="001960CF" w:rsidRDefault="00121AA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21AA5" w:rsidRPr="00A418B0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AA5" w:rsidRPr="001372C9" w:rsidRDefault="00121AA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21AA5" w:rsidRP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A5" w:rsidRPr="001372C9" w:rsidRDefault="00121AA5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[1717]</w:t>
            </w:r>
          </w:p>
          <w:p w:rsidR="00121AA5" w:rsidRPr="00121AA5" w:rsidRDefault="00121AA5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[1717]</w:t>
            </w:r>
          </w:p>
        </w:tc>
      </w:tr>
      <w:tr w:rsidR="00FE43C6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C6" w:rsidRPr="00A418B0" w:rsidRDefault="00FE43C6" w:rsidP="00FE43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C6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E43C6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171501, 2</w:t>
            </w:r>
          </w:p>
          <w:p w:rsidR="00FE43C6" w:rsidRPr="00A418B0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171503,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C6" w:rsidRPr="00BB3396" w:rsidRDefault="00FE43C6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FE43C6" w:rsidRPr="001960CF" w:rsidRDefault="00FE43C6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C6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E43C6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E43C6" w:rsidRPr="00A418B0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C6" w:rsidRPr="001372C9" w:rsidRDefault="00FE43C6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FE43C6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E43C6" w:rsidRPr="00121AA5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C6" w:rsidRPr="001372C9" w:rsidRDefault="00FE43C6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FE43C6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[1716]</w:t>
            </w:r>
          </w:p>
          <w:p w:rsidR="00FE43C6" w:rsidRPr="00121AA5" w:rsidRDefault="00FE43C6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[1716]</w:t>
            </w:r>
          </w:p>
        </w:tc>
      </w:tr>
      <w:tr w:rsidR="00FE43C6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C6" w:rsidRPr="00A418B0" w:rsidRDefault="00FE43C6" w:rsidP="00FE43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FE43C6" w:rsidRPr="00A418B0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C6" w:rsidRPr="00BB339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4C19A7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="004C19A7"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4C19A7" w:rsidRPr="00BB3396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FE43C6" w:rsidRPr="001960CF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C19A7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C19A7" w:rsidRPr="00A418B0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3C6" w:rsidRPr="001372C9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C19A7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C19A7" w:rsidRPr="00121AA5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C6" w:rsidRPr="001372C9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FE43C6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[1725]</w:t>
            </w:r>
          </w:p>
          <w:p w:rsidR="004C19A7" w:rsidRDefault="00FE43C6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[1725]</w:t>
            </w:r>
          </w:p>
          <w:p w:rsidR="00614745" w:rsidRDefault="00614745" w:rsidP="0061474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[1725]</w:t>
            </w:r>
          </w:p>
          <w:p w:rsidR="00FE43C6" w:rsidRPr="00121AA5" w:rsidRDefault="00614745" w:rsidP="0061474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[1725]</w:t>
            </w:r>
            <w:r w:rsidR="00FE43C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C19A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A7" w:rsidRPr="00A418B0" w:rsidRDefault="004C19A7" w:rsidP="004C19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C19A7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pob.1, 2</w:t>
            </w:r>
          </w:p>
          <w:p w:rsidR="004C19A7" w:rsidRPr="00A418B0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Pr="00BB3396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4C19A7" w:rsidRPr="001960CF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C19A7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C19A7" w:rsidRPr="00A418B0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Pr="001372C9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4C19A7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C19A7" w:rsidRPr="00121AA5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A7" w:rsidRPr="001372C9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4C19A7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[1714]</w:t>
            </w:r>
          </w:p>
          <w:p w:rsidR="004C19A7" w:rsidRPr="00121AA5" w:rsidRDefault="004C19A7" w:rsidP="007B5F2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[1714]</w:t>
            </w:r>
          </w:p>
        </w:tc>
      </w:tr>
      <w:tr w:rsidR="004C19A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A7" w:rsidRPr="00A418B0" w:rsidRDefault="004C19A7" w:rsidP="004C19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pob.1, 2</w:t>
            </w:r>
          </w:p>
          <w:p w:rsidR="004C19A7" w:rsidRPr="00A418B0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Pr="00BB3396" w:rsidRDefault="004C19A7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4C19A7" w:rsidRPr="001960CF" w:rsidRDefault="004C19A7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C19A7" w:rsidRPr="00A418B0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Pr="001372C9" w:rsidRDefault="004C19A7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372C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C19A7" w:rsidRPr="00121AA5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A7" w:rsidRPr="001372C9" w:rsidRDefault="004C19A7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[1756]</w:t>
            </w:r>
          </w:p>
          <w:p w:rsidR="004C19A7" w:rsidRPr="00121AA5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[1756]</w:t>
            </w:r>
          </w:p>
        </w:tc>
      </w:tr>
      <w:tr w:rsidR="004C19A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A7" w:rsidRPr="00A418B0" w:rsidRDefault="004C19A7" w:rsidP="004C19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242.234-1757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pob.3, 4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Pr="00BB3396" w:rsidRDefault="004C19A7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4C19A7" w:rsidRPr="001960CF" w:rsidRDefault="004C19A7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4C19A7" w:rsidRPr="00A418B0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9A7" w:rsidRP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C19A7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C19A7" w:rsidRPr="004C19A7" w:rsidRDefault="004C19A7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C19A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A7" w:rsidRPr="001372C9" w:rsidRDefault="004C19A7" w:rsidP="007B5F2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C19A7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C19A7" w:rsidRPr="00121AA5" w:rsidRDefault="004C19A7" w:rsidP="007B5F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7B5F2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1" w:rsidRPr="00A418B0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242.234-1758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7B5F21" w:rsidRPr="00342C5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Pr="00BB3396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7B5F21" w:rsidRPr="00BB3396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7B5F21" w:rsidRPr="001960CF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5F21" w:rsidRPr="00A418B0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P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B5F21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B5F21" w:rsidRPr="00121AA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1" w:rsidRP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7B5F21" w:rsidRPr="00121AA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7B5F2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1" w:rsidRPr="00A418B0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7B5F21" w:rsidRPr="00342C5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Pr="00BB3396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7B5F21" w:rsidRPr="001960CF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5F21" w:rsidRPr="00A418B0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P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B5F2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B5F21" w:rsidRPr="00121AA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1" w:rsidRP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[1759]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[1759]</w:t>
            </w:r>
          </w:p>
          <w:p w:rsidR="007B5F21" w:rsidRPr="00121AA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[1759]</w:t>
            </w:r>
          </w:p>
        </w:tc>
      </w:tr>
      <w:tr w:rsidR="007B5F2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1" w:rsidRPr="00A418B0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7B5F21" w:rsidRPr="00342C5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Pr="00BB3396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</w:t>
            </w:r>
            <w:r w:rsidR="0098447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8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B5F21" w:rsidRPr="001960CF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5F21" w:rsidRPr="00A418B0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21" w:rsidRP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B5F2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B5F21" w:rsidRPr="00121AA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1" w:rsidRP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7B5F21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[1761]</w:t>
            </w:r>
          </w:p>
          <w:p w:rsidR="007B5F21" w:rsidRPr="00121AA5" w:rsidRDefault="007B5F21" w:rsidP="007B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8447A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7A" w:rsidRPr="00A418B0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98447A" w:rsidRPr="00342C55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47A" w:rsidRPr="00BB3396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719315510790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98447A" w:rsidRPr="001960CF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8447A" w:rsidRPr="00A418B0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47A" w:rsidRPr="007B5F21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B5F2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8447A" w:rsidRP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447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7A" w:rsidRPr="007B5F21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[1760]</w:t>
            </w:r>
          </w:p>
          <w:p w:rsidR="0098447A" w:rsidRP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98447A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7A" w:rsidRPr="00A418B0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98447A" w:rsidRPr="00342C55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exc.1769_1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47A" w:rsidRPr="00BB3396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98447A" w:rsidRPr="001960CF" w:rsidRDefault="003B5547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exc. 5108_1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8447A" w:rsidRPr="00A418B0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47A" w:rsidRPr="007B5F21" w:rsidRDefault="003B5547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8447A" w:rsidRPr="00121AA5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7A" w:rsidRPr="007B5F21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8447A" w:rsidRDefault="0098447A" w:rsidP="00984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[1769]</w:t>
            </w:r>
          </w:p>
          <w:p w:rsidR="00614745" w:rsidRDefault="00614745" w:rsidP="006147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[1769]</w:t>
            </w:r>
          </w:p>
          <w:p w:rsidR="0098447A" w:rsidRPr="00121AA5" w:rsidRDefault="00614745" w:rsidP="006147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[1769]</w:t>
            </w:r>
            <w:r w:rsidR="009844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B554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1960CF" w:rsidRDefault="003B5547" w:rsidP="003B554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EF6A24" w:rsidRDefault="003B5547" w:rsidP="003B554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3B554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242.234-1768</w:t>
            </w:r>
          </w:p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BB3396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B5547" w:rsidRPr="001960CF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B5547" w:rsidRPr="00A418B0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B5547" w:rsidRPr="00121AA5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B5547" w:rsidRPr="00121AA5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B554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1960CF" w:rsidRDefault="003B5547" w:rsidP="003B554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B554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1960CF" w:rsidRDefault="003B5547" w:rsidP="003B554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B554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1960CF" w:rsidRDefault="003B5547" w:rsidP="003B554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B554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342C55" w:rsidRDefault="003B5547" w:rsidP="003B5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1960CF" w:rsidRDefault="003B5547" w:rsidP="003B554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47" w:rsidRPr="00A418B0" w:rsidRDefault="003B5547" w:rsidP="003B55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C214F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A418B0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A418B0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1960CF" w:rsidRDefault="00C214F1" w:rsidP="00C214F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C214F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A418B0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1960CF" w:rsidRDefault="00C214F1" w:rsidP="00C214F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C214F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A418B0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A418B0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1960CF" w:rsidRDefault="00C214F1" w:rsidP="00C214F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719315510890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brak słupa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A418B0" w:rsidRDefault="00C214F1" w:rsidP="00C214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założyć słup</w:t>
            </w:r>
          </w:p>
        </w:tc>
      </w:tr>
      <w:tr w:rsidR="00C214F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A418B0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242.234-1726 pob. 1, 2</w:t>
            </w:r>
          </w:p>
          <w:p w:rsid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BB3396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C214F1" w:rsidRPr="001960CF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214F1" w:rsidRPr="00A418B0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214F1" w:rsidRP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C214F1" w:rsidRPr="00C214F1" w:rsidRDefault="00C214F1" w:rsidP="00C214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214F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A418B0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242.234-1727</w:t>
            </w:r>
          </w:p>
          <w:p w:rsidR="00C214F1" w:rsidRP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C214F1" w:rsidRP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  <w:p w:rsidR="00C214F1" w:rsidRPr="00A418B0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BB3396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C214F1" w:rsidRPr="00BB3396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C214F1" w:rsidRPr="001960CF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214F1" w:rsidRPr="00A418B0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F1" w:rsidRPr="007B5F2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B5F21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214F1" w:rsidRPr="00121AA5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F1" w:rsidRPr="007B5F2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C214F1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214F1" w:rsidRPr="00121AA5" w:rsidRDefault="00C214F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D0251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51" w:rsidRPr="00A418B0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51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2D0251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2D0251" w:rsidRPr="00342C55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51" w:rsidRPr="00BB3396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2D0251" w:rsidRPr="001960CF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51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2D0251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2D0251" w:rsidRPr="00A418B0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51" w:rsidRPr="007B5F21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B5F2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2D0251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2D0251" w:rsidRPr="0098447A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447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51" w:rsidRPr="007B5F21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2D0251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[1728]</w:t>
            </w:r>
          </w:p>
          <w:p w:rsidR="002D0251" w:rsidRPr="0098447A" w:rsidRDefault="002D0251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443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44368" w:rsidRPr="00C214F1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BB3396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D44368" w:rsidRPr="001960CF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7B5F21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B5F2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44368" w:rsidRPr="0098447A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447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7B5F21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[1729]</w:t>
            </w:r>
          </w:p>
          <w:p w:rsidR="00D44368" w:rsidRPr="0098447A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443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44368" w:rsidRPr="00342C55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BB3396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D44368" w:rsidRPr="001960CF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7B5F21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44368" w:rsidRPr="00121AA5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7B5F21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44368" w:rsidRPr="00121AA5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443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1960CF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EF6A24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443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1960CF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443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1960CF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EF6A24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443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242.234-1731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BB3396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D44368" w:rsidRPr="001960CF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44368" w:rsidRPr="00A418B0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368" w:rsidRPr="00C214F1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44368" w:rsidRPr="00C214F1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D44368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D44368" w:rsidRPr="00C214F1" w:rsidRDefault="00D44368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5E256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242.234-1732</w:t>
            </w:r>
          </w:p>
          <w:p w:rsidR="005E2565" w:rsidRPr="00C214F1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Pr="00C214F1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4F1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BB3396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719315510990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E2565" w:rsidRPr="001960CF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C214F1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5E2565" w:rsidRPr="00C214F1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5E256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242.234-1733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BB3396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5E2565" w:rsidRPr="00BB3396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5E2565" w:rsidRPr="001960CF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7B5F21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B5F21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E2565" w:rsidRPr="00121AA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Pr="007B5F21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E2565" w:rsidRPr="00121AA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5E256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BB3396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5E2565" w:rsidRPr="001960CF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AA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E2565" w:rsidRPr="00121AA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[1076]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[1076]</w:t>
            </w:r>
          </w:p>
          <w:p w:rsidR="005E2565" w:rsidRPr="00121AA5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[1076]</w:t>
            </w:r>
          </w:p>
        </w:tc>
      </w:tr>
      <w:tr w:rsidR="005E256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BB3396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E2565" w:rsidRPr="001960CF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14745">
              <w:rPr>
                <w:rFonts w:ascii="Arial" w:hAnsi="Arial" w:cs="Arial"/>
                <w:sz w:val="20"/>
                <w:szCs w:val="20"/>
                <w:lang w:eastAsia="pl-PL"/>
              </w:rPr>
              <w:t>[1077]</w:t>
            </w:r>
          </w:p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5E256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1078 pob. 1, 2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BB3396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E2565" w:rsidRPr="001960CF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E2565" w:rsidRPr="00A418B0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5E2565" w:rsidRPr="005E2565" w:rsidRDefault="005E2565" w:rsidP="005E25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A015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1079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BB3396" w:rsidRDefault="003A015E" w:rsidP="003A015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A015E" w:rsidRPr="001960CF" w:rsidRDefault="003A015E" w:rsidP="003A015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A015E" w:rsidRDefault="003A015E" w:rsidP="003A01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015E" w:rsidRPr="00A418B0" w:rsidRDefault="003A015E" w:rsidP="003A01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3A015E" w:rsidRDefault="003A015E" w:rsidP="003A01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3A015E" w:rsidRPr="00EF6A24" w:rsidRDefault="003A015E" w:rsidP="003A015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F6A2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3A015E" w:rsidRPr="006563EA" w:rsidRDefault="003A015E" w:rsidP="003A015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A015E" w:rsidRPr="00EF6A24" w:rsidRDefault="003A015E" w:rsidP="003A015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A015E" w:rsidRPr="006563EA" w:rsidRDefault="003A015E" w:rsidP="003A015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563E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3A015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BB3396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A015E" w:rsidRPr="001960CF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>[1754]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3A015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BB3396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A015E" w:rsidRPr="001960CF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>[1753]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3A015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242.234-1752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BB3396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A015E" w:rsidRPr="001960CF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3A015E" w:rsidRP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3A015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242.234-1751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BB3396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A015E" w:rsidRPr="001960CF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A015E" w:rsidRPr="00A418B0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E" w:rsidRP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3A015E" w:rsidRP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3A015E" w:rsidRPr="003A015E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3A015E" w:rsidRPr="005E2565" w:rsidRDefault="003A015E" w:rsidP="003A01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B817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242.234-1750 pob. 3, 4</w:t>
            </w:r>
          </w:p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BB3396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719315511090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8171B" w:rsidRPr="001960CF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3A015E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B8171B" w:rsidRPr="003A015E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B8171B" w:rsidRPr="003A015E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B817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242.234-1749 pob. 3, 4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BB3396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8171B" w:rsidRPr="001960CF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3A015E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8171B" w:rsidRPr="005E2565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B8171B" w:rsidRPr="005E2565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B817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1, 2 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BB3396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B8171B" w:rsidRPr="001960CF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B8171B" w:rsidRPr="003A015E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8171B" w:rsidRPr="00BB230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[1744]</w:t>
            </w:r>
          </w:p>
          <w:p w:rsidR="00BB2300" w:rsidRP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[1744]</w:t>
            </w:r>
          </w:p>
          <w:p w:rsidR="00B8171B" w:rsidRPr="00B8171B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[1744]</w:t>
            </w:r>
          </w:p>
        </w:tc>
      </w:tr>
      <w:tr w:rsidR="00B817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1, 2 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BB3396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B8171B" w:rsidRPr="001960CF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B8171B" w:rsidRPr="003A015E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B8171B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8171B" w:rsidRPr="00BB230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[1745]</w:t>
            </w:r>
          </w:p>
          <w:p w:rsidR="00BB2300" w:rsidRP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[1745]</w:t>
            </w:r>
          </w:p>
          <w:p w:rsidR="00B8171B" w:rsidRPr="00B8171B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[1745]</w:t>
            </w:r>
          </w:p>
        </w:tc>
      </w:tr>
      <w:tr w:rsidR="00B8171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A418B0" w:rsidRDefault="00B8171B" w:rsidP="00B817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8171B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1, 2 </w:t>
            </w:r>
          </w:p>
          <w:p w:rsidR="00B8171B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 w:rsidR="00331BE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="00331BE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  <w:p w:rsidR="00B8171B" w:rsidRPr="00A418B0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 w:rsidR="00331BE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331BE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BB3396" w:rsidRDefault="00B8171B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8171B" w:rsidRDefault="00B8171B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B8171B" w:rsidRPr="001960CF" w:rsidRDefault="00B8171B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8171B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8171B" w:rsidRPr="00A418B0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71B" w:rsidRPr="00B8171B" w:rsidRDefault="00B8171B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B8171B" w:rsidRPr="003A015E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8171B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8171B" w:rsidRPr="00B8171B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B8171B" w:rsidRDefault="00B8171B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8171B" w:rsidRPr="00BB2300" w:rsidRDefault="00B8171B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[1746]</w:t>
            </w:r>
          </w:p>
          <w:p w:rsidR="00BB2300" w:rsidRPr="00BB2300" w:rsidRDefault="00BB2300" w:rsidP="00BB23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[1746]</w:t>
            </w:r>
          </w:p>
          <w:p w:rsidR="00B8171B" w:rsidRPr="00B8171B" w:rsidRDefault="00BB2300" w:rsidP="00BB23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[1746]</w:t>
            </w:r>
          </w:p>
        </w:tc>
      </w:tr>
      <w:tr w:rsidR="00331BE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0" w:rsidRPr="00A418B0" w:rsidRDefault="00331BE0" w:rsidP="00331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1, 2 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31BE0" w:rsidRPr="00A418B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Pr="00BB3396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331BE0" w:rsidRPr="001960CF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31BE0" w:rsidRPr="00A418B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Pr="00B8171B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331BE0" w:rsidRPr="003A015E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31BE0" w:rsidRPr="00B8171B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0" w:rsidRPr="00B8171B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31BE0" w:rsidRPr="00BB230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[1747]</w:t>
            </w:r>
          </w:p>
          <w:p w:rsidR="00BB2300" w:rsidRP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[1747]</w:t>
            </w:r>
          </w:p>
          <w:p w:rsidR="00331BE0" w:rsidRPr="00B8171B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[1747]</w:t>
            </w:r>
          </w:p>
        </w:tc>
      </w:tr>
      <w:tr w:rsidR="00331BE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0" w:rsidRPr="00A418B0" w:rsidRDefault="00331BE0" w:rsidP="00331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1, 2 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31BE0" w:rsidRPr="00A418B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Pr="00BB3396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331BE0" w:rsidRPr="001960CF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31BE0" w:rsidRPr="00A418B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Pr="00B8171B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331BE0" w:rsidRPr="003A015E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31BE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31BE0" w:rsidRPr="00B8171B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0" w:rsidRPr="00B8171B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31BE0" w:rsidRPr="00BB2300" w:rsidRDefault="00331BE0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[1748]</w:t>
            </w:r>
          </w:p>
          <w:p w:rsidR="00BB2300" w:rsidRP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[1748]</w:t>
            </w:r>
          </w:p>
          <w:p w:rsidR="00331BE0" w:rsidRPr="00B8171B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[1748]</w:t>
            </w:r>
          </w:p>
        </w:tc>
      </w:tr>
      <w:tr w:rsidR="00331BE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0" w:rsidRPr="00A418B0" w:rsidRDefault="00331BE0" w:rsidP="00331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Pr="00BB3396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31BE0" w:rsidRPr="001960CF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31BE0" w:rsidRPr="00A418B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Pr="00331BE0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331BE0" w:rsidRPr="00B8171B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31BE0" w:rsidRPr="005E2565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0" w:rsidRPr="00331BE0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31BE0" w:rsidRPr="00B8171B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[1739]</w:t>
            </w:r>
          </w:p>
          <w:p w:rsidR="00331BE0" w:rsidRPr="005E2565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331BE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0" w:rsidRPr="00A418B0" w:rsidRDefault="00331BE0" w:rsidP="00331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1, 2 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31BE0" w:rsidRPr="00A418B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Pr="00BB3396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331BE0" w:rsidRPr="001960CF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31BE0" w:rsidRPr="00A418B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BE0" w:rsidRPr="00B8171B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331BE0" w:rsidRPr="003A015E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31BE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31BE0" w:rsidRPr="00B8171B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E0" w:rsidRPr="00B8171B" w:rsidRDefault="00331BE0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31BE0" w:rsidRPr="00BB2300" w:rsidRDefault="00331BE0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[1743]</w:t>
            </w:r>
          </w:p>
          <w:p w:rsidR="00BB2300" w:rsidRPr="00BB2300" w:rsidRDefault="00BB2300" w:rsidP="00BB23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[1743]</w:t>
            </w:r>
          </w:p>
          <w:p w:rsidR="00331BE0" w:rsidRPr="00B8171B" w:rsidRDefault="00BB2300" w:rsidP="00BB23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adaptowany [1743]</w:t>
            </w:r>
          </w:p>
        </w:tc>
      </w:tr>
      <w:tr w:rsidR="00C4277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75" w:rsidRPr="00A418B0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C42775" w:rsidRPr="00A418B0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Pr="00BB3396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C42775" w:rsidRPr="001960CF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42775" w:rsidRPr="00A418B0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Pr="00B8171B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C42775" w:rsidRPr="003A015E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42775" w:rsidRPr="00B8171B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75" w:rsidRPr="00B8171B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[1153]</w:t>
            </w:r>
          </w:p>
          <w:p w:rsidR="00C42775" w:rsidRPr="00BB2300" w:rsidRDefault="00BB2300" w:rsidP="00BB230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[1153]</w:t>
            </w:r>
          </w:p>
        </w:tc>
      </w:tr>
      <w:tr w:rsidR="00C4277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75" w:rsidRPr="00A418B0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Pr="00BB3396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719315511190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C42775" w:rsidRPr="001960CF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42775" w:rsidRPr="00A418B0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Pr="00331BE0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C42775" w:rsidRPr="00B8171B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42775" w:rsidRPr="005E256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75" w:rsidRPr="00331BE0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C42775" w:rsidRPr="00B8171B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[1740]</w:t>
            </w:r>
          </w:p>
          <w:p w:rsidR="00C42775" w:rsidRPr="005E256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4277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75" w:rsidRPr="00A418B0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242.234-1741</w:t>
            </w:r>
          </w:p>
          <w:p w:rsidR="00C42775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C42775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Pr="00BB3396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C42775" w:rsidRPr="001960CF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C42775" w:rsidRPr="00A418B0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P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775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C42775" w:rsidRPr="00C4277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4277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C42775" w:rsidRPr="005E256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75" w:rsidRPr="00B8171B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C42775" w:rsidRPr="00331BE0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C42775" w:rsidRPr="005E256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4277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75" w:rsidRPr="00A418B0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C42775" w:rsidRDefault="00C42775" w:rsidP="00C42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Pr="00BB3396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C42775" w:rsidRPr="001960CF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42775" w:rsidRPr="00A418B0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775" w:rsidRPr="00C4277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4277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C42775" w:rsidRPr="00C42775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77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42775" w:rsidRPr="005E256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75" w:rsidRPr="00B8171B" w:rsidRDefault="00C42775" w:rsidP="00C42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C42775" w:rsidRPr="00331BE0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[1742]</w:t>
            </w:r>
          </w:p>
          <w:p w:rsidR="00C42775" w:rsidRPr="005E2565" w:rsidRDefault="00C42775" w:rsidP="00C4277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8C603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37" w:rsidRPr="00A418B0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1, 2 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9,10 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  <w:p w:rsidR="008C6037" w:rsidRPr="00A418B0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Pr="00BB3396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8C6037" w:rsidRPr="00BB3396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9,10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8C6037" w:rsidRPr="001960CF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11,126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Pr="00A418B0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Pr="00B8171B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8C6037" w:rsidRPr="003A015E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8C6037" w:rsidRP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C6037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8C6037" w:rsidRP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C6037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8C6037" w:rsidRPr="00B8171B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C6037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37" w:rsidRPr="00B8171B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[1149]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[1149]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[1149]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[1149]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[1149]</w:t>
            </w:r>
          </w:p>
          <w:p w:rsidR="008C6037" w:rsidRP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[1149]</w:t>
            </w:r>
          </w:p>
        </w:tc>
      </w:tr>
      <w:tr w:rsidR="008C603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37" w:rsidRPr="00A418B0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1150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1, 2 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Pr="00BB3396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8C6037" w:rsidRPr="001960CF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Pr="00A418B0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Pr="008C6037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C6037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8C6037" w:rsidRPr="00B8171B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8C6037" w:rsidRPr="005E2565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37" w:rsidRPr="00B8171B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8C6037" w:rsidRPr="008C6037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8C6037" w:rsidRPr="005E2565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8C603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37" w:rsidRPr="00A418B0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242.234-1734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Pr="00BB3396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8C6037" w:rsidRPr="001960CF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8C6037" w:rsidRPr="00A418B0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Pr="00C42775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775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8C6037" w:rsidRPr="00C42775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4277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8C6037" w:rsidRPr="005E2565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37" w:rsidRPr="00B8171B" w:rsidRDefault="008C6037" w:rsidP="008C60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8C6037" w:rsidRPr="00331BE0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8C6037" w:rsidRPr="005E2565" w:rsidRDefault="008C6037" w:rsidP="008C603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8C603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37" w:rsidRPr="00A418B0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242.234-1735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Pr="00BB3396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8C6037" w:rsidRPr="001960CF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8C6037" w:rsidRPr="00A418B0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037" w:rsidRPr="003A015E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8C6037" w:rsidRPr="003A015E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8C6037" w:rsidRPr="00B8171B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37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8C6037" w:rsidRPr="003A015E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8C6037" w:rsidRPr="00B8171B" w:rsidRDefault="008C6037" w:rsidP="008C60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985EE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E0" w:rsidRPr="00A418B0" w:rsidRDefault="00985EE0" w:rsidP="00985E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Pr="00BB3396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985EE0" w:rsidRPr="001960CF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85EE0" w:rsidRPr="00A418B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Pr="00331B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985EE0" w:rsidRPr="00B8171B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85EE0" w:rsidRP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5EE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E0" w:rsidRPr="00331B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85EE0" w:rsidRPr="00B8171B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[1736]</w:t>
            </w:r>
          </w:p>
          <w:p w:rsidR="00985EE0" w:rsidRPr="00985EE0" w:rsidRDefault="00BB2300" w:rsidP="00BB23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[1736]</w:t>
            </w:r>
          </w:p>
        </w:tc>
      </w:tr>
      <w:tr w:rsidR="00985EE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E0" w:rsidRPr="00A418B0" w:rsidRDefault="00985EE0" w:rsidP="00985E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Pr="00BB3396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985EE0" w:rsidRPr="001960CF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85EE0" w:rsidRPr="00A418B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Pr="00331B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985EE0" w:rsidRPr="00B8171B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85EE0" w:rsidRPr="00985E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5EE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E0" w:rsidRPr="00331B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85EE0" w:rsidRPr="00B8171B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[1737]</w:t>
            </w:r>
          </w:p>
          <w:p w:rsidR="00985EE0" w:rsidRPr="00985E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985EE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E0" w:rsidRPr="00A418B0" w:rsidRDefault="00985EE0" w:rsidP="00985E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Pr="00BB3396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985EE0" w:rsidRPr="001960CF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85EE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85EE0" w:rsidRPr="00A418B0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EE0" w:rsidRPr="00331B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985EE0" w:rsidRPr="00B8171B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85EE0" w:rsidRPr="00985E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5EE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E0" w:rsidRPr="00331B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85EE0" w:rsidRPr="00B8171B" w:rsidRDefault="00985EE0" w:rsidP="00985E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[1738]</w:t>
            </w:r>
          </w:p>
          <w:p w:rsidR="00985EE0" w:rsidRPr="00985EE0" w:rsidRDefault="00985EE0" w:rsidP="00985EE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9367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BB3396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719315511290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9367E" w:rsidRPr="001960CF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Pr="00A418B0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331BE0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9367E" w:rsidRPr="00B8171B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9367E" w:rsidRPr="00985EE0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5EE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331BE0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9367E" w:rsidRPr="00B8171B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[1821]</w:t>
            </w:r>
          </w:p>
          <w:p w:rsidR="0019367E" w:rsidRPr="00985EE0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9367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1148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BB3396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9367E" w:rsidRPr="001960CF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9367E" w:rsidRPr="00B8171B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9367E" w:rsidRPr="00B8171B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19367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1820 pob. 1, 2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BB3396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9367E" w:rsidRPr="001960CF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9367E" w:rsidRPr="00B8171B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9367E" w:rsidRPr="00B8171B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19367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BB3396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9367E" w:rsidRPr="001960CF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9367E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Pr="00A418B0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331BE0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9367E" w:rsidRPr="00B8171B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9367E" w:rsidRPr="00985EE0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5EE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331BE0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9367E" w:rsidRPr="00B8171B" w:rsidRDefault="0019367E" w:rsidP="001936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[1819]</w:t>
            </w:r>
          </w:p>
          <w:p w:rsidR="0019367E" w:rsidRPr="00985EE0" w:rsidRDefault="0019367E" w:rsidP="0019367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9367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1818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BB3396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9367E" w:rsidRPr="001960CF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9367E" w:rsidRPr="00B8171B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9367E" w:rsidRPr="00B8171B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19367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BB3396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19367E" w:rsidRPr="001960CF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9367E" w:rsidRPr="00A418B0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67E" w:rsidRP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9367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9367E" w:rsidRPr="003A015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9367E" w:rsidRPr="00B8171B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7E" w:rsidRP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9367E" w:rsidRDefault="0019367E" w:rsidP="001936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[1817]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y [1817]</w:t>
            </w:r>
          </w:p>
          <w:p w:rsidR="0019367E" w:rsidRP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y [1817]</w:t>
            </w:r>
          </w:p>
        </w:tc>
      </w:tr>
      <w:tr w:rsidR="00F37FD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D7" w:rsidRPr="00A418B0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D7" w:rsidRPr="00BB3396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  <w:p w:rsidR="00F37FD7" w:rsidRPr="001960CF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37FD7" w:rsidRPr="00A418B0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FD7" w:rsidRPr="0019367E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9367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F37FD7" w:rsidRPr="003A015E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37FD7" w:rsidRPr="00B8171B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D7" w:rsidRPr="0019367E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F37FD7" w:rsidRDefault="00F37FD7" w:rsidP="00F37F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ny </w:t>
            </w:r>
            <w:r w:rsidR="00BB2300" w:rsidRPr="00BB2300">
              <w:rPr>
                <w:rFonts w:ascii="Arial" w:hAnsi="Arial" w:cs="Arial"/>
                <w:sz w:val="20"/>
                <w:szCs w:val="20"/>
                <w:lang w:eastAsia="pl-PL"/>
              </w:rPr>
              <w:t>[1816]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[1816]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[1816]</w:t>
            </w:r>
          </w:p>
          <w:p w:rsid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[1816]</w:t>
            </w:r>
          </w:p>
          <w:p w:rsidR="00F37FD7" w:rsidRPr="00BB2300" w:rsidRDefault="00BB2300" w:rsidP="00BB230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BB2300">
              <w:rPr>
                <w:rFonts w:ascii="Arial" w:hAnsi="Arial" w:cs="Arial"/>
                <w:sz w:val="20"/>
                <w:szCs w:val="20"/>
                <w:lang w:eastAsia="pl-PL"/>
              </w:rPr>
              <w:t>ny [1816]</w:t>
            </w:r>
          </w:p>
        </w:tc>
      </w:tr>
      <w:tr w:rsidR="00FA074F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F" w:rsidRPr="00A418B0" w:rsidRDefault="00FA074F" w:rsidP="00FA0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4F" w:rsidRDefault="00FA074F" w:rsidP="00FA0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1815</w:t>
            </w:r>
          </w:p>
          <w:p w:rsidR="00FA074F" w:rsidRDefault="00FA074F" w:rsidP="00FA0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FA074F" w:rsidRDefault="00FA074F" w:rsidP="00FA0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4F" w:rsidRPr="00BB3396" w:rsidRDefault="00FA074F" w:rsidP="00FA074F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FA074F" w:rsidRPr="001960CF" w:rsidRDefault="00FA074F" w:rsidP="00FA074F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4F" w:rsidRDefault="00FA074F" w:rsidP="00FA07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A074F" w:rsidRDefault="00FA074F" w:rsidP="00FA07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FA074F" w:rsidRPr="00A418B0" w:rsidRDefault="00FA074F" w:rsidP="00FA07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4F" w:rsidRPr="00FA074F" w:rsidRDefault="00FA074F" w:rsidP="00FA07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074F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FA074F" w:rsidRPr="00B8171B" w:rsidRDefault="00FA074F" w:rsidP="00FA07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FA074F" w:rsidRPr="00985EE0" w:rsidRDefault="00FA074F" w:rsidP="00FA074F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5EE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F" w:rsidRPr="00FA074F" w:rsidRDefault="00FA074F" w:rsidP="00FA07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FA074F" w:rsidRPr="00B8171B" w:rsidRDefault="00FA074F" w:rsidP="00FA07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FA074F" w:rsidRPr="00985EE0" w:rsidRDefault="00FA074F" w:rsidP="00FA074F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7A13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3" w:rsidRPr="00A418B0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1807</w:t>
            </w:r>
          </w:p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Pr="00BB3396" w:rsidRDefault="00177A13" w:rsidP="00177A1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77A13" w:rsidRPr="001960CF" w:rsidRDefault="00177A13" w:rsidP="00177A1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7A13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7A13" w:rsidRPr="00A418B0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Pr="00FA074F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074F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177A13" w:rsidRPr="00B8171B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77A13" w:rsidRPr="00985EE0" w:rsidRDefault="00177A13" w:rsidP="00177A1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5EE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3" w:rsidRPr="00FA074F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77A13" w:rsidRPr="00B8171B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77A13" w:rsidRPr="00985EE0" w:rsidRDefault="00177A13" w:rsidP="00177A1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7A13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3" w:rsidRPr="00A418B0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1808</w:t>
            </w:r>
          </w:p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Pr="00BB3396" w:rsidRDefault="00177A13" w:rsidP="00177A1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77A13" w:rsidRPr="001960CF" w:rsidRDefault="00177A13" w:rsidP="00177A1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7A13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7A13" w:rsidRPr="00A418B0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Pr="00FA074F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074F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177A13" w:rsidRPr="00B8171B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77A13" w:rsidRPr="00985EE0" w:rsidRDefault="00177A13" w:rsidP="00177A1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85EE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3" w:rsidRPr="00FA074F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77A13" w:rsidRPr="00B8171B" w:rsidRDefault="00177A13" w:rsidP="00177A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177A13" w:rsidRPr="00985EE0" w:rsidRDefault="00177A13" w:rsidP="00177A1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7A13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3" w:rsidRPr="00A418B0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Pr="00BB3396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719315511390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77A13" w:rsidRPr="001960CF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7A13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7A13" w:rsidRPr="00A418B0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3" w:rsidRPr="0019367E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9367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7A13" w:rsidRPr="003A015E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77A13" w:rsidRPr="00B8171B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3" w:rsidRPr="0019367E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77A13" w:rsidRPr="0061604A" w:rsidRDefault="00177A13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any 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[1809]</w:t>
            </w:r>
          </w:p>
          <w:p w:rsidR="00177A13" w:rsidRPr="00B8171B" w:rsidRDefault="0061604A" w:rsidP="0017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any [1809]</w:t>
            </w:r>
          </w:p>
        </w:tc>
      </w:tr>
      <w:tr w:rsidR="00BA283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3B" w:rsidRPr="00A418B0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Pr="00BB3396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A283B" w:rsidRPr="001960CF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A283B" w:rsidRPr="00A418B0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Pr="0019367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9367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BA283B" w:rsidRPr="003A015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A283B" w:rsidRPr="00B8171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3B" w:rsidRPr="0019367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any 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[1810]</w:t>
            </w:r>
          </w:p>
          <w:p w:rsidR="00BA283B" w:rsidRPr="0061604A" w:rsidRDefault="0061604A" w:rsidP="006160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any [1810]</w:t>
            </w:r>
          </w:p>
        </w:tc>
      </w:tr>
      <w:tr w:rsidR="00BA283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3B" w:rsidRPr="00A418B0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Pr="00BB3396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A283B" w:rsidRPr="001960CF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A283B" w:rsidRPr="00A418B0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Pr="0019367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BA283B" w:rsidRPr="003A015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A283B" w:rsidRPr="00B8171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3B" w:rsidRPr="0019367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A283B" w:rsidRPr="00B8171B" w:rsidRDefault="0061604A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[1811] </w:t>
            </w:r>
            <w:r w:rsidR="00BA283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[1811]</w:t>
            </w:r>
          </w:p>
        </w:tc>
      </w:tr>
      <w:tr w:rsidR="00BA283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3B" w:rsidRPr="00A418B0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Pr="00BB3396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A283B" w:rsidRPr="001960CF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A283B" w:rsidRPr="00A418B0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83B" w:rsidRPr="0019367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BA283B" w:rsidRPr="003A015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A283B" w:rsidRP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A283B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3B" w:rsidRPr="0019367E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y 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[1812]</w:t>
            </w:r>
          </w:p>
          <w:p w:rsidR="00BA283B" w:rsidRPr="00BA283B" w:rsidRDefault="00BA283B" w:rsidP="00BA2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7F575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5E" w:rsidRPr="00A418B0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5E" w:rsidRPr="00BB3396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</w:t>
            </w:r>
            <w:r w:rsidR="0061604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43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7F575E" w:rsidRPr="001960CF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F575E" w:rsidRPr="00A418B0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75E" w:rsidRPr="0019367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7F575E" w:rsidRPr="003A01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F575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F575E" w:rsidRPr="00B8171B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5E" w:rsidRPr="0019367E" w:rsidRDefault="007F575E" w:rsidP="007F57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7F575E" w:rsidRDefault="0061604A" w:rsidP="007F575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 [1813]</w:t>
            </w:r>
            <w:r w:rsidR="007F57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7F575E" w:rsidRPr="00B8171B" w:rsidRDefault="0061604A" w:rsidP="007F5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[1813] adaptowany [1813] </w:t>
            </w:r>
            <w:r w:rsidR="007F575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[1813]</w:t>
            </w:r>
          </w:p>
        </w:tc>
      </w:tr>
      <w:tr w:rsidR="00BD6D93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93" w:rsidRPr="00A418B0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Pr="00BB3396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D6D93" w:rsidRPr="001960CF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D6D93" w:rsidRPr="00A418B0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Pr="0019367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BD6D93" w:rsidRPr="003A015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D6D93" w:rsidRPr="00B8171B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93" w:rsidRPr="0019367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D6D93" w:rsidRDefault="0061604A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 [1814]</w:t>
            </w:r>
            <w:r w:rsidR="00BD6D9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BD6D93" w:rsidRPr="00B8171B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[1814]</w:t>
            </w:r>
          </w:p>
        </w:tc>
      </w:tr>
      <w:tr w:rsidR="00BD6D93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93" w:rsidRPr="00A418B0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Pr="00BB3396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D6D93" w:rsidRPr="001960CF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D6D93" w:rsidRPr="00A418B0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Pr="0019367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BD6D93" w:rsidRPr="003A015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D6D93" w:rsidRPr="00B8171B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93" w:rsidRPr="0019367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wany 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[1832]</w:t>
            </w:r>
          </w:p>
          <w:p w:rsidR="00BD6D93" w:rsidRPr="00B8171B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[1832]</w:t>
            </w:r>
          </w:p>
        </w:tc>
      </w:tr>
      <w:tr w:rsidR="00BD6D93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93" w:rsidRPr="00A418B0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Pr="00BB3396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5, 6 </w:t>
            </w:r>
          </w:p>
          <w:p w:rsidR="00BD6D93" w:rsidRPr="001960CF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BD6D93" w:rsidRPr="00A418B0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D93" w:rsidRPr="0019367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BD6D93" w:rsidRPr="003A015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D6D93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BD6D93" w:rsidRPr="00B8171B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93" w:rsidRPr="0019367E" w:rsidRDefault="00BD6D93" w:rsidP="00BD6D9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D6D93" w:rsidRPr="00B8171B" w:rsidRDefault="0061604A" w:rsidP="00BD6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[1833] adaptowany [1833] adaptowany [1833] </w:t>
            </w:r>
            <w:r w:rsidR="00BD6D93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[1833]</w:t>
            </w:r>
          </w:p>
        </w:tc>
      </w:tr>
      <w:tr w:rsidR="00C410D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D4" w:rsidRPr="00A418B0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D4" w:rsidRPr="00BB3396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C410D4" w:rsidRPr="001960CF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C410D4" w:rsidRPr="00A418B0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0D4" w:rsidRPr="0019367E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C410D4" w:rsidRPr="003A015E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410D4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C410D4" w:rsidRPr="00B8171B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D4" w:rsidRPr="0019367E" w:rsidRDefault="00C410D4" w:rsidP="00C410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C410D4" w:rsidRPr="00B8171B" w:rsidRDefault="0061604A" w:rsidP="00C4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[1834] adaptowany [1834] </w:t>
            </w:r>
            <w:r w:rsidR="00C410D4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[1834]</w:t>
            </w:r>
          </w:p>
        </w:tc>
      </w:tr>
      <w:tr w:rsidR="005535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BB3396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53568" w:rsidRPr="001960CF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553568" w:rsidRPr="003A015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Pr="00B8171B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53568" w:rsidRPr="00B8171B" w:rsidRDefault="0061604A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[1174] </w:t>
            </w:r>
            <w:r w:rsidR="00553568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[1174]</w:t>
            </w:r>
          </w:p>
        </w:tc>
      </w:tr>
      <w:tr w:rsidR="005535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BB3396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719315511490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53568" w:rsidRPr="001960CF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553568" w:rsidRPr="003A015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Pr="00B8171B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53568" w:rsidRPr="00B8171B" w:rsidRDefault="0061604A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[1173] </w:t>
            </w:r>
            <w:r w:rsidR="00553568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[1173]</w:t>
            </w:r>
          </w:p>
        </w:tc>
      </w:tr>
      <w:tr w:rsidR="005535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BB3396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553568" w:rsidRPr="001960CF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553568" w:rsidRPr="003A015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Pr="00B8171B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53568" w:rsidRPr="00B8171B" w:rsidRDefault="0061604A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[1835] adaptowany [1835] </w:t>
            </w:r>
            <w:r w:rsidR="00553568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[1835]</w:t>
            </w:r>
            <w:r w:rsidR="0055356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535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1836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BB3396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553568" w:rsidRPr="001960CF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4</w:t>
            </w:r>
          </w:p>
          <w:p w:rsidR="00553568" w:rsidRPr="003A015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Pr="00B8171B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ny 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[1836]</w:t>
            </w:r>
          </w:p>
          <w:p w:rsidR="0061604A" w:rsidRDefault="0061604A" w:rsidP="006160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ny [1836]</w:t>
            </w:r>
          </w:p>
          <w:p w:rsidR="00553568" w:rsidRPr="0061604A" w:rsidRDefault="0061604A" w:rsidP="006160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ny [1836]</w:t>
            </w:r>
          </w:p>
        </w:tc>
      </w:tr>
      <w:tr w:rsidR="005535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BB3396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53568" w:rsidRPr="001960CF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553568" w:rsidRPr="003A015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Pr="00B8171B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53568" w:rsidRPr="0061604A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ny 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[1175]</w:t>
            </w:r>
          </w:p>
          <w:p w:rsidR="00553568" w:rsidRPr="00B8171B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[1175]</w:t>
            </w:r>
          </w:p>
        </w:tc>
      </w:tr>
      <w:tr w:rsidR="00553568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BB3396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553568" w:rsidRPr="001960CF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53568" w:rsidRPr="00A418B0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553568" w:rsidRPr="003A015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53568" w:rsidRPr="00B8171B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8" w:rsidRPr="0019367E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53568" w:rsidRDefault="00553568" w:rsidP="0055356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ny 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[1184]</w:t>
            </w:r>
          </w:p>
          <w:p w:rsidR="0061604A" w:rsidRDefault="0061604A" w:rsidP="006160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ny [1184]</w:t>
            </w:r>
          </w:p>
          <w:p w:rsidR="00553568" w:rsidRPr="0061604A" w:rsidRDefault="0061604A" w:rsidP="006160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ny [1184]</w:t>
            </w:r>
          </w:p>
        </w:tc>
      </w:tr>
      <w:tr w:rsidR="007375E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1960CF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7375E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1960CF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7375E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242.234-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1824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BB3396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375EB" w:rsidRPr="001960CF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19367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7375EB" w:rsidRPr="003A015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375EB" w:rsidRP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375EB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19367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7375EB" w:rsidRPr="00BA6DD7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A6D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A6DD7" w:rsidRPr="00BA6DD7">
              <w:rPr>
                <w:rFonts w:ascii="Arial" w:hAnsi="Arial" w:cs="Arial"/>
                <w:sz w:val="20"/>
                <w:szCs w:val="20"/>
                <w:lang w:eastAsia="pl-PL"/>
              </w:rPr>
              <w:t>[1824]</w:t>
            </w:r>
          </w:p>
          <w:p w:rsidR="007375EB" w:rsidRP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375EB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7375E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BB3396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7375EB" w:rsidRPr="001960CF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19367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7375EB" w:rsidRPr="003A015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375EB" w:rsidRPr="00B8171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19367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7375EB" w:rsidRDefault="00BA6DD7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 [1825]</w:t>
            </w:r>
            <w:r w:rsidR="007375EB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7375EB" w:rsidRPr="00B8171B" w:rsidRDefault="00BA6DD7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[1825] </w:t>
            </w:r>
            <w:r w:rsidR="007375E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[1825]</w:t>
            </w:r>
          </w:p>
        </w:tc>
      </w:tr>
      <w:tr w:rsidR="007375E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7375EB" w:rsidRDefault="007375EB" w:rsidP="00EF3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 w:rsidR="00EF388E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EF388E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BB3396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7375EB" w:rsidRPr="001960CF" w:rsidRDefault="00EF388E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375EB" w:rsidRPr="00A418B0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EB" w:rsidRPr="0019367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7375EB" w:rsidRPr="003A015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375E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375EB" w:rsidRPr="00B8171B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EB" w:rsidRPr="0019367E" w:rsidRDefault="007375EB" w:rsidP="007375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7375EB" w:rsidRPr="00B8171B" w:rsidRDefault="00BA6DD7" w:rsidP="00737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[1826] adaptowany [1826] adaptowany [1826] </w:t>
            </w:r>
            <w:r w:rsidR="007375EB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[1826]</w:t>
            </w:r>
          </w:p>
        </w:tc>
      </w:tr>
      <w:tr w:rsidR="00935FE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7" w:rsidRPr="00A418B0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7" w:rsidRPr="00BB3396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719315511590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935FE7" w:rsidRPr="001960CF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35FE7" w:rsidRPr="00A418B0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7" w:rsidRPr="0019367E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935FE7" w:rsidRPr="003A015E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35FE7" w:rsidRPr="00B8171B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7" w:rsidRPr="0019367E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35FE7" w:rsidRPr="00B8171B" w:rsidRDefault="00BA6DD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[1829] adaptowany [1829] </w:t>
            </w:r>
            <w:r w:rsidR="00935FE7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[1829]</w:t>
            </w:r>
          </w:p>
        </w:tc>
      </w:tr>
      <w:tr w:rsidR="00935FE7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7" w:rsidRPr="00A418B0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13,14 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7" w:rsidRPr="00BB3396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935FE7" w:rsidRPr="001960CF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35FE7" w:rsidRPr="00A418B0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7" w:rsidRPr="0019367E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935FE7" w:rsidRPr="003A015E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35FE7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35FE7" w:rsidRPr="00B8171B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7" w:rsidRPr="0019367E" w:rsidRDefault="00935FE7" w:rsidP="00935FE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935FE7" w:rsidRPr="00B8171B" w:rsidRDefault="00BA6DD7" w:rsidP="00935F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[1830] adaptowany [1830] </w:t>
            </w:r>
            <w:r w:rsidR="00935FE7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[1830]</w:t>
            </w:r>
          </w:p>
        </w:tc>
      </w:tr>
      <w:tr w:rsidR="00035AAA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BB3396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035AAA" w:rsidRPr="001960CF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19367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035AAA" w:rsidRPr="003A015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35AAA" w:rsidRPr="00B8171B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19367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35AAA" w:rsidRDefault="00BA6DD7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 [1831]</w:t>
            </w:r>
            <w:r w:rsidR="00035AA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035AAA" w:rsidRPr="00B8171B" w:rsidRDefault="00BA6DD7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[1831] </w:t>
            </w:r>
            <w:r w:rsidR="00035AAA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[1831]</w:t>
            </w:r>
          </w:p>
        </w:tc>
      </w:tr>
      <w:tr w:rsidR="00035AAA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BB3396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035AAA" w:rsidRPr="001960CF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19367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035AAA" w:rsidRPr="003A015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35AAA" w:rsidRPr="00B8171B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19367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35AAA" w:rsidRPr="00B8171B" w:rsidRDefault="00BA6DD7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[1185] </w:t>
            </w:r>
            <w:r w:rsidR="00035AAA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[1185]</w:t>
            </w:r>
          </w:p>
        </w:tc>
      </w:tr>
      <w:tr w:rsidR="00035AAA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BB3396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035AAA" w:rsidRPr="001960CF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19367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035AAA" w:rsidRPr="003A015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35AAA" w:rsidRPr="00B8171B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19367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35AAA" w:rsidRDefault="00BA6DD7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 [1827]</w:t>
            </w:r>
            <w:r w:rsidR="00035AA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035AAA" w:rsidRPr="00B8171B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A6D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[1827]</w:t>
            </w:r>
          </w:p>
        </w:tc>
      </w:tr>
      <w:tr w:rsidR="00035AAA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242.234-1828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BB3396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035AAA" w:rsidRPr="001960CF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035AAA" w:rsidRPr="003A015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35AAA" w:rsidRPr="00B8171B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  <w:p w:rsidR="00035AAA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035AAA" w:rsidRPr="003A015E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035AAA" w:rsidRPr="00B8171B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035AAA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A418B0" w:rsidRDefault="00035AAA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Default="004C2EBB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1960CF" w:rsidRDefault="004C2EBB" w:rsidP="00035A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AAA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A" w:rsidRPr="00A418B0" w:rsidRDefault="004C2EBB" w:rsidP="00035A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C2EB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1960CF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C2EB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1960CF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C2EB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1960CF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C2EB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1960CF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719315511690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C2EB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1960CF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C2EB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1960CF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4C2EB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1960CF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B" w:rsidRPr="00A418B0" w:rsidRDefault="004C2EBB" w:rsidP="004C2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82FE6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E6" w:rsidRPr="00A418B0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E6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E6" w:rsidRPr="001960CF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E6" w:rsidRPr="00A418B0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E6" w:rsidRPr="00A418B0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E6" w:rsidRPr="00A418B0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382FE6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E6" w:rsidRPr="00A418B0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E6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E6" w:rsidRPr="001960CF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E6" w:rsidRPr="00A418B0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E6" w:rsidRPr="00382FE6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82FE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E6" w:rsidRPr="00382FE6" w:rsidRDefault="00382FE6" w:rsidP="00382FE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D3F9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1960CF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0D3F9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242.243-1335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1960CF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0D3F9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1960CF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0D3F9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D3F9B">
              <w:rPr>
                <w:rFonts w:ascii="Arial" w:hAnsi="Arial" w:cs="Arial"/>
                <w:sz w:val="20"/>
                <w:szCs w:val="20"/>
                <w:lang w:eastAsia="pl-PL"/>
              </w:rPr>
              <w:t>242.412-1073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1960CF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0D3F9B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1960CF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A418B0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F9B" w:rsidRPr="00382FE6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82FE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9B" w:rsidRPr="00382FE6" w:rsidRDefault="000D3F9B" w:rsidP="000D3F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577A9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A418B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90" w:rsidRPr="00BB3396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77A90" w:rsidRPr="001960CF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77A90" w:rsidRPr="00A418B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90" w:rsidRPr="0019367E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577A90" w:rsidRPr="003A015E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77A90" w:rsidRPr="00B8171B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19367E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77A90" w:rsidRPr="0061604A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[1071]</w:t>
            </w:r>
          </w:p>
          <w:p w:rsidR="00577A90" w:rsidRPr="00B8171B" w:rsidRDefault="0061604A" w:rsidP="00616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adaptowany [1071]</w:t>
            </w:r>
          </w:p>
        </w:tc>
      </w:tr>
      <w:tr w:rsidR="00577A9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A418B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577A90" w:rsidRDefault="003806C5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577A90" w:rsidRDefault="003806C5" w:rsidP="003806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8, 9</w:t>
            </w:r>
            <w:r w:rsidR="00577A9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90" w:rsidRPr="00BB3396" w:rsidRDefault="003806C5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71931551181</w:t>
            </w:r>
            <w:r w:rsidR="00577A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="00577A90"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577A90" w:rsidRPr="001960CF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577A90" w:rsidRPr="00A418B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90" w:rsidRPr="0019367E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577A90" w:rsidRPr="003A015E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577A90" w:rsidRPr="00B8171B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19367E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577A90" w:rsidRDefault="00577A90" w:rsidP="0057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any </w:t>
            </w:r>
            <w:r w:rsidR="0061604A">
              <w:rPr>
                <w:rFonts w:ascii="Arial" w:hAnsi="Arial" w:cs="Arial"/>
                <w:sz w:val="20"/>
                <w:szCs w:val="20"/>
                <w:lang w:eastAsia="pl-PL"/>
              </w:rPr>
              <w:t>[107</w:t>
            </w:r>
            <w:r w:rsidR="0061604A" w:rsidRPr="0061604A">
              <w:rPr>
                <w:rFonts w:ascii="Arial" w:hAnsi="Arial" w:cs="Arial"/>
                <w:sz w:val="20"/>
                <w:szCs w:val="20"/>
                <w:lang w:eastAsia="pl-PL"/>
              </w:rPr>
              <w:t>0]</w:t>
            </w:r>
          </w:p>
          <w:p w:rsidR="00577A90" w:rsidRPr="0061604A" w:rsidRDefault="0061604A" w:rsidP="006160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[107</w:t>
            </w:r>
            <w:r w:rsidRPr="0061604A">
              <w:rPr>
                <w:rFonts w:ascii="Arial" w:hAnsi="Arial" w:cs="Arial"/>
                <w:sz w:val="20"/>
                <w:szCs w:val="20"/>
                <w:lang w:eastAsia="pl-PL"/>
              </w:rPr>
              <w:t>0]</w:t>
            </w:r>
          </w:p>
        </w:tc>
      </w:tr>
      <w:tr w:rsidR="003806C5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5" w:rsidRPr="00A418B0" w:rsidRDefault="003806C5" w:rsidP="003806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6C5" w:rsidRDefault="003806C5" w:rsidP="003806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806C5" w:rsidRDefault="003806C5" w:rsidP="003806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806C5" w:rsidRDefault="003806C5" w:rsidP="003806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6C5" w:rsidRPr="00BB3396" w:rsidRDefault="003806C5" w:rsidP="003806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806C5" w:rsidRPr="001960CF" w:rsidRDefault="003806C5" w:rsidP="003806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6C5" w:rsidRDefault="003806C5" w:rsidP="003806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3806C5" w:rsidRDefault="003806C5" w:rsidP="003806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806C5" w:rsidRPr="00A418B0" w:rsidRDefault="003806C5" w:rsidP="003806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6C5" w:rsidRPr="00C42775" w:rsidRDefault="003806C5" w:rsidP="003806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4277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3806C5" w:rsidRPr="003806C5" w:rsidRDefault="003806C5" w:rsidP="003806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806C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3806C5" w:rsidRPr="005E2565" w:rsidRDefault="003806C5" w:rsidP="003806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E25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5" w:rsidRPr="00B8171B" w:rsidRDefault="003806C5" w:rsidP="003806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806C5" w:rsidRDefault="003806C5" w:rsidP="003806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nowy </w:t>
            </w:r>
          </w:p>
          <w:p w:rsidR="003806C5" w:rsidRPr="003806C5" w:rsidRDefault="003806C5" w:rsidP="003806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2B261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1E" w:rsidRPr="00A418B0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1068 pob. 1, 2</w:t>
            </w:r>
          </w:p>
          <w:p w:rsid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61E" w:rsidRPr="00BB3396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2B261E" w:rsidRPr="001960CF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2B261E" w:rsidRPr="00A418B0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61E" w:rsidRP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2B261E" w:rsidRP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2B261E" w:rsidRP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1E" w:rsidRP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2B261E" w:rsidRP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  <w:p w:rsidR="002B261E" w:rsidRPr="002B261E" w:rsidRDefault="002B261E" w:rsidP="002B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0B1ED2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D2" w:rsidRPr="00A418B0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1067 pob. 1, 2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Pr="00BB3396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0B1ED2" w:rsidRPr="001960CF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  <w:p w:rsidR="000B1ED2" w:rsidRPr="00A418B0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0B1ED2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D2" w:rsidRPr="00A418B0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pob. 5, 6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Pr="00BB3396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719315511850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0B1ED2" w:rsidRPr="001960CF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B1ED2" w:rsidRPr="00A418B0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A6DD7">
              <w:rPr>
                <w:rFonts w:ascii="Arial" w:hAnsi="Arial" w:cs="Arial"/>
                <w:sz w:val="20"/>
                <w:szCs w:val="20"/>
                <w:lang w:eastAsia="pl-PL"/>
              </w:rPr>
              <w:t>[1087]</w:t>
            </w:r>
          </w:p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B1ED2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D2" w:rsidRPr="00A418B0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Pr="00BB3396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</w:t>
            </w:r>
            <w:r w:rsidR="00370FB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6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0B1ED2" w:rsidRPr="001960CF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B1ED2" w:rsidRPr="00A418B0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0B1ED2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D2" w:rsidRPr="00A418B0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Pr="00BB3396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</w:t>
            </w:r>
            <w:r w:rsidR="00370FB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0B1ED2" w:rsidRPr="001960CF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  <w:p w:rsidR="000B1ED2" w:rsidRPr="00A418B0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0B1ED2" w:rsidRPr="002B261E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D2" w:rsidRPr="000B1ED2" w:rsidRDefault="000B1ED2" w:rsidP="000B1E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0B1ED2" w:rsidRPr="002B261E" w:rsidRDefault="00BA6DD7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[1089]</w:t>
            </w:r>
          </w:p>
          <w:p w:rsidR="000B1ED2" w:rsidRPr="002B261E" w:rsidRDefault="00BA6DD7" w:rsidP="000B1E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[1089] </w:t>
            </w:r>
            <w:r w:rsidR="000B1ED2"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[1089]</w:t>
            </w:r>
          </w:p>
        </w:tc>
      </w:tr>
      <w:tr w:rsidR="00370FB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BB3396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70FBE" w:rsidRPr="001960CF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70FBE" w:rsidRPr="002B261E" w:rsidRDefault="00BA6DD7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[1090] </w:t>
            </w:r>
            <w:r w:rsidR="00370FBE"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[1090]</w:t>
            </w:r>
          </w:p>
        </w:tc>
      </w:tr>
      <w:tr w:rsidR="00370FB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BB3396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719315511890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70FBE" w:rsidRPr="001960CF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70FBE" w:rsidRPr="002B261E" w:rsidRDefault="00BA6DD7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[1091] </w:t>
            </w:r>
            <w:r w:rsidR="00370FBE"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[1091]</w:t>
            </w:r>
          </w:p>
        </w:tc>
      </w:tr>
      <w:tr w:rsidR="00370FB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BB3396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719315511900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70FBE" w:rsidRPr="001960CF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70FBE" w:rsidRPr="002B261E" w:rsidRDefault="00BA6DD7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[1092] </w:t>
            </w:r>
            <w:r w:rsidR="00370FBE"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[1092]</w:t>
            </w:r>
          </w:p>
        </w:tc>
      </w:tr>
      <w:tr w:rsidR="00370FB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BB3396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719315511910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370FBE" w:rsidRPr="001960CF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A6DD7">
              <w:rPr>
                <w:rFonts w:ascii="Arial" w:hAnsi="Arial" w:cs="Arial"/>
                <w:sz w:val="20"/>
                <w:szCs w:val="20"/>
                <w:lang w:eastAsia="pl-PL"/>
              </w:rPr>
              <w:t>[1080]</w:t>
            </w:r>
          </w:p>
          <w:p w:rsidR="00BA6DD7" w:rsidRPr="002B261E" w:rsidRDefault="00BA6DD7" w:rsidP="00BA6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[1080]</w:t>
            </w:r>
          </w:p>
          <w:p w:rsidR="00370FBE" w:rsidRPr="002B261E" w:rsidRDefault="00BA6DD7" w:rsidP="00BA6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[1080]</w:t>
            </w:r>
          </w:p>
        </w:tc>
      </w:tr>
      <w:tr w:rsidR="00370FB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BB3396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719315511920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70FBE" w:rsidRPr="001960CF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370FBE" w:rsidRP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70FB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A6D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[1081]</w:t>
            </w: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70FBE" w:rsidRP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370FB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1082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BB3396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370FBE" w:rsidRPr="001960CF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370FBE" w:rsidRPr="00A418B0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FBE" w:rsidRPr="00370FB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0FB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BE" w:rsidRPr="002B261E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370FBE" w:rsidRPr="000B1ED2" w:rsidRDefault="00370FBE" w:rsidP="00370F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7B12A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A4" w:rsidRPr="00A418B0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2A4" w:rsidRPr="00BB3396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719315511940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B12A4" w:rsidRPr="001960CF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12A4" w:rsidRPr="00A418B0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2A4" w:rsidRPr="000B1ED2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7B12A4" w:rsidRPr="002B261E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B12A4" w:rsidRPr="00370FBE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70FB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A4" w:rsidRPr="000B1ED2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7B12A4" w:rsidRPr="002B261E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A6DD7">
              <w:rPr>
                <w:rFonts w:ascii="Arial" w:hAnsi="Arial" w:cs="Arial"/>
                <w:sz w:val="20"/>
                <w:szCs w:val="20"/>
                <w:lang w:eastAsia="pl-PL"/>
              </w:rPr>
              <w:t>[1083]</w:t>
            </w:r>
          </w:p>
          <w:p w:rsidR="007B12A4" w:rsidRPr="00370FBE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7B12A4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A4" w:rsidRPr="00A418B0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1084</w:t>
            </w:r>
          </w:p>
          <w:p w:rsidR="007B12A4" w:rsidRP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B12A4"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B12A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2A4" w:rsidRPr="00BB3396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</w:t>
            </w:r>
            <w:r w:rsidR="001E748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95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B12A4" w:rsidRPr="001960CF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B12A4" w:rsidRPr="00A418B0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2A4" w:rsidRPr="002B261E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7B12A4" w:rsidRPr="002B261E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B12A4" w:rsidRP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B12A4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A4" w:rsidRPr="002B261E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7B12A4" w:rsidRPr="002B261E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  <w:p w:rsidR="007B12A4" w:rsidRPr="007B12A4" w:rsidRDefault="007B12A4" w:rsidP="007B12A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E748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A418B0" w:rsidRDefault="001E7489" w:rsidP="001E7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E7489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E7489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Pr="00BB3396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719315511960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E7489" w:rsidRPr="001960CF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E7489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E7489" w:rsidRPr="00A418B0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Pr="000B1ED2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E7489" w:rsidRPr="002B261E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E7489" w:rsidRPr="002B261E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0B1ED2" w:rsidRDefault="001E748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E7489" w:rsidRPr="002B261E" w:rsidRDefault="00BA6DD7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[1085] </w:t>
            </w:r>
            <w:r w:rsidR="001E7489"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[1085]</w:t>
            </w:r>
          </w:p>
        </w:tc>
      </w:tr>
      <w:tr w:rsidR="001E748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A418B0" w:rsidRDefault="001E7489" w:rsidP="001E7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Pr="00BB3396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719315511970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E7489" w:rsidRPr="001960CF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E7489" w:rsidRPr="00A418B0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Pr="000B1ED2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B1ED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E7489" w:rsidRPr="002B261E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E7489" w:rsidRPr="002B261E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0B1ED2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E7489" w:rsidRPr="002B261E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BA6DD7">
              <w:rPr>
                <w:rFonts w:ascii="Arial" w:hAnsi="Arial" w:cs="Arial"/>
                <w:sz w:val="20"/>
                <w:szCs w:val="20"/>
                <w:lang w:eastAsia="pl-PL"/>
              </w:rPr>
              <w:t>[1086]</w:t>
            </w:r>
          </w:p>
          <w:p w:rsidR="001E7489" w:rsidRPr="001E7489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E748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A418B0" w:rsidRDefault="001E7489" w:rsidP="001E7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1093</w:t>
            </w:r>
          </w:p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Pr="00BB3396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719315511980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1E7489" w:rsidRPr="001960CF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  <w:p w:rsid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E7489" w:rsidRPr="00A418B0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89" w:rsidRPr="001E7489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E7489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1E7489" w:rsidRPr="002B261E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E7489" w:rsidRPr="001E7489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E748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89" w:rsidRPr="000B1ED2" w:rsidRDefault="001E748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1E7489" w:rsidRPr="002B261E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  <w:p w:rsidR="001E7489" w:rsidRPr="002B261E" w:rsidRDefault="001E748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7D032E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2E" w:rsidRPr="00A418B0" w:rsidRDefault="007D032E" w:rsidP="007D03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32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</w:t>
            </w:r>
            <w:r w:rsidRPr="00AF78C4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1094</w:t>
            </w:r>
          </w:p>
          <w:p w:rsidR="007D032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7D032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32E" w:rsidRPr="00BB3396" w:rsidRDefault="007D032E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719315511990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7D032E" w:rsidRPr="001960CF" w:rsidRDefault="007D032E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32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D032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7D032E" w:rsidRPr="00A418B0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dobry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32E" w:rsidRPr="007D032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D032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7D032E" w:rsidRPr="002B261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7D032E" w:rsidRPr="002B261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2E" w:rsidRPr="007D032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7D032E" w:rsidRPr="002B261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  <w:p w:rsidR="007D032E" w:rsidRPr="002B261E" w:rsidRDefault="007D032E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261E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BA6DD7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[1095] adaptowany [1095]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[1095]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CD4F6A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D4F6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A6D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[1096]</w:t>
            </w:r>
          </w:p>
          <w:p w:rsidR="00DB6FF9" w:rsidRPr="00CD4F6A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D4F6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242.412-1139 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242.412-1138 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exc. 51204_1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B27CAB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[1137] adaptowany [1137] adaptowany [1137]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[1137]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exc. 51205_1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 [1140]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 [1140]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[1140]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[1151]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[1141]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[1141]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[1141]</w:t>
            </w:r>
          </w:p>
          <w:p w:rsidR="00DB6FF9" w:rsidRP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[1141]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D49B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[1142]</w:t>
            </w:r>
          </w:p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[1143]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[1143]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719315512090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D49B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D49B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[1144]</w:t>
            </w:r>
          </w:p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D49B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242.412-1145 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D49B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[1146]</w:t>
            </w:r>
          </w:p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D49B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242.412-1147 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A6D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[1136]</w:t>
            </w:r>
          </w:p>
          <w:p w:rsidR="00DB6FF9" w:rsidRPr="0056065D" w:rsidRDefault="00BA6DD7" w:rsidP="00BA6D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[1136]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A6D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[1135]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BA6DD7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[1134] adaptowany [1134] adaptowany [1134]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[1134]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A6D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[1133]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BA6DD7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[1132] adaptowany [1132]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[1132]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9,10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A6D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[1131]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A6D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[1131]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719315512190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[1120]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[1120]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[1120]</w:t>
            </w:r>
          </w:p>
          <w:p w:rsidR="00DB6FF9" w:rsidRP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[1120]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[1121]</w:t>
            </w:r>
          </w:p>
          <w:p w:rsidR="00DB6FF9" w:rsidRPr="0056065D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[1121]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[1122]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13,14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[1123]</w:t>
            </w:r>
          </w:p>
          <w:p w:rsidR="00DB6FF9" w:rsidRPr="0056065D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[1123]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242.412-1102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0749A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9A9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[1101]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[1100]</w:t>
            </w:r>
          </w:p>
          <w:p w:rsidR="00DB6FF9" w:rsidRPr="0056065D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[1100]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[1098]</w:t>
            </w:r>
          </w:p>
          <w:p w:rsidR="00DB6FF9" w:rsidRPr="0056065D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[1098]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[1103]</w:t>
            </w:r>
          </w:p>
          <w:p w:rsidR="00DB6FF9" w:rsidRPr="0056065D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[1103]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[1104]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[1104]</w:t>
            </w:r>
          </w:p>
          <w:p w:rsidR="00DB6FF9" w:rsidRP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[1104]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719315512290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[1105]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9,10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[1106]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[1106]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[1106]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[1106]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[1106]</w:t>
            </w:r>
          </w:p>
          <w:p w:rsidR="00DB6FF9" w:rsidRP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[1106]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242.412-1176 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242.412-1177 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9,10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[1178]</w:t>
            </w:r>
          </w:p>
          <w:p w:rsidR="00DB6FF9" w:rsidRPr="0056065D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[1178]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242.412-1179 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242.412-1158 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[1157]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242.412-1156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0749A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9A9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[1155]</w:t>
            </w:r>
          </w:p>
          <w:p w:rsid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[1155]</w:t>
            </w:r>
          </w:p>
          <w:p w:rsidR="00DB6FF9" w:rsidRP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[1155]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719315512390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[1154]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[1183]</w:t>
            </w:r>
          </w:p>
          <w:p w:rsidR="00DB6FF9" w:rsidRPr="0056065D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[1183]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[1182]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242.412-1180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623CA3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23CA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pochylony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623CA3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3CA3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 centrować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[1159]</w:t>
            </w:r>
          </w:p>
          <w:p w:rsid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[1159]</w:t>
            </w:r>
          </w:p>
          <w:p w:rsid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[1159]</w:t>
            </w:r>
          </w:p>
          <w:p w:rsidR="00DB6FF9" w:rsidRP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[1159]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 ,4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[1165]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[1165]</w:t>
            </w:r>
          </w:p>
          <w:p w:rsidR="00DB6FF9" w:rsidRP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[1165]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242.412-1169 pob. 9,10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3D437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D437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3D437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D437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 ,4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[1168]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[1168]</w:t>
            </w:r>
          </w:p>
          <w:p w:rsidR="00DB6FF9" w:rsidRP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[1168]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[1167]</w:t>
            </w:r>
          </w:p>
          <w:p w:rsidR="00DB6FF9" w:rsidRPr="0056065D" w:rsidRDefault="00B27CAB" w:rsidP="00B27CA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[1167]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719315512490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[1166]</w:t>
            </w:r>
          </w:p>
          <w:p w:rsid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[1166]</w:t>
            </w:r>
          </w:p>
          <w:p w:rsidR="00DB6FF9" w:rsidRPr="00B27CAB" w:rsidRDefault="00B27CAB" w:rsidP="00B27CA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[1166]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[1119]</w:t>
            </w:r>
          </w:p>
          <w:p w:rsidR="00B27CAB" w:rsidRDefault="00B27CAB" w:rsidP="00B27CA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[1119]</w:t>
            </w:r>
          </w:p>
          <w:p w:rsidR="00B27CAB" w:rsidRDefault="00B27CAB" w:rsidP="00B27CA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[1119]</w:t>
            </w:r>
          </w:p>
          <w:p w:rsidR="00DB6FF9" w:rsidRPr="00B27CAB" w:rsidRDefault="00B27CAB" w:rsidP="00B27CA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[1119]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[1118]</w:t>
            </w:r>
          </w:p>
          <w:p w:rsidR="00B27CAB" w:rsidRDefault="00B27CAB" w:rsidP="00B27CA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[1118]</w:t>
            </w:r>
          </w:p>
          <w:p w:rsidR="00DB6FF9" w:rsidRPr="00B27CAB" w:rsidRDefault="00B27CAB" w:rsidP="00B27CA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[1118]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B27CA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[1172]</w:t>
            </w:r>
          </w:p>
          <w:p w:rsidR="00B27CAB" w:rsidRDefault="00B27CAB" w:rsidP="00B27CA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[1172]</w:t>
            </w:r>
          </w:p>
          <w:p w:rsidR="00DB6FF9" w:rsidRPr="00324DCB" w:rsidRDefault="00B27CAB" w:rsidP="00324DC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[1172]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242.412-1171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3C624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624B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[1117]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[1116]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[1116]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[1116]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242.412-1114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FD0BE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D0BE6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242.412-1113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719315512590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0749A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9A9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FD0BE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FD0BE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[1111]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adaptowany/brak wizury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adaptowany/brak wizury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[1186]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242.421-1616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623CA3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13060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623CA3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3CA3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242.412-1187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623CA3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13060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623CA3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3CA3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[1617]</w:t>
            </w:r>
          </w:p>
          <w:p w:rsid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[1617]</w:t>
            </w:r>
          </w:p>
          <w:p w:rsidR="00DB6FF9" w:rsidRP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[1617]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[1188]</w:t>
            </w:r>
          </w:p>
          <w:p w:rsidR="00DB6FF9" w:rsidRPr="0056065D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[1188]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242.412-1189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1306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1306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[1190]</w:t>
            </w:r>
          </w:p>
          <w:p w:rsidR="00DB6FF9" w:rsidRPr="0056065D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[1190]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[1164]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719315512690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[1163]</w:t>
            </w:r>
          </w:p>
          <w:p w:rsid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[1163]</w:t>
            </w:r>
          </w:p>
          <w:p w:rsidR="00DB6FF9" w:rsidRPr="002F47EE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[1163]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324DC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[1501]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324DCB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[1340] adaptowany [1340] 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[1340]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[1340]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9,10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2F47EE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[1339] </w:t>
            </w:r>
            <w:r w:rsidR="00DB6FF9"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[1339]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2F47EE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[1615] adaptowany [1615]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[1615]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[1614]</w:t>
            </w:r>
          </w:p>
          <w:p w:rsidR="00DB6FF9" w:rsidRPr="0056065D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[1614]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2F47EE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[1613] adaptowany [1613]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[1613]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161103, 4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161201,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[1611]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[1611]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[1610]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719315512790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[1609]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[1609]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[1603]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[1605]</w:t>
            </w:r>
          </w:p>
          <w:p w:rsidR="00DB6FF9" w:rsidRPr="0056065D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[1605]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[1606]</w:t>
            </w:r>
          </w:p>
          <w:p w:rsidR="00DB6FF9" w:rsidRPr="0056065D" w:rsidRDefault="002F47EE" w:rsidP="002F47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[1606]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[1607]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[1608]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2F47EE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[1592] adaptowany [1592]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[1592]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2F47EE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[1591] </w:t>
            </w:r>
            <w:r w:rsidR="00DB6FF9"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[1591]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2F47E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[1590]</w:t>
            </w:r>
          </w:p>
          <w:p w:rsidR="00DB6FF9" w:rsidRPr="00B00501" w:rsidRDefault="00DB6FF9" w:rsidP="00DB6FF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9,10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719315512890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324DC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[1502]</w:t>
            </w:r>
          </w:p>
          <w:p w:rsidR="00DB6FF9" w:rsidRPr="0056065D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[1502]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324DC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[1542]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324D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[1541]</w:t>
            </w:r>
          </w:p>
          <w:p w:rsid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[1541]</w:t>
            </w:r>
          </w:p>
          <w:p w:rsidR="00DB6FF9" w:rsidRP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[1541]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242.412-1160 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242.412-1161 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242.412-1112 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324DC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[1539]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719315512960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EA704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A704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/b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[1538]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[1538]</w:t>
            </w:r>
          </w:p>
          <w:p w:rsidR="00DB6FF9" w:rsidRPr="00EA704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242.421-1536 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0833C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833C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wymienić słup</w:t>
            </w: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adaptowany</w:t>
            </w:r>
          </w:p>
          <w:p w:rsidR="00DB6FF9" w:rsidRPr="0056065D" w:rsidRDefault="00DB6FF9" w:rsidP="000539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719315512990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324D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[1162]</w:t>
            </w:r>
          </w:p>
          <w:p w:rsidR="00324DCB" w:rsidRDefault="00324DCB" w:rsidP="00324D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[1162]</w:t>
            </w:r>
          </w:p>
          <w:p w:rsidR="00DB6FF9" w:rsidRPr="00B8171B" w:rsidRDefault="00324DCB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[1162]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242.421-1602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719315513010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FD0BE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D0BE6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242.412-1601 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719315513020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E5DB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E5DBB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719315513030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324DC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[1599]</w:t>
            </w:r>
          </w:p>
          <w:p w:rsidR="00DB6FF9" w:rsidRPr="0056065D" w:rsidRDefault="00324DCB" w:rsidP="00324D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[1599]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719315513040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719315513050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719315513060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466EC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719315513070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324DCB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[1593] </w:t>
            </w:r>
            <w:r w:rsidR="00DB6FF9"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[1593]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719315513080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324DCB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[1594] adaptowany [1594]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[1594]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719315513090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324DCB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[1595] adaptowany [1595]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[1595]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324DC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[1596]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242.421-1597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242.421-1577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7,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242.421-1585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[1576]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242.421-1575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[1574]</w:t>
            </w:r>
          </w:p>
          <w:p w:rsidR="00DB6FF9" w:rsidRPr="0056065D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[1574]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242.421-1573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742F2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42F2C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[1572]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719315513190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8171B" w:rsidRDefault="0005399E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[1552] adaptowany [1552] </w:t>
            </w:r>
            <w:r w:rsidR="00DB6FF9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[1552]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[1553]</w:t>
            </w:r>
          </w:p>
          <w:p w:rsid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[1553]</w:t>
            </w:r>
          </w:p>
          <w:p w:rsidR="00DB6FF9" w:rsidRP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[1553]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742F2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[1554]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742F2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42F2C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[1535]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[1571]</w:t>
            </w:r>
          </w:p>
          <w:p w:rsid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[1571]</w:t>
            </w:r>
          </w:p>
          <w:p w:rsidR="00DB6FF9" w:rsidRP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[1571]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[1570]</w:t>
            </w:r>
          </w:p>
          <w:p w:rsidR="00DB6FF9" w:rsidRPr="0056065D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[1570]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[1569]</w:t>
            </w:r>
          </w:p>
          <w:p w:rsidR="00DB6FF9" w:rsidRPr="0056065D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[1569]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[1568]</w:t>
            </w:r>
          </w:p>
          <w:p w:rsidR="00DB6FF9" w:rsidRPr="0056065D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[1568]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[1550]</w:t>
            </w:r>
          </w:p>
          <w:p w:rsid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[1550]</w:t>
            </w:r>
          </w:p>
          <w:p w:rsid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[1550]</w:t>
            </w:r>
          </w:p>
          <w:p w:rsidR="00DB6FF9" w:rsidRP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[1550]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242.421-1549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F1755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F175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założyć nowy słup</w:t>
            </w: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adaptowany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242.421-1548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719315513290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F1755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1755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adaptowany 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242.421-1555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[1556]</w:t>
            </w:r>
          </w:p>
          <w:p w:rsidR="00DB6FF9" w:rsidRPr="0056065D" w:rsidRDefault="0005399E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[1556]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242.421-1547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242.421-1546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[1545]</w:t>
            </w:r>
          </w:p>
          <w:p w:rsidR="00DB6FF9" w:rsidRP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[1545]</w:t>
            </w:r>
          </w:p>
          <w:p w:rsid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[1545]</w:t>
            </w:r>
          </w:p>
          <w:p w:rsidR="00DB6FF9" w:rsidRP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[1545]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242.421-1544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[1534]</w:t>
            </w:r>
          </w:p>
          <w:p w:rsidR="00DB6FF9" w:rsidRPr="0056065D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[1534]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242.421-1533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adaptowany 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[1532]</w:t>
            </w:r>
          </w:p>
          <w:p w:rsid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[1532]</w:t>
            </w:r>
          </w:p>
          <w:p w:rsidR="00DB6FF9" w:rsidRPr="0005399E" w:rsidRDefault="0005399E" w:rsidP="0005399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[1532]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242.412-1097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719315513390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719315513400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719315513410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719315513420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719315513430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719315513440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E91E27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719315513450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719315513460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E91E27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Pr="00E91E27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Pr="00E91E27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Pr="00E91E27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Pr="00E91E27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  <w:p w:rsidR="00DB6FF9" w:rsidRPr="00E91E27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sz w:val="20"/>
                <w:szCs w:val="20"/>
                <w:lang w:eastAsia="pl-PL"/>
              </w:rPr>
              <w:t>pob. 11,12</w:t>
            </w:r>
          </w:p>
          <w:p w:rsidR="00DB6FF9" w:rsidRPr="00E91E27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sz w:val="20"/>
                <w:szCs w:val="20"/>
                <w:lang w:eastAsia="pl-PL"/>
              </w:rPr>
              <w:t>pob. 13,14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1E27">
              <w:rPr>
                <w:rFonts w:ascii="Arial" w:hAnsi="Arial" w:cs="Arial"/>
                <w:sz w:val="20"/>
                <w:szCs w:val="20"/>
                <w:lang w:eastAsia="pl-PL"/>
              </w:rPr>
              <w:t>pob. 15,16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719315513470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9,10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11,12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13,14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15,16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3A015E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[1107]</w:t>
            </w:r>
          </w:p>
          <w:p w:rsidR="0005399E" w:rsidRDefault="0005399E" w:rsidP="0005399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[1107]</w:t>
            </w:r>
          </w:p>
          <w:p w:rsidR="0005399E" w:rsidRDefault="0005399E" w:rsidP="0005399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[1107]</w:t>
            </w:r>
          </w:p>
          <w:p w:rsidR="0005399E" w:rsidRDefault="0005399E" w:rsidP="0005399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[1107]</w:t>
            </w:r>
          </w:p>
          <w:p w:rsidR="0005399E" w:rsidRDefault="0005399E" w:rsidP="0005399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[1107]</w:t>
            </w:r>
          </w:p>
          <w:p w:rsidR="0005399E" w:rsidRDefault="0005399E" w:rsidP="0005399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[1107]</w:t>
            </w:r>
          </w:p>
          <w:p w:rsidR="0005399E" w:rsidRDefault="0005399E" w:rsidP="0005399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[1107]</w:t>
            </w:r>
          </w:p>
          <w:p w:rsidR="00DB6FF9" w:rsidRPr="0005399E" w:rsidRDefault="0005399E" w:rsidP="0005399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[1107]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719315513480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05399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[1108]</w:t>
            </w:r>
          </w:p>
          <w:p w:rsidR="00DB6FF9" w:rsidRPr="0056065D" w:rsidRDefault="0005399E" w:rsidP="000539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[1108]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242.412-1109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719315513490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adaptowany 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7, 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719315513500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[1110]</w:t>
            </w:r>
          </w:p>
          <w:p w:rsid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[1110]</w:t>
            </w:r>
          </w:p>
          <w:p w:rsid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[1110]</w:t>
            </w:r>
          </w:p>
          <w:p w:rsidR="00DB6FF9" w:rsidRP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[1110]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5,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719315513510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[1130]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[1130]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242.412-1129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719315513520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adaptowany 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719315513530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719315513540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719315513550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CA371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A371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CA371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A371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719315513560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CA371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A371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CA371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A371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719315513570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CA371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A371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CA371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A371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719315513580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[1511]</w:t>
            </w:r>
          </w:p>
          <w:p w:rsid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[1511]</w:t>
            </w:r>
          </w:p>
          <w:p w:rsidR="00DB6FF9" w:rsidRP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[1511]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242.421-1510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719315513590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adaptowany 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242.421-1509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242.421-1508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719315513610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242.421-1507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242.421-1506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719315513630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242.421-1505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719315513640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242.421-1504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719315513650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8D06FC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06F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719315513660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1657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1657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nadlać rurkę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719315513670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7, 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[1531]</w:t>
            </w:r>
          </w:p>
          <w:p w:rsid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[1531]</w:t>
            </w:r>
          </w:p>
          <w:p w:rsid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[1531]</w:t>
            </w:r>
          </w:p>
          <w:p w:rsidR="00DB6FF9" w:rsidRP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[1531]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742F2C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42F2C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[1530]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719315513690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[1529]</w:t>
            </w:r>
          </w:p>
          <w:p w:rsidR="00E75DC5" w:rsidRDefault="00E75DC5" w:rsidP="00E75D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[1529]</w:t>
            </w:r>
          </w:p>
          <w:p w:rsidR="00DB6FF9" w:rsidRPr="00E75DC5" w:rsidRDefault="00E75DC5" w:rsidP="00E75D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[1529]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719315513700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9D49B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56065D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Pr="00B00501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719315513710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CA371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A371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CA3712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A3712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719315513720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742F2C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42F2C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B6FF9" w:rsidRPr="0056065D" w:rsidRDefault="00DB6FF9" w:rsidP="00AE077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60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[1527]</w:t>
            </w:r>
          </w:p>
          <w:p w:rsidR="00DB6FF9" w:rsidRPr="00B00501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0050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719315513730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719315513740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719315513750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23F5A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23F5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719315513760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719315513770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523F5A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23F5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BB3396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719315513780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DB6FF9" w:rsidRPr="001960CF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DB6FF9" w:rsidRPr="00A418B0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367E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DB6FF9" w:rsidRPr="003A015E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DB6FF9" w:rsidRPr="00B8171B" w:rsidRDefault="00DB6FF9" w:rsidP="00AE0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19367E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DB6FF9" w:rsidRDefault="00DB6FF9" w:rsidP="00AE077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[1600]</w:t>
            </w:r>
          </w:p>
          <w:p w:rsidR="00E75DC5" w:rsidRDefault="00E75DC5" w:rsidP="00E75D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[1600]</w:t>
            </w:r>
          </w:p>
          <w:p w:rsidR="00DB6FF9" w:rsidRPr="00E75DC5" w:rsidRDefault="00E75DC5" w:rsidP="00E75DC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[1600]</w:t>
            </w:r>
          </w:p>
        </w:tc>
      </w:tr>
      <w:tr w:rsidR="00DB6FF9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Default="00AE077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1960CF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523F5A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23F5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brak słupa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F9" w:rsidRPr="00A418B0" w:rsidRDefault="00DB6FF9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założyć słup</w:t>
            </w:r>
          </w:p>
        </w:tc>
      </w:tr>
      <w:tr w:rsidR="00AE077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7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77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770" w:rsidRPr="001960CF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719315513800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770" w:rsidRPr="00A418B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770" w:rsidRPr="00A418B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70" w:rsidRPr="00A418B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</w:p>
        </w:tc>
      </w:tr>
      <w:tr w:rsidR="00AE0770" w:rsidRPr="00F043B4" w:rsidTr="004C2E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7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77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770" w:rsidRPr="001960CF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770" w:rsidRPr="00A418B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770" w:rsidRPr="00A418B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70" w:rsidRPr="00A418B0" w:rsidRDefault="00AE0770" w:rsidP="00AE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424106" w:rsidRDefault="00424106" w:rsidP="003705EB">
      <w:pPr>
        <w:tabs>
          <w:tab w:val="left" w:pos="1035"/>
        </w:tabs>
        <w:rPr>
          <w:lang w:eastAsia="ar-SA"/>
        </w:rPr>
      </w:pPr>
    </w:p>
    <w:p w:rsidR="00424106" w:rsidRPr="00424106" w:rsidRDefault="00424106" w:rsidP="00424106">
      <w:pPr>
        <w:rPr>
          <w:lang w:eastAsia="ar-SA"/>
        </w:rPr>
      </w:pPr>
    </w:p>
    <w:p w:rsidR="00424106" w:rsidRPr="00424106" w:rsidRDefault="00424106" w:rsidP="00424106">
      <w:pPr>
        <w:rPr>
          <w:lang w:eastAsia="ar-SA"/>
        </w:rPr>
      </w:pPr>
    </w:p>
    <w:p w:rsidR="00424106" w:rsidRPr="00424106" w:rsidRDefault="00424106" w:rsidP="00424106">
      <w:pPr>
        <w:rPr>
          <w:lang w:eastAsia="ar-SA"/>
        </w:rPr>
      </w:pPr>
    </w:p>
    <w:p w:rsidR="00424106" w:rsidRPr="00424106" w:rsidRDefault="00424106" w:rsidP="00424106">
      <w:pPr>
        <w:rPr>
          <w:lang w:eastAsia="ar-SA"/>
        </w:rPr>
      </w:pPr>
    </w:p>
    <w:p w:rsidR="00424106" w:rsidRPr="00424106" w:rsidRDefault="00424106" w:rsidP="00424106">
      <w:pPr>
        <w:rPr>
          <w:lang w:eastAsia="ar-SA"/>
        </w:rPr>
      </w:pPr>
    </w:p>
    <w:p w:rsidR="00424106" w:rsidRPr="00424106" w:rsidRDefault="00424106" w:rsidP="00424106">
      <w:pPr>
        <w:rPr>
          <w:lang w:eastAsia="ar-SA"/>
        </w:rPr>
      </w:pPr>
    </w:p>
    <w:p w:rsidR="00424106" w:rsidRPr="00424106" w:rsidRDefault="00424106" w:rsidP="00424106">
      <w:pPr>
        <w:rPr>
          <w:lang w:eastAsia="ar-SA"/>
        </w:rPr>
      </w:pPr>
    </w:p>
    <w:p w:rsidR="00424106" w:rsidRDefault="00424106" w:rsidP="00424106">
      <w:pPr>
        <w:rPr>
          <w:lang w:eastAsia="ar-SA"/>
        </w:rPr>
      </w:pPr>
    </w:p>
    <w:p w:rsidR="00424106" w:rsidRPr="002A1617" w:rsidRDefault="00424106" w:rsidP="00424106">
      <w:pPr>
        <w:spacing w:line="240" w:lineRule="auto"/>
        <w:rPr>
          <w:rFonts w:ascii="Arial" w:hAnsi="Arial"/>
          <w:noProof/>
          <w:sz w:val="24"/>
          <w:szCs w:val="24"/>
        </w:rPr>
      </w:pPr>
      <w:r w:rsidRPr="00AF126D">
        <w:rPr>
          <w:rFonts w:ascii="Arial" w:hAnsi="Arial"/>
          <w:b/>
          <w:noProof/>
          <w:sz w:val="24"/>
          <w:szCs w:val="24"/>
        </w:rPr>
        <w:t>Arkusz:</w:t>
      </w:r>
      <w:r w:rsidR="00946760">
        <w:rPr>
          <w:rFonts w:ascii="Arial" w:hAnsi="Arial"/>
          <w:b/>
          <w:noProof/>
          <w:sz w:val="24"/>
          <w:szCs w:val="24"/>
        </w:rPr>
        <w:t xml:space="preserve"> 7.193.16</w:t>
      </w:r>
    </w:p>
    <w:tbl>
      <w:tblPr>
        <w:tblpPr w:leftFromText="141" w:rightFromText="141" w:vertAnchor="text" w:horzAnchor="margin" w:tblpXSpec="center" w:tblpY="391"/>
        <w:tblW w:w="9044" w:type="dxa"/>
        <w:tblCellMar>
          <w:left w:w="70" w:type="dxa"/>
          <w:right w:w="70" w:type="dxa"/>
        </w:tblCellMar>
        <w:tblLook w:val="0000"/>
      </w:tblPr>
      <w:tblGrid>
        <w:gridCol w:w="474"/>
        <w:gridCol w:w="1615"/>
        <w:gridCol w:w="1559"/>
        <w:gridCol w:w="1334"/>
        <w:gridCol w:w="1230"/>
        <w:gridCol w:w="2832"/>
      </w:tblGrid>
      <w:tr w:rsidR="00424106" w:rsidRPr="00F043B4" w:rsidTr="00DB6FF9">
        <w:trPr>
          <w:trHeight w:val="54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106" w:rsidRPr="00F043B4" w:rsidRDefault="00424106" w:rsidP="00DB6FF9">
            <w:pPr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Lp.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24106" w:rsidRPr="00F043B4" w:rsidRDefault="00424106" w:rsidP="00DB6FF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(stary)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24106" w:rsidRPr="00F043B4" w:rsidRDefault="00424106" w:rsidP="00DB6FF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(nowy)   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24106" w:rsidRPr="00F043B4" w:rsidRDefault="00424106" w:rsidP="00DB6FF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Stan znaku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24106" w:rsidRPr="00F043B4" w:rsidRDefault="00424106" w:rsidP="00DB6FF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Stabilizacja 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4106" w:rsidRDefault="00424106" w:rsidP="00DB6FF9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Uwagi</w:t>
            </w:r>
          </w:p>
        </w:tc>
      </w:tr>
      <w:tr w:rsidR="00424106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A418B0" w:rsidRDefault="00424106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106" w:rsidRPr="00A418B0" w:rsidRDefault="0094676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6760">
              <w:rPr>
                <w:rFonts w:ascii="Arial" w:hAnsi="Arial" w:cs="Arial"/>
                <w:sz w:val="20"/>
                <w:szCs w:val="20"/>
                <w:lang w:eastAsia="pl-PL"/>
              </w:rPr>
              <w:t>242.243-1312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106" w:rsidRPr="001960CF" w:rsidRDefault="00946760" w:rsidP="00DB6FF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106" w:rsidRPr="00A418B0" w:rsidRDefault="0094676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106" w:rsidRPr="00A418B0" w:rsidRDefault="0094676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A418B0" w:rsidRDefault="00946760" w:rsidP="00DB6F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</w:p>
        </w:tc>
      </w:tr>
      <w:tr w:rsidR="0094676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760" w:rsidRPr="001960CF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760" w:rsidRPr="00A418B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760" w:rsidRP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4676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60" w:rsidRP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94676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60" w:rsidRPr="00A418B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760" w:rsidRPr="00BB3396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719316510030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pob. 1, 2</w:t>
            </w:r>
          </w:p>
          <w:p w:rsidR="00946760" w:rsidRPr="001960CF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946760" w:rsidRPr="00A418B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4676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946760" w:rsidRP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676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946760" w:rsidRP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nowy </w:t>
            </w:r>
          </w:p>
          <w:p w:rsidR="00946760" w:rsidRP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6760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adaptowany </w:t>
            </w:r>
            <w:r w:rsidR="00E75DC5">
              <w:rPr>
                <w:rFonts w:ascii="Arial" w:hAnsi="Arial" w:cs="Arial"/>
                <w:sz w:val="20"/>
                <w:szCs w:val="20"/>
                <w:lang w:eastAsia="pl-PL"/>
              </w:rPr>
              <w:t>[1320]</w:t>
            </w:r>
          </w:p>
          <w:p w:rsidR="00946760" w:rsidRPr="00946760" w:rsidRDefault="00946760" w:rsidP="0094676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nowy 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320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71931651003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71931651004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322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323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71931651006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324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71931651007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325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71931651008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326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71931651009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327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71931651011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332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71931651012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331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71931651013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336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71931651014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578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579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71931651016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580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71931651017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581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71931651018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71931651019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583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71931651020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584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71931651021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5, 6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022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[1500]</w:t>
            </w:r>
          </w:p>
          <w:p w:rsidR="001749F0" w:rsidRPr="006053F3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[1500]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1500.03,04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023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[1567]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[1567]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71931651024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3, 4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lastRenderedPageBreak/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250 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lastRenderedPageBreak/>
              <w:t>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lastRenderedPageBreak/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lastRenderedPageBreak/>
              <w:t>nowy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[1565]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[1565]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71931651026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3, 4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270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[1563]</w:t>
            </w:r>
          </w:p>
          <w:p w:rsidR="001749F0" w:rsidRPr="006053F3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[1563]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028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382309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8230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[1562]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029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382309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8230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[1561]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560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559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559exc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71931651031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exc. 51031_1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558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3,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71931651032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5, 6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71931651033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9662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[1557]</w:t>
            </w:r>
          </w:p>
          <w:p w:rsidR="001749F0" w:rsidRPr="006053F3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[1557]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71931651034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71931651036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23CA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pochylony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 centrować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71931651037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23CA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pochylony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 centrować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142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71931651038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143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71931651039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144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15149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833C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wymienić słup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71931651041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146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71931651042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147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71931651043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148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71931651044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149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150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71931651046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71931651047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71931651048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71931651049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23CA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pochylony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 centrować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122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71931651050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71931651051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71931651052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119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71931651053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108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71931651054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242.412-1512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71931651055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7B5661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B5661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1749F0" w:rsidRPr="007B5661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B566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  <w:p w:rsidR="001749F0" w:rsidRPr="007B5661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B5661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nowy 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9,10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71931651056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9662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[1513]</w:t>
            </w:r>
          </w:p>
          <w:p w:rsidR="001749F0" w:rsidRPr="006053F3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[1513]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5, 6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71931651057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9662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[1514]</w:t>
            </w:r>
          </w:p>
          <w:p w:rsidR="001749F0" w:rsidRPr="006053F3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[1514]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BB3396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719316510580 </w:t>
            </w:r>
            <w:r w:rsidRPr="00BB339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1, 2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  <w:p w:rsidR="001749F0" w:rsidRPr="001960CF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5,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19367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3A01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015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171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1749F0" w:rsidRPr="00B8171B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19367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[1526]</w:t>
            </w:r>
          </w:p>
          <w:p w:rsid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[1526]</w:t>
            </w:r>
          </w:p>
          <w:p w:rsidR="001749F0" w:rsidRPr="00E75DC5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BB3396">
              <w:rPr>
                <w:rFonts w:ascii="Arial" w:hAnsi="Arial" w:cs="Arial"/>
                <w:sz w:val="20"/>
                <w:szCs w:val="20"/>
                <w:lang w:eastAsia="pl-PL"/>
              </w:rPr>
              <w:t>adaptowany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[1526]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pob.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3, 4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lastRenderedPageBreak/>
              <w:t>71931651059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lastRenderedPageBreak/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79662D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79662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lastRenderedPageBreak/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lastRenderedPageBreak/>
              <w:t>n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[1525]</w:t>
            </w:r>
          </w:p>
          <w:p w:rsidR="001749F0" w:rsidRPr="006053F3" w:rsidRDefault="00E75DC5" w:rsidP="00E75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adaptowany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[1525]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060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382309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8230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  <w:r w:rsidR="00E75D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[1524]</w:t>
            </w:r>
            <w:bookmarkStart w:id="0" w:name="_GoBack"/>
            <w:bookmarkEnd w:id="0"/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242.421-1523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061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165A1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65A1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382309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38230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założyć nowy słup</w:t>
            </w: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adaptowany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522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71931651062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DB6FF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242.421-1521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063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 pob. 1, 2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pob. 3,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165A1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65A1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1749F0" w:rsidRPr="006665E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665E3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założyć nowy słup</w:t>
            </w: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adaptowany</w:t>
            </w:r>
          </w:p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71931651064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71931651065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71931651066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B149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1749F0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A418B0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71931651067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E6025E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F0" w:rsidRPr="006053F3" w:rsidRDefault="001749F0" w:rsidP="00174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</w:tbl>
    <w:p w:rsidR="00C62E95" w:rsidRDefault="00C62E95" w:rsidP="00424106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Default="00C62E95" w:rsidP="00C62E95">
      <w:pPr>
        <w:rPr>
          <w:lang w:eastAsia="ar-SA"/>
        </w:rPr>
      </w:pPr>
    </w:p>
    <w:p w:rsidR="00C62E95" w:rsidRPr="002A1617" w:rsidRDefault="00C62E95" w:rsidP="00C62E95">
      <w:pPr>
        <w:spacing w:line="240" w:lineRule="auto"/>
        <w:rPr>
          <w:rFonts w:ascii="Arial" w:hAnsi="Arial"/>
          <w:noProof/>
          <w:sz w:val="24"/>
          <w:szCs w:val="24"/>
        </w:rPr>
      </w:pPr>
      <w:r w:rsidRPr="00AF126D">
        <w:rPr>
          <w:rFonts w:ascii="Arial" w:hAnsi="Arial"/>
          <w:b/>
          <w:noProof/>
          <w:sz w:val="24"/>
          <w:szCs w:val="24"/>
        </w:rPr>
        <w:t>Arkusz:</w:t>
      </w:r>
      <w:r>
        <w:rPr>
          <w:rFonts w:ascii="Arial" w:hAnsi="Arial"/>
          <w:b/>
          <w:noProof/>
          <w:sz w:val="24"/>
          <w:szCs w:val="24"/>
        </w:rPr>
        <w:t xml:space="preserve"> 7.192.15</w:t>
      </w:r>
    </w:p>
    <w:tbl>
      <w:tblPr>
        <w:tblpPr w:leftFromText="141" w:rightFromText="141" w:vertAnchor="text" w:horzAnchor="margin" w:tblpXSpec="center" w:tblpY="391"/>
        <w:tblW w:w="9044" w:type="dxa"/>
        <w:tblCellMar>
          <w:left w:w="70" w:type="dxa"/>
          <w:right w:w="70" w:type="dxa"/>
        </w:tblCellMar>
        <w:tblLook w:val="0000"/>
      </w:tblPr>
      <w:tblGrid>
        <w:gridCol w:w="474"/>
        <w:gridCol w:w="1615"/>
        <w:gridCol w:w="1559"/>
        <w:gridCol w:w="1334"/>
        <w:gridCol w:w="1230"/>
        <w:gridCol w:w="2832"/>
      </w:tblGrid>
      <w:tr w:rsidR="00C62E95" w:rsidRPr="00F043B4" w:rsidTr="00C62E95">
        <w:trPr>
          <w:trHeight w:val="54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E95" w:rsidRPr="00F043B4" w:rsidRDefault="00C62E95" w:rsidP="00C62E95">
            <w:pPr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Lp.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62E95" w:rsidRPr="00F043B4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(stary)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62E95" w:rsidRPr="00F043B4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(nowy)   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62E95" w:rsidRPr="00F043B4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Stan znaku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2E95" w:rsidRPr="00F043B4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Stabilizacja 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2E95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Uwagi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A418B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719215510000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B149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412-1053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71921551001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9512A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="00C62E95" w:rsidRPr="00E6025E">
              <w:rPr>
                <w:rFonts w:ascii="Arial" w:hAnsi="Arial" w:cs="Arial"/>
                <w:sz w:val="20"/>
                <w:szCs w:val="20"/>
                <w:lang w:eastAsia="pl-PL"/>
              </w:rPr>
              <w:t>obry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A418B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719215510020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B149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719215510030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B149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A418B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719215510040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B149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A418B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412-1157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71921551005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A418B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412-1158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71921551006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  <w:tr w:rsidR="0030791D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D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1D" w:rsidRPr="00E6025E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159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1D" w:rsidRPr="00E6025E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71921551007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1D" w:rsidRPr="00615149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0833C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1D" w:rsidRPr="006053F3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D" w:rsidRPr="006053F3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adaptowany, wymienić słup</w:t>
            </w:r>
          </w:p>
        </w:tc>
      </w:tr>
      <w:tr w:rsidR="0030791D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D" w:rsidRPr="00A418B0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1D" w:rsidRPr="00E6025E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1D" w:rsidRPr="00E6025E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719215510080</w:t>
            </w: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1D" w:rsidRPr="00E6025E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1D" w:rsidRPr="00EB1490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D" w:rsidRPr="006053F3" w:rsidRDefault="0030791D" w:rsidP="00307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</w:tbl>
    <w:p w:rsid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Pr="00C62E95" w:rsidRDefault="00C62E95" w:rsidP="00C62E95">
      <w:pPr>
        <w:rPr>
          <w:lang w:eastAsia="ar-SA"/>
        </w:rPr>
      </w:pPr>
    </w:p>
    <w:p w:rsidR="00C62E95" w:rsidRDefault="00C62E95" w:rsidP="00C62E95">
      <w:pPr>
        <w:rPr>
          <w:lang w:eastAsia="ar-SA"/>
        </w:rPr>
      </w:pPr>
    </w:p>
    <w:p w:rsidR="00C62E95" w:rsidRPr="002A1617" w:rsidRDefault="00C62E95" w:rsidP="00C62E95">
      <w:pPr>
        <w:spacing w:line="240" w:lineRule="auto"/>
        <w:rPr>
          <w:rFonts w:ascii="Arial" w:hAnsi="Arial"/>
          <w:noProof/>
          <w:sz w:val="24"/>
          <w:szCs w:val="24"/>
        </w:rPr>
      </w:pPr>
      <w:r w:rsidRPr="00AF126D">
        <w:rPr>
          <w:rFonts w:ascii="Arial" w:hAnsi="Arial"/>
          <w:b/>
          <w:noProof/>
          <w:sz w:val="24"/>
          <w:szCs w:val="24"/>
        </w:rPr>
        <w:t>Arkusz:</w:t>
      </w:r>
      <w:r>
        <w:rPr>
          <w:rFonts w:ascii="Arial" w:hAnsi="Arial"/>
          <w:b/>
          <w:noProof/>
          <w:sz w:val="24"/>
          <w:szCs w:val="24"/>
        </w:rPr>
        <w:t xml:space="preserve"> 7.192.16</w:t>
      </w:r>
    </w:p>
    <w:tbl>
      <w:tblPr>
        <w:tblpPr w:leftFromText="141" w:rightFromText="141" w:vertAnchor="text" w:horzAnchor="margin" w:tblpXSpec="center" w:tblpY="391"/>
        <w:tblW w:w="9044" w:type="dxa"/>
        <w:tblCellMar>
          <w:left w:w="70" w:type="dxa"/>
          <w:right w:w="70" w:type="dxa"/>
        </w:tblCellMar>
        <w:tblLook w:val="0000"/>
      </w:tblPr>
      <w:tblGrid>
        <w:gridCol w:w="474"/>
        <w:gridCol w:w="1615"/>
        <w:gridCol w:w="1559"/>
        <w:gridCol w:w="1334"/>
        <w:gridCol w:w="1230"/>
        <w:gridCol w:w="2832"/>
      </w:tblGrid>
      <w:tr w:rsidR="00C62E95" w:rsidRPr="00F043B4" w:rsidTr="00C62E95">
        <w:trPr>
          <w:trHeight w:val="54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E95" w:rsidRPr="00F043B4" w:rsidRDefault="00C62E95" w:rsidP="00C62E95">
            <w:pPr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Lp.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62E95" w:rsidRPr="00F043B4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(stary)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62E95" w:rsidRPr="00F043B4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Nr. Punktu   (nowy)   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62E95" w:rsidRPr="00F043B4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Stan znaku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2E95" w:rsidRPr="00F043B4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Stabilizacja 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2E95" w:rsidRDefault="00C62E95" w:rsidP="00C62E95">
            <w:pPr>
              <w:spacing w:line="240" w:lineRule="aut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Uwagi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A418B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95493D" w:rsidP="009549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7192161</w:t>
            </w:r>
            <w:r w:rsidR="00C62E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10000</w:t>
            </w:r>
            <w:r w:rsidR="00C62E95"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B1490" w:rsidRDefault="0095493D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95493D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719216</w:t>
            </w:r>
            <w:r w:rsidR="00C62E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510010</w:t>
            </w:r>
            <w:r w:rsidR="00C62E95"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B149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B149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nowy</w:t>
            </w:r>
          </w:p>
        </w:tc>
      </w:tr>
      <w:tr w:rsidR="00C62E95" w:rsidRPr="00F043B4" w:rsidTr="00C62E9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A418B0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242.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421-1515</w:t>
            </w: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95493D" w:rsidP="00C62E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719216</w:t>
            </w:r>
            <w:r w:rsidR="00C62E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51002</w:t>
            </w:r>
            <w:r w:rsidR="00C62E95" w:rsidRPr="00E602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E6025E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025E">
              <w:rPr>
                <w:rFonts w:ascii="Arial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5" w:rsidRPr="006053F3" w:rsidRDefault="00C62E95" w:rsidP="00C62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053F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adaptowany</w:t>
            </w:r>
          </w:p>
        </w:tc>
      </w:tr>
    </w:tbl>
    <w:p w:rsidR="001A0B09" w:rsidRPr="00C62E95" w:rsidRDefault="001A0B09" w:rsidP="00C62E95">
      <w:pPr>
        <w:rPr>
          <w:lang w:eastAsia="ar-SA"/>
        </w:rPr>
      </w:pPr>
    </w:p>
    <w:sectPr w:rsidR="001A0B09" w:rsidRPr="00C62E95" w:rsidSect="000B5768">
      <w:footerReference w:type="default" r:id="rId8"/>
      <w:pgSz w:w="11906" w:h="16838"/>
      <w:pgMar w:top="720" w:right="576" w:bottom="720" w:left="249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39" w:rsidRDefault="00E93739" w:rsidP="001666CC">
      <w:pPr>
        <w:spacing w:after="0" w:line="240" w:lineRule="auto"/>
      </w:pPr>
      <w:r>
        <w:separator/>
      </w:r>
    </w:p>
  </w:endnote>
  <w:endnote w:type="continuationSeparator" w:id="0">
    <w:p w:rsidR="00E93739" w:rsidRDefault="00E93739" w:rsidP="0016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86" w:rsidRDefault="00D73386">
    <w:pPr>
      <w:pStyle w:val="Stopka"/>
      <w:jc w:val="center"/>
    </w:pPr>
    <w:fldSimple w:instr=" PAGE   \* MERGEFORMAT ">
      <w:r w:rsidR="00EE65E7">
        <w:rPr>
          <w:noProof/>
        </w:rPr>
        <w:t>1</w:t>
      </w:r>
    </w:fldSimple>
  </w:p>
  <w:p w:rsidR="00D73386" w:rsidRDefault="00D73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39" w:rsidRDefault="00E93739" w:rsidP="001666CC">
      <w:pPr>
        <w:spacing w:after="0" w:line="240" w:lineRule="auto"/>
      </w:pPr>
      <w:r>
        <w:separator/>
      </w:r>
    </w:p>
  </w:footnote>
  <w:footnote w:type="continuationSeparator" w:id="0">
    <w:p w:rsidR="00E93739" w:rsidRDefault="00E93739" w:rsidP="0016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7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5">
    <w:nsid w:val="08FA1473"/>
    <w:multiLevelType w:val="hybridMultilevel"/>
    <w:tmpl w:val="ABDE0CF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D8395B"/>
    <w:multiLevelType w:val="hybridMultilevel"/>
    <w:tmpl w:val="25A8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720F58"/>
    <w:multiLevelType w:val="hybridMultilevel"/>
    <w:tmpl w:val="A53A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32B9D"/>
    <w:multiLevelType w:val="hybridMultilevel"/>
    <w:tmpl w:val="4720E5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4307CE3"/>
    <w:multiLevelType w:val="hybridMultilevel"/>
    <w:tmpl w:val="A2FAC7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EC1E76"/>
    <w:multiLevelType w:val="hybridMultilevel"/>
    <w:tmpl w:val="7390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934EF"/>
    <w:multiLevelType w:val="hybridMultilevel"/>
    <w:tmpl w:val="D41CD8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655953"/>
    <w:multiLevelType w:val="hybridMultilevel"/>
    <w:tmpl w:val="228008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96C97"/>
    <w:multiLevelType w:val="hybridMultilevel"/>
    <w:tmpl w:val="B0C6527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3C5AE3"/>
    <w:multiLevelType w:val="hybridMultilevel"/>
    <w:tmpl w:val="FB548B08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AE6E98"/>
    <w:multiLevelType w:val="hybridMultilevel"/>
    <w:tmpl w:val="C3B81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104"/>
    <w:rsid w:val="00000828"/>
    <w:rsid w:val="00007F1E"/>
    <w:rsid w:val="0001057D"/>
    <w:rsid w:val="00012C37"/>
    <w:rsid w:val="00013E9B"/>
    <w:rsid w:val="00013FD6"/>
    <w:rsid w:val="00014451"/>
    <w:rsid w:val="0001481A"/>
    <w:rsid w:val="00014840"/>
    <w:rsid w:val="00017472"/>
    <w:rsid w:val="000226CA"/>
    <w:rsid w:val="0002297C"/>
    <w:rsid w:val="0002340D"/>
    <w:rsid w:val="00027AB6"/>
    <w:rsid w:val="00031A54"/>
    <w:rsid w:val="000321AF"/>
    <w:rsid w:val="00032C1B"/>
    <w:rsid w:val="000347F2"/>
    <w:rsid w:val="00035AAA"/>
    <w:rsid w:val="00035CAC"/>
    <w:rsid w:val="00040231"/>
    <w:rsid w:val="00040739"/>
    <w:rsid w:val="00040E1D"/>
    <w:rsid w:val="00042134"/>
    <w:rsid w:val="00043B0D"/>
    <w:rsid w:val="00043DC8"/>
    <w:rsid w:val="00051E86"/>
    <w:rsid w:val="0005399E"/>
    <w:rsid w:val="00054136"/>
    <w:rsid w:val="000611FB"/>
    <w:rsid w:val="00061B00"/>
    <w:rsid w:val="00063425"/>
    <w:rsid w:val="00063978"/>
    <w:rsid w:val="00063F57"/>
    <w:rsid w:val="000746F1"/>
    <w:rsid w:val="00080499"/>
    <w:rsid w:val="000811F7"/>
    <w:rsid w:val="000818D6"/>
    <w:rsid w:val="0008493E"/>
    <w:rsid w:val="000867C8"/>
    <w:rsid w:val="00090E75"/>
    <w:rsid w:val="000972A2"/>
    <w:rsid w:val="000A11B4"/>
    <w:rsid w:val="000A3341"/>
    <w:rsid w:val="000A3A4C"/>
    <w:rsid w:val="000A60F3"/>
    <w:rsid w:val="000A759A"/>
    <w:rsid w:val="000B1ED2"/>
    <w:rsid w:val="000B3838"/>
    <w:rsid w:val="000B5768"/>
    <w:rsid w:val="000B64D3"/>
    <w:rsid w:val="000C000A"/>
    <w:rsid w:val="000C301A"/>
    <w:rsid w:val="000C68DB"/>
    <w:rsid w:val="000C7AE5"/>
    <w:rsid w:val="000D02BC"/>
    <w:rsid w:val="000D3F9B"/>
    <w:rsid w:val="000D4E67"/>
    <w:rsid w:val="000D78E6"/>
    <w:rsid w:val="000F17C3"/>
    <w:rsid w:val="000F2781"/>
    <w:rsid w:val="000F451B"/>
    <w:rsid w:val="000F5A50"/>
    <w:rsid w:val="000F782A"/>
    <w:rsid w:val="000F7CE8"/>
    <w:rsid w:val="00100738"/>
    <w:rsid w:val="00104F40"/>
    <w:rsid w:val="00107A66"/>
    <w:rsid w:val="00111D67"/>
    <w:rsid w:val="0011370D"/>
    <w:rsid w:val="001137FB"/>
    <w:rsid w:val="00113EE0"/>
    <w:rsid w:val="00114BC6"/>
    <w:rsid w:val="00116A20"/>
    <w:rsid w:val="0011722F"/>
    <w:rsid w:val="0012165C"/>
    <w:rsid w:val="00121AA5"/>
    <w:rsid w:val="00121AD5"/>
    <w:rsid w:val="001225C2"/>
    <w:rsid w:val="0012266E"/>
    <w:rsid w:val="00130B99"/>
    <w:rsid w:val="00131EA9"/>
    <w:rsid w:val="00135938"/>
    <w:rsid w:val="0013714B"/>
    <w:rsid w:val="001372C9"/>
    <w:rsid w:val="001418B1"/>
    <w:rsid w:val="00141A28"/>
    <w:rsid w:val="0014237C"/>
    <w:rsid w:val="00142500"/>
    <w:rsid w:val="00144C20"/>
    <w:rsid w:val="00146C01"/>
    <w:rsid w:val="00150FE3"/>
    <w:rsid w:val="00156B45"/>
    <w:rsid w:val="00161E51"/>
    <w:rsid w:val="00163A30"/>
    <w:rsid w:val="00164186"/>
    <w:rsid w:val="001666CC"/>
    <w:rsid w:val="0017022C"/>
    <w:rsid w:val="001749F0"/>
    <w:rsid w:val="001756AD"/>
    <w:rsid w:val="0017764F"/>
    <w:rsid w:val="00177A13"/>
    <w:rsid w:val="0018251F"/>
    <w:rsid w:val="00184297"/>
    <w:rsid w:val="001878FD"/>
    <w:rsid w:val="00191148"/>
    <w:rsid w:val="0019367E"/>
    <w:rsid w:val="00194E25"/>
    <w:rsid w:val="001960CF"/>
    <w:rsid w:val="001A0B09"/>
    <w:rsid w:val="001A38E9"/>
    <w:rsid w:val="001A6DB5"/>
    <w:rsid w:val="001A76A2"/>
    <w:rsid w:val="001B484A"/>
    <w:rsid w:val="001B4BA0"/>
    <w:rsid w:val="001B510E"/>
    <w:rsid w:val="001B5383"/>
    <w:rsid w:val="001B5D8F"/>
    <w:rsid w:val="001B72A8"/>
    <w:rsid w:val="001B7867"/>
    <w:rsid w:val="001C2426"/>
    <w:rsid w:val="001C34E3"/>
    <w:rsid w:val="001C624F"/>
    <w:rsid w:val="001C7001"/>
    <w:rsid w:val="001C75EE"/>
    <w:rsid w:val="001D01DC"/>
    <w:rsid w:val="001D2DC5"/>
    <w:rsid w:val="001D3766"/>
    <w:rsid w:val="001D37DD"/>
    <w:rsid w:val="001D7251"/>
    <w:rsid w:val="001D7433"/>
    <w:rsid w:val="001E09FD"/>
    <w:rsid w:val="001E50FA"/>
    <w:rsid w:val="001E5CE1"/>
    <w:rsid w:val="001E6F9A"/>
    <w:rsid w:val="001E7489"/>
    <w:rsid w:val="001F099E"/>
    <w:rsid w:val="001F18B5"/>
    <w:rsid w:val="00211455"/>
    <w:rsid w:val="00214EB2"/>
    <w:rsid w:val="002153E7"/>
    <w:rsid w:val="0021574E"/>
    <w:rsid w:val="0022210E"/>
    <w:rsid w:val="002233D3"/>
    <w:rsid w:val="00223B35"/>
    <w:rsid w:val="00231A32"/>
    <w:rsid w:val="002364AF"/>
    <w:rsid w:val="00240940"/>
    <w:rsid w:val="00242067"/>
    <w:rsid w:val="00243748"/>
    <w:rsid w:val="0024470B"/>
    <w:rsid w:val="00250F9F"/>
    <w:rsid w:val="00257BC7"/>
    <w:rsid w:val="00263475"/>
    <w:rsid w:val="002644A4"/>
    <w:rsid w:val="00265A9A"/>
    <w:rsid w:val="00270088"/>
    <w:rsid w:val="00272A89"/>
    <w:rsid w:val="002808A1"/>
    <w:rsid w:val="002817C6"/>
    <w:rsid w:val="002821A0"/>
    <w:rsid w:val="00286E29"/>
    <w:rsid w:val="00292C24"/>
    <w:rsid w:val="0029491B"/>
    <w:rsid w:val="002A09D5"/>
    <w:rsid w:val="002A0CF5"/>
    <w:rsid w:val="002A272C"/>
    <w:rsid w:val="002A2BAB"/>
    <w:rsid w:val="002A53FA"/>
    <w:rsid w:val="002A5608"/>
    <w:rsid w:val="002A5B2D"/>
    <w:rsid w:val="002A5EF5"/>
    <w:rsid w:val="002A6212"/>
    <w:rsid w:val="002A7080"/>
    <w:rsid w:val="002B261E"/>
    <w:rsid w:val="002C258C"/>
    <w:rsid w:val="002D0251"/>
    <w:rsid w:val="002D1F2F"/>
    <w:rsid w:val="002D24D6"/>
    <w:rsid w:val="002D3191"/>
    <w:rsid w:val="002D5EA4"/>
    <w:rsid w:val="002E1600"/>
    <w:rsid w:val="002E23D1"/>
    <w:rsid w:val="002E4D92"/>
    <w:rsid w:val="002E61FB"/>
    <w:rsid w:val="002F2638"/>
    <w:rsid w:val="002F2862"/>
    <w:rsid w:val="002F33D4"/>
    <w:rsid w:val="002F47EE"/>
    <w:rsid w:val="002F60D4"/>
    <w:rsid w:val="0030791D"/>
    <w:rsid w:val="00310030"/>
    <w:rsid w:val="00324DCB"/>
    <w:rsid w:val="00330DD1"/>
    <w:rsid w:val="00331BE0"/>
    <w:rsid w:val="00333CF7"/>
    <w:rsid w:val="003401B9"/>
    <w:rsid w:val="003428C2"/>
    <w:rsid w:val="00343A36"/>
    <w:rsid w:val="003500DF"/>
    <w:rsid w:val="00350401"/>
    <w:rsid w:val="003519CC"/>
    <w:rsid w:val="00353849"/>
    <w:rsid w:val="00361807"/>
    <w:rsid w:val="00362F04"/>
    <w:rsid w:val="00364113"/>
    <w:rsid w:val="003642C9"/>
    <w:rsid w:val="0036645E"/>
    <w:rsid w:val="003704DE"/>
    <w:rsid w:val="003705EB"/>
    <w:rsid w:val="00370FBE"/>
    <w:rsid w:val="00372F60"/>
    <w:rsid w:val="003806C5"/>
    <w:rsid w:val="00380E51"/>
    <w:rsid w:val="00382FE6"/>
    <w:rsid w:val="00392C7A"/>
    <w:rsid w:val="00392D37"/>
    <w:rsid w:val="003932FE"/>
    <w:rsid w:val="003943CA"/>
    <w:rsid w:val="00395A59"/>
    <w:rsid w:val="00396BD5"/>
    <w:rsid w:val="003A015E"/>
    <w:rsid w:val="003A2897"/>
    <w:rsid w:val="003A437C"/>
    <w:rsid w:val="003A5F19"/>
    <w:rsid w:val="003A6427"/>
    <w:rsid w:val="003B12C6"/>
    <w:rsid w:val="003B1D38"/>
    <w:rsid w:val="003B3C78"/>
    <w:rsid w:val="003B5547"/>
    <w:rsid w:val="003B615F"/>
    <w:rsid w:val="003C1155"/>
    <w:rsid w:val="003C2613"/>
    <w:rsid w:val="003C3740"/>
    <w:rsid w:val="003C3B30"/>
    <w:rsid w:val="003D02AE"/>
    <w:rsid w:val="003D1758"/>
    <w:rsid w:val="003D26DA"/>
    <w:rsid w:val="003D2E57"/>
    <w:rsid w:val="003D7B01"/>
    <w:rsid w:val="003E16F0"/>
    <w:rsid w:val="003E1E9B"/>
    <w:rsid w:val="003E1FAF"/>
    <w:rsid w:val="003F009C"/>
    <w:rsid w:val="003F0344"/>
    <w:rsid w:val="003F14E6"/>
    <w:rsid w:val="003F1E26"/>
    <w:rsid w:val="003F3F44"/>
    <w:rsid w:val="003F59A8"/>
    <w:rsid w:val="003F601D"/>
    <w:rsid w:val="00402277"/>
    <w:rsid w:val="00403591"/>
    <w:rsid w:val="0041112E"/>
    <w:rsid w:val="00424106"/>
    <w:rsid w:val="00425678"/>
    <w:rsid w:val="00430352"/>
    <w:rsid w:val="00430485"/>
    <w:rsid w:val="00431987"/>
    <w:rsid w:val="004324BC"/>
    <w:rsid w:val="0043495B"/>
    <w:rsid w:val="00437760"/>
    <w:rsid w:val="004447C3"/>
    <w:rsid w:val="00446ADE"/>
    <w:rsid w:val="00447CF5"/>
    <w:rsid w:val="00453101"/>
    <w:rsid w:val="0045503F"/>
    <w:rsid w:val="004629A0"/>
    <w:rsid w:val="004652C8"/>
    <w:rsid w:val="00466270"/>
    <w:rsid w:val="0047175C"/>
    <w:rsid w:val="00471D30"/>
    <w:rsid w:val="00477BE0"/>
    <w:rsid w:val="004816D2"/>
    <w:rsid w:val="004819AC"/>
    <w:rsid w:val="00486E26"/>
    <w:rsid w:val="00486F3D"/>
    <w:rsid w:val="00487F75"/>
    <w:rsid w:val="0049064C"/>
    <w:rsid w:val="00493273"/>
    <w:rsid w:val="0049662F"/>
    <w:rsid w:val="004A099C"/>
    <w:rsid w:val="004A3026"/>
    <w:rsid w:val="004A459C"/>
    <w:rsid w:val="004A5279"/>
    <w:rsid w:val="004A756C"/>
    <w:rsid w:val="004B01BD"/>
    <w:rsid w:val="004B052A"/>
    <w:rsid w:val="004B055D"/>
    <w:rsid w:val="004B071C"/>
    <w:rsid w:val="004B1892"/>
    <w:rsid w:val="004B37CC"/>
    <w:rsid w:val="004B49E5"/>
    <w:rsid w:val="004B76DE"/>
    <w:rsid w:val="004C19A7"/>
    <w:rsid w:val="004C2EBB"/>
    <w:rsid w:val="004C2FAD"/>
    <w:rsid w:val="004C4C38"/>
    <w:rsid w:val="004C6312"/>
    <w:rsid w:val="004C795D"/>
    <w:rsid w:val="004D2727"/>
    <w:rsid w:val="004D5F56"/>
    <w:rsid w:val="004E1E0D"/>
    <w:rsid w:val="004E2FCE"/>
    <w:rsid w:val="004E3A55"/>
    <w:rsid w:val="004E43BF"/>
    <w:rsid w:val="004E7B8E"/>
    <w:rsid w:val="004F0A23"/>
    <w:rsid w:val="004F3231"/>
    <w:rsid w:val="004F5677"/>
    <w:rsid w:val="004F7727"/>
    <w:rsid w:val="004F792C"/>
    <w:rsid w:val="005002BE"/>
    <w:rsid w:val="00500AA9"/>
    <w:rsid w:val="0050191F"/>
    <w:rsid w:val="00503201"/>
    <w:rsid w:val="00507945"/>
    <w:rsid w:val="00510FF0"/>
    <w:rsid w:val="00513CB5"/>
    <w:rsid w:val="00514093"/>
    <w:rsid w:val="00514BE9"/>
    <w:rsid w:val="005231AF"/>
    <w:rsid w:val="005255D0"/>
    <w:rsid w:val="00526FD5"/>
    <w:rsid w:val="0052703C"/>
    <w:rsid w:val="00530D09"/>
    <w:rsid w:val="005317E0"/>
    <w:rsid w:val="00535394"/>
    <w:rsid w:val="005378C4"/>
    <w:rsid w:val="005431DC"/>
    <w:rsid w:val="00543C21"/>
    <w:rsid w:val="00547AB1"/>
    <w:rsid w:val="005504AC"/>
    <w:rsid w:val="00553568"/>
    <w:rsid w:val="00554107"/>
    <w:rsid w:val="00557FC4"/>
    <w:rsid w:val="0056065D"/>
    <w:rsid w:val="005640B8"/>
    <w:rsid w:val="00566E34"/>
    <w:rsid w:val="005701DE"/>
    <w:rsid w:val="00577A90"/>
    <w:rsid w:val="005869A5"/>
    <w:rsid w:val="00590C2B"/>
    <w:rsid w:val="005922D4"/>
    <w:rsid w:val="00595AFF"/>
    <w:rsid w:val="005A4727"/>
    <w:rsid w:val="005A633B"/>
    <w:rsid w:val="005A6DC1"/>
    <w:rsid w:val="005B0851"/>
    <w:rsid w:val="005B3762"/>
    <w:rsid w:val="005B4A11"/>
    <w:rsid w:val="005B7B67"/>
    <w:rsid w:val="005C111C"/>
    <w:rsid w:val="005C6370"/>
    <w:rsid w:val="005C7651"/>
    <w:rsid w:val="005D053F"/>
    <w:rsid w:val="005D5622"/>
    <w:rsid w:val="005E0CD9"/>
    <w:rsid w:val="005E1AA8"/>
    <w:rsid w:val="005E2565"/>
    <w:rsid w:val="005E55AA"/>
    <w:rsid w:val="005E5F93"/>
    <w:rsid w:val="005E64E9"/>
    <w:rsid w:val="005E7270"/>
    <w:rsid w:val="005F0442"/>
    <w:rsid w:val="005F0F77"/>
    <w:rsid w:val="005F18DC"/>
    <w:rsid w:val="005F64B5"/>
    <w:rsid w:val="005F6769"/>
    <w:rsid w:val="005F680A"/>
    <w:rsid w:val="00600724"/>
    <w:rsid w:val="006021ED"/>
    <w:rsid w:val="00602729"/>
    <w:rsid w:val="006053F3"/>
    <w:rsid w:val="0060757D"/>
    <w:rsid w:val="006146B8"/>
    <w:rsid w:val="00614745"/>
    <w:rsid w:val="0061604A"/>
    <w:rsid w:val="00617289"/>
    <w:rsid w:val="0061738F"/>
    <w:rsid w:val="00621E1A"/>
    <w:rsid w:val="006278D6"/>
    <w:rsid w:val="0063312D"/>
    <w:rsid w:val="00633D2C"/>
    <w:rsid w:val="00641323"/>
    <w:rsid w:val="0064376D"/>
    <w:rsid w:val="00653B16"/>
    <w:rsid w:val="00653BA2"/>
    <w:rsid w:val="0065431B"/>
    <w:rsid w:val="006563EA"/>
    <w:rsid w:val="00660C77"/>
    <w:rsid w:val="006615FF"/>
    <w:rsid w:val="006648C9"/>
    <w:rsid w:val="00665C45"/>
    <w:rsid w:val="006673D4"/>
    <w:rsid w:val="00667AF1"/>
    <w:rsid w:val="00670401"/>
    <w:rsid w:val="0067108E"/>
    <w:rsid w:val="006744FA"/>
    <w:rsid w:val="00681527"/>
    <w:rsid w:val="00683E53"/>
    <w:rsid w:val="00684FDE"/>
    <w:rsid w:val="00687C27"/>
    <w:rsid w:val="00691A0C"/>
    <w:rsid w:val="00695A5B"/>
    <w:rsid w:val="006A3EAE"/>
    <w:rsid w:val="006A402E"/>
    <w:rsid w:val="006A607E"/>
    <w:rsid w:val="006A7027"/>
    <w:rsid w:val="006A796F"/>
    <w:rsid w:val="006A7E61"/>
    <w:rsid w:val="006B2F86"/>
    <w:rsid w:val="006B7A88"/>
    <w:rsid w:val="006B7AA8"/>
    <w:rsid w:val="006C4C4C"/>
    <w:rsid w:val="006C4D83"/>
    <w:rsid w:val="006D1A4F"/>
    <w:rsid w:val="006D59C4"/>
    <w:rsid w:val="006D6314"/>
    <w:rsid w:val="006D6894"/>
    <w:rsid w:val="006D70DE"/>
    <w:rsid w:val="006E4393"/>
    <w:rsid w:val="006E5DA6"/>
    <w:rsid w:val="006E7B42"/>
    <w:rsid w:val="006F2DAC"/>
    <w:rsid w:val="00700783"/>
    <w:rsid w:val="0070338D"/>
    <w:rsid w:val="00705647"/>
    <w:rsid w:val="00706A5D"/>
    <w:rsid w:val="00707825"/>
    <w:rsid w:val="007176B4"/>
    <w:rsid w:val="0072032A"/>
    <w:rsid w:val="00727A68"/>
    <w:rsid w:val="00730000"/>
    <w:rsid w:val="007370E3"/>
    <w:rsid w:val="007375EB"/>
    <w:rsid w:val="007421AD"/>
    <w:rsid w:val="00743F23"/>
    <w:rsid w:val="00750791"/>
    <w:rsid w:val="00753993"/>
    <w:rsid w:val="00755090"/>
    <w:rsid w:val="0075719C"/>
    <w:rsid w:val="0076079C"/>
    <w:rsid w:val="00762EF3"/>
    <w:rsid w:val="00763FE6"/>
    <w:rsid w:val="00767536"/>
    <w:rsid w:val="00767CAD"/>
    <w:rsid w:val="007708F5"/>
    <w:rsid w:val="007718A6"/>
    <w:rsid w:val="00773233"/>
    <w:rsid w:val="00773E98"/>
    <w:rsid w:val="007750B7"/>
    <w:rsid w:val="00781419"/>
    <w:rsid w:val="0078441C"/>
    <w:rsid w:val="00784FCE"/>
    <w:rsid w:val="0078525E"/>
    <w:rsid w:val="00787498"/>
    <w:rsid w:val="007875A3"/>
    <w:rsid w:val="00787F6E"/>
    <w:rsid w:val="007903F3"/>
    <w:rsid w:val="0079508A"/>
    <w:rsid w:val="00797510"/>
    <w:rsid w:val="007A1D0A"/>
    <w:rsid w:val="007A1F0C"/>
    <w:rsid w:val="007A38AC"/>
    <w:rsid w:val="007B12A4"/>
    <w:rsid w:val="007B5F21"/>
    <w:rsid w:val="007B66D2"/>
    <w:rsid w:val="007C5D7E"/>
    <w:rsid w:val="007D032E"/>
    <w:rsid w:val="007E1CDE"/>
    <w:rsid w:val="007E1FC9"/>
    <w:rsid w:val="007E5151"/>
    <w:rsid w:val="007F0FB8"/>
    <w:rsid w:val="007F2CB6"/>
    <w:rsid w:val="007F40B7"/>
    <w:rsid w:val="007F575E"/>
    <w:rsid w:val="0080038F"/>
    <w:rsid w:val="00800C0B"/>
    <w:rsid w:val="00802C8E"/>
    <w:rsid w:val="00806217"/>
    <w:rsid w:val="00811701"/>
    <w:rsid w:val="008131F0"/>
    <w:rsid w:val="008142B1"/>
    <w:rsid w:val="00815963"/>
    <w:rsid w:val="008201DC"/>
    <w:rsid w:val="0082381F"/>
    <w:rsid w:val="0083206D"/>
    <w:rsid w:val="00834536"/>
    <w:rsid w:val="008345CF"/>
    <w:rsid w:val="00834DE7"/>
    <w:rsid w:val="00837959"/>
    <w:rsid w:val="00840056"/>
    <w:rsid w:val="008414E9"/>
    <w:rsid w:val="008423A7"/>
    <w:rsid w:val="0084769F"/>
    <w:rsid w:val="00853FEF"/>
    <w:rsid w:val="00857E9B"/>
    <w:rsid w:val="00860779"/>
    <w:rsid w:val="00865349"/>
    <w:rsid w:val="00867837"/>
    <w:rsid w:val="00871E82"/>
    <w:rsid w:val="008721FF"/>
    <w:rsid w:val="00872357"/>
    <w:rsid w:val="00873730"/>
    <w:rsid w:val="00873EE8"/>
    <w:rsid w:val="008809FE"/>
    <w:rsid w:val="0088150C"/>
    <w:rsid w:val="008A065A"/>
    <w:rsid w:val="008A120A"/>
    <w:rsid w:val="008A4004"/>
    <w:rsid w:val="008A63DF"/>
    <w:rsid w:val="008A67E0"/>
    <w:rsid w:val="008B1D92"/>
    <w:rsid w:val="008B3E3C"/>
    <w:rsid w:val="008B6363"/>
    <w:rsid w:val="008B6DD3"/>
    <w:rsid w:val="008C080D"/>
    <w:rsid w:val="008C0FBE"/>
    <w:rsid w:val="008C6037"/>
    <w:rsid w:val="008C7B47"/>
    <w:rsid w:val="008D0CC4"/>
    <w:rsid w:val="008D2E5D"/>
    <w:rsid w:val="008D35BB"/>
    <w:rsid w:val="008D3F0C"/>
    <w:rsid w:val="008D4334"/>
    <w:rsid w:val="008E56EA"/>
    <w:rsid w:val="008F0E6F"/>
    <w:rsid w:val="008F2E5B"/>
    <w:rsid w:val="008F2E84"/>
    <w:rsid w:val="008F49D0"/>
    <w:rsid w:val="008F4E96"/>
    <w:rsid w:val="008F6B50"/>
    <w:rsid w:val="0090075C"/>
    <w:rsid w:val="00903119"/>
    <w:rsid w:val="009033A3"/>
    <w:rsid w:val="00912CF9"/>
    <w:rsid w:val="00913CBC"/>
    <w:rsid w:val="00913E8B"/>
    <w:rsid w:val="0092196E"/>
    <w:rsid w:val="00921D80"/>
    <w:rsid w:val="009268B8"/>
    <w:rsid w:val="0092798F"/>
    <w:rsid w:val="00935FE7"/>
    <w:rsid w:val="009371C2"/>
    <w:rsid w:val="00942413"/>
    <w:rsid w:val="009442B8"/>
    <w:rsid w:val="0094489D"/>
    <w:rsid w:val="00945187"/>
    <w:rsid w:val="00946760"/>
    <w:rsid w:val="009520AA"/>
    <w:rsid w:val="0095493D"/>
    <w:rsid w:val="00956C7F"/>
    <w:rsid w:val="00956E1E"/>
    <w:rsid w:val="009628F4"/>
    <w:rsid w:val="00963994"/>
    <w:rsid w:val="00964507"/>
    <w:rsid w:val="00965E87"/>
    <w:rsid w:val="00971A69"/>
    <w:rsid w:val="00972456"/>
    <w:rsid w:val="009820F5"/>
    <w:rsid w:val="0098447A"/>
    <w:rsid w:val="00985EE0"/>
    <w:rsid w:val="00986C5D"/>
    <w:rsid w:val="00993628"/>
    <w:rsid w:val="00993CF4"/>
    <w:rsid w:val="0099610A"/>
    <w:rsid w:val="009A24FA"/>
    <w:rsid w:val="009A4BFF"/>
    <w:rsid w:val="009A5C59"/>
    <w:rsid w:val="009A7DA2"/>
    <w:rsid w:val="009B22D7"/>
    <w:rsid w:val="009B6661"/>
    <w:rsid w:val="009C128B"/>
    <w:rsid w:val="009C201E"/>
    <w:rsid w:val="009C3FE3"/>
    <w:rsid w:val="009C40DC"/>
    <w:rsid w:val="009D279E"/>
    <w:rsid w:val="009D2DB1"/>
    <w:rsid w:val="009D43FB"/>
    <w:rsid w:val="009D6C7F"/>
    <w:rsid w:val="009E3116"/>
    <w:rsid w:val="009E3C89"/>
    <w:rsid w:val="009E6B0A"/>
    <w:rsid w:val="009F02D1"/>
    <w:rsid w:val="009F10A4"/>
    <w:rsid w:val="009F28A9"/>
    <w:rsid w:val="009F2E28"/>
    <w:rsid w:val="00A012B0"/>
    <w:rsid w:val="00A01C3A"/>
    <w:rsid w:val="00A0410A"/>
    <w:rsid w:val="00A0788C"/>
    <w:rsid w:val="00A12714"/>
    <w:rsid w:val="00A135D4"/>
    <w:rsid w:val="00A13EB3"/>
    <w:rsid w:val="00A2015A"/>
    <w:rsid w:val="00A22971"/>
    <w:rsid w:val="00A34C4A"/>
    <w:rsid w:val="00A3561F"/>
    <w:rsid w:val="00A42141"/>
    <w:rsid w:val="00A4328D"/>
    <w:rsid w:val="00A442FD"/>
    <w:rsid w:val="00A47C61"/>
    <w:rsid w:val="00A51571"/>
    <w:rsid w:val="00A5388F"/>
    <w:rsid w:val="00A53A33"/>
    <w:rsid w:val="00A568F2"/>
    <w:rsid w:val="00A56C42"/>
    <w:rsid w:val="00A56E40"/>
    <w:rsid w:val="00A60FFD"/>
    <w:rsid w:val="00A62E7E"/>
    <w:rsid w:val="00A65EAC"/>
    <w:rsid w:val="00A66EA9"/>
    <w:rsid w:val="00A67ED7"/>
    <w:rsid w:val="00A70EBB"/>
    <w:rsid w:val="00A71616"/>
    <w:rsid w:val="00A73C6D"/>
    <w:rsid w:val="00A74D6A"/>
    <w:rsid w:val="00A7503F"/>
    <w:rsid w:val="00A75993"/>
    <w:rsid w:val="00A77B96"/>
    <w:rsid w:val="00A77D73"/>
    <w:rsid w:val="00A92944"/>
    <w:rsid w:val="00A96B76"/>
    <w:rsid w:val="00AA11B3"/>
    <w:rsid w:val="00AA3F09"/>
    <w:rsid w:val="00AB23CE"/>
    <w:rsid w:val="00AB272D"/>
    <w:rsid w:val="00AB3D46"/>
    <w:rsid w:val="00AB4F6C"/>
    <w:rsid w:val="00AB6FBD"/>
    <w:rsid w:val="00AC0790"/>
    <w:rsid w:val="00AC19A8"/>
    <w:rsid w:val="00AC48A6"/>
    <w:rsid w:val="00AD023D"/>
    <w:rsid w:val="00AD091D"/>
    <w:rsid w:val="00AD14D2"/>
    <w:rsid w:val="00AD5B84"/>
    <w:rsid w:val="00AD7346"/>
    <w:rsid w:val="00AE0770"/>
    <w:rsid w:val="00AE175E"/>
    <w:rsid w:val="00AE35FD"/>
    <w:rsid w:val="00AF126D"/>
    <w:rsid w:val="00AF3D86"/>
    <w:rsid w:val="00B02688"/>
    <w:rsid w:val="00B05360"/>
    <w:rsid w:val="00B06EF3"/>
    <w:rsid w:val="00B133B9"/>
    <w:rsid w:val="00B17343"/>
    <w:rsid w:val="00B23588"/>
    <w:rsid w:val="00B253BD"/>
    <w:rsid w:val="00B27CAB"/>
    <w:rsid w:val="00B326ED"/>
    <w:rsid w:val="00B331E1"/>
    <w:rsid w:val="00B33FEB"/>
    <w:rsid w:val="00B36409"/>
    <w:rsid w:val="00B426D9"/>
    <w:rsid w:val="00B427BC"/>
    <w:rsid w:val="00B4485F"/>
    <w:rsid w:val="00B50BE9"/>
    <w:rsid w:val="00B51012"/>
    <w:rsid w:val="00B51780"/>
    <w:rsid w:val="00B522B8"/>
    <w:rsid w:val="00B523DA"/>
    <w:rsid w:val="00B54358"/>
    <w:rsid w:val="00B61E1B"/>
    <w:rsid w:val="00B61ED5"/>
    <w:rsid w:val="00B61F3B"/>
    <w:rsid w:val="00B6566C"/>
    <w:rsid w:val="00B65AC7"/>
    <w:rsid w:val="00B65B79"/>
    <w:rsid w:val="00B72810"/>
    <w:rsid w:val="00B779E0"/>
    <w:rsid w:val="00B8171B"/>
    <w:rsid w:val="00B84C7B"/>
    <w:rsid w:val="00B872C9"/>
    <w:rsid w:val="00B910F4"/>
    <w:rsid w:val="00B947CB"/>
    <w:rsid w:val="00B97182"/>
    <w:rsid w:val="00B97471"/>
    <w:rsid w:val="00BA244F"/>
    <w:rsid w:val="00BA283B"/>
    <w:rsid w:val="00BA6DD7"/>
    <w:rsid w:val="00BB164B"/>
    <w:rsid w:val="00BB2300"/>
    <w:rsid w:val="00BB3396"/>
    <w:rsid w:val="00BC0615"/>
    <w:rsid w:val="00BC2C51"/>
    <w:rsid w:val="00BC4EC4"/>
    <w:rsid w:val="00BC5147"/>
    <w:rsid w:val="00BC57E5"/>
    <w:rsid w:val="00BD0CAC"/>
    <w:rsid w:val="00BD1705"/>
    <w:rsid w:val="00BD4B6A"/>
    <w:rsid w:val="00BD6008"/>
    <w:rsid w:val="00BD6291"/>
    <w:rsid w:val="00BD6D93"/>
    <w:rsid w:val="00BD717A"/>
    <w:rsid w:val="00BE0B23"/>
    <w:rsid w:val="00BE0EE5"/>
    <w:rsid w:val="00BE119C"/>
    <w:rsid w:val="00BE4FED"/>
    <w:rsid w:val="00BE5A8A"/>
    <w:rsid w:val="00BE77D9"/>
    <w:rsid w:val="00BF354F"/>
    <w:rsid w:val="00C00B0F"/>
    <w:rsid w:val="00C049AC"/>
    <w:rsid w:val="00C154C8"/>
    <w:rsid w:val="00C156E1"/>
    <w:rsid w:val="00C158C3"/>
    <w:rsid w:val="00C1690A"/>
    <w:rsid w:val="00C16CE5"/>
    <w:rsid w:val="00C20152"/>
    <w:rsid w:val="00C2091B"/>
    <w:rsid w:val="00C214F1"/>
    <w:rsid w:val="00C2480F"/>
    <w:rsid w:val="00C25F09"/>
    <w:rsid w:val="00C278D8"/>
    <w:rsid w:val="00C35B4B"/>
    <w:rsid w:val="00C369BA"/>
    <w:rsid w:val="00C37BA7"/>
    <w:rsid w:val="00C40102"/>
    <w:rsid w:val="00C410D4"/>
    <w:rsid w:val="00C42775"/>
    <w:rsid w:val="00C4399C"/>
    <w:rsid w:val="00C44779"/>
    <w:rsid w:val="00C45B42"/>
    <w:rsid w:val="00C47AD1"/>
    <w:rsid w:val="00C55628"/>
    <w:rsid w:val="00C578F9"/>
    <w:rsid w:val="00C62E95"/>
    <w:rsid w:val="00C63CF2"/>
    <w:rsid w:val="00C80ECA"/>
    <w:rsid w:val="00C82003"/>
    <w:rsid w:val="00C828A0"/>
    <w:rsid w:val="00C83039"/>
    <w:rsid w:val="00C84D85"/>
    <w:rsid w:val="00C942A5"/>
    <w:rsid w:val="00C94C00"/>
    <w:rsid w:val="00C9512A"/>
    <w:rsid w:val="00C9619E"/>
    <w:rsid w:val="00C9726B"/>
    <w:rsid w:val="00CA0869"/>
    <w:rsid w:val="00CA357C"/>
    <w:rsid w:val="00CA4104"/>
    <w:rsid w:val="00CA5394"/>
    <w:rsid w:val="00CA70F2"/>
    <w:rsid w:val="00CB4135"/>
    <w:rsid w:val="00CC3B2F"/>
    <w:rsid w:val="00CC5ED8"/>
    <w:rsid w:val="00CC694D"/>
    <w:rsid w:val="00CD303B"/>
    <w:rsid w:val="00CD48D3"/>
    <w:rsid w:val="00CD5717"/>
    <w:rsid w:val="00CD5922"/>
    <w:rsid w:val="00CE0EA5"/>
    <w:rsid w:val="00CE288C"/>
    <w:rsid w:val="00CE2C83"/>
    <w:rsid w:val="00CE3FB8"/>
    <w:rsid w:val="00CE55C1"/>
    <w:rsid w:val="00CF23FF"/>
    <w:rsid w:val="00CF2F6F"/>
    <w:rsid w:val="00CF5741"/>
    <w:rsid w:val="00CF6B8D"/>
    <w:rsid w:val="00D028D9"/>
    <w:rsid w:val="00D02BE0"/>
    <w:rsid w:val="00D13391"/>
    <w:rsid w:val="00D13F93"/>
    <w:rsid w:val="00D21222"/>
    <w:rsid w:val="00D2761B"/>
    <w:rsid w:val="00D301EF"/>
    <w:rsid w:val="00D3042B"/>
    <w:rsid w:val="00D320C4"/>
    <w:rsid w:val="00D33825"/>
    <w:rsid w:val="00D33E2F"/>
    <w:rsid w:val="00D343F8"/>
    <w:rsid w:val="00D34B17"/>
    <w:rsid w:val="00D36169"/>
    <w:rsid w:val="00D378A2"/>
    <w:rsid w:val="00D415B1"/>
    <w:rsid w:val="00D42E0D"/>
    <w:rsid w:val="00D43FE3"/>
    <w:rsid w:val="00D44368"/>
    <w:rsid w:val="00D44375"/>
    <w:rsid w:val="00D44383"/>
    <w:rsid w:val="00D44A32"/>
    <w:rsid w:val="00D47D11"/>
    <w:rsid w:val="00D535B5"/>
    <w:rsid w:val="00D539FD"/>
    <w:rsid w:val="00D61D59"/>
    <w:rsid w:val="00D64AF5"/>
    <w:rsid w:val="00D64BAE"/>
    <w:rsid w:val="00D67A7B"/>
    <w:rsid w:val="00D7291C"/>
    <w:rsid w:val="00D73386"/>
    <w:rsid w:val="00D736FF"/>
    <w:rsid w:val="00D8100E"/>
    <w:rsid w:val="00D87672"/>
    <w:rsid w:val="00D9030A"/>
    <w:rsid w:val="00D94028"/>
    <w:rsid w:val="00DA6E02"/>
    <w:rsid w:val="00DB02D4"/>
    <w:rsid w:val="00DB1FFB"/>
    <w:rsid w:val="00DB2705"/>
    <w:rsid w:val="00DB4A3B"/>
    <w:rsid w:val="00DB6FF9"/>
    <w:rsid w:val="00DC16A2"/>
    <w:rsid w:val="00DC674C"/>
    <w:rsid w:val="00DC6D49"/>
    <w:rsid w:val="00DC7130"/>
    <w:rsid w:val="00DD0CEF"/>
    <w:rsid w:val="00DD106A"/>
    <w:rsid w:val="00DD2430"/>
    <w:rsid w:val="00DD42C4"/>
    <w:rsid w:val="00DD64AE"/>
    <w:rsid w:val="00DD790B"/>
    <w:rsid w:val="00DE235F"/>
    <w:rsid w:val="00DE30C1"/>
    <w:rsid w:val="00DE78F7"/>
    <w:rsid w:val="00DF4FBF"/>
    <w:rsid w:val="00DF7728"/>
    <w:rsid w:val="00E008E5"/>
    <w:rsid w:val="00E065AE"/>
    <w:rsid w:val="00E072DB"/>
    <w:rsid w:val="00E10A52"/>
    <w:rsid w:val="00E1174F"/>
    <w:rsid w:val="00E1192E"/>
    <w:rsid w:val="00E1335A"/>
    <w:rsid w:val="00E21148"/>
    <w:rsid w:val="00E2226E"/>
    <w:rsid w:val="00E224B3"/>
    <w:rsid w:val="00E2528A"/>
    <w:rsid w:val="00E31690"/>
    <w:rsid w:val="00E3171D"/>
    <w:rsid w:val="00E32EE6"/>
    <w:rsid w:val="00E4235F"/>
    <w:rsid w:val="00E43E66"/>
    <w:rsid w:val="00E44093"/>
    <w:rsid w:val="00E4675F"/>
    <w:rsid w:val="00E60F51"/>
    <w:rsid w:val="00E61640"/>
    <w:rsid w:val="00E650EA"/>
    <w:rsid w:val="00E70BCE"/>
    <w:rsid w:val="00E725D7"/>
    <w:rsid w:val="00E7420B"/>
    <w:rsid w:val="00E74C1E"/>
    <w:rsid w:val="00E75DC5"/>
    <w:rsid w:val="00E7656B"/>
    <w:rsid w:val="00E76F41"/>
    <w:rsid w:val="00E80A2E"/>
    <w:rsid w:val="00E80B11"/>
    <w:rsid w:val="00E82FF7"/>
    <w:rsid w:val="00E93739"/>
    <w:rsid w:val="00E9558A"/>
    <w:rsid w:val="00EA0906"/>
    <w:rsid w:val="00EA404C"/>
    <w:rsid w:val="00EA5A1D"/>
    <w:rsid w:val="00EA7267"/>
    <w:rsid w:val="00EB14A4"/>
    <w:rsid w:val="00EB2552"/>
    <w:rsid w:val="00EB2A14"/>
    <w:rsid w:val="00EB6670"/>
    <w:rsid w:val="00EB6F6D"/>
    <w:rsid w:val="00EB71DD"/>
    <w:rsid w:val="00EB7BCF"/>
    <w:rsid w:val="00EC1144"/>
    <w:rsid w:val="00EC14D7"/>
    <w:rsid w:val="00EC1DAE"/>
    <w:rsid w:val="00EC7665"/>
    <w:rsid w:val="00ED17A5"/>
    <w:rsid w:val="00ED3261"/>
    <w:rsid w:val="00ED3494"/>
    <w:rsid w:val="00EE0A6C"/>
    <w:rsid w:val="00EE0EF5"/>
    <w:rsid w:val="00EE2A13"/>
    <w:rsid w:val="00EE51F9"/>
    <w:rsid w:val="00EE65E7"/>
    <w:rsid w:val="00EF00F3"/>
    <w:rsid w:val="00EF2B54"/>
    <w:rsid w:val="00EF388E"/>
    <w:rsid w:val="00EF4AD9"/>
    <w:rsid w:val="00EF5508"/>
    <w:rsid w:val="00EF6A24"/>
    <w:rsid w:val="00F0024E"/>
    <w:rsid w:val="00F02631"/>
    <w:rsid w:val="00F026A9"/>
    <w:rsid w:val="00F03591"/>
    <w:rsid w:val="00F043B4"/>
    <w:rsid w:val="00F0461F"/>
    <w:rsid w:val="00F10A04"/>
    <w:rsid w:val="00F20D14"/>
    <w:rsid w:val="00F23835"/>
    <w:rsid w:val="00F238B4"/>
    <w:rsid w:val="00F24206"/>
    <w:rsid w:val="00F327CC"/>
    <w:rsid w:val="00F34480"/>
    <w:rsid w:val="00F34CBA"/>
    <w:rsid w:val="00F35658"/>
    <w:rsid w:val="00F35EE6"/>
    <w:rsid w:val="00F37FD7"/>
    <w:rsid w:val="00F4202F"/>
    <w:rsid w:val="00F43766"/>
    <w:rsid w:val="00F53891"/>
    <w:rsid w:val="00F54420"/>
    <w:rsid w:val="00F54F85"/>
    <w:rsid w:val="00F559D0"/>
    <w:rsid w:val="00F55C95"/>
    <w:rsid w:val="00F55E72"/>
    <w:rsid w:val="00F623B9"/>
    <w:rsid w:val="00F641C1"/>
    <w:rsid w:val="00F65167"/>
    <w:rsid w:val="00F737A4"/>
    <w:rsid w:val="00F73F47"/>
    <w:rsid w:val="00F75A7D"/>
    <w:rsid w:val="00F81C30"/>
    <w:rsid w:val="00F83F1B"/>
    <w:rsid w:val="00F858A4"/>
    <w:rsid w:val="00F87153"/>
    <w:rsid w:val="00F87449"/>
    <w:rsid w:val="00F87A34"/>
    <w:rsid w:val="00F94F71"/>
    <w:rsid w:val="00F97706"/>
    <w:rsid w:val="00F97A18"/>
    <w:rsid w:val="00FA074F"/>
    <w:rsid w:val="00FA0D46"/>
    <w:rsid w:val="00FA34F9"/>
    <w:rsid w:val="00FA4817"/>
    <w:rsid w:val="00FA5EB9"/>
    <w:rsid w:val="00FB2A87"/>
    <w:rsid w:val="00FB4580"/>
    <w:rsid w:val="00FB46FE"/>
    <w:rsid w:val="00FB4FEC"/>
    <w:rsid w:val="00FC4115"/>
    <w:rsid w:val="00FC49D4"/>
    <w:rsid w:val="00FC5015"/>
    <w:rsid w:val="00FC6513"/>
    <w:rsid w:val="00FC6636"/>
    <w:rsid w:val="00FC7C13"/>
    <w:rsid w:val="00FD3BD6"/>
    <w:rsid w:val="00FD4E7D"/>
    <w:rsid w:val="00FD7994"/>
    <w:rsid w:val="00FE43C6"/>
    <w:rsid w:val="00FE623B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C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1640"/>
    <w:pPr>
      <w:keepNext/>
      <w:keepLines/>
      <w:spacing w:before="480" w:after="0"/>
      <w:outlineLvl w:val="0"/>
    </w:pPr>
    <w:rPr>
      <w:rFonts w:ascii="Cambria" w:hAnsi="Cambria"/>
      <w:b/>
      <w:bCs/>
      <w:color w:val="A5A5A5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5360"/>
    <w:pPr>
      <w:keepNext/>
      <w:spacing w:after="0" w:line="240" w:lineRule="auto"/>
      <w:outlineLvl w:val="1"/>
    </w:pPr>
    <w:rPr>
      <w:rFonts w:ascii="Arial" w:hAnsi="Arial"/>
      <w:b/>
      <w:color w:val="FF000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049AC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61640"/>
    <w:rPr>
      <w:rFonts w:ascii="Cambria" w:hAnsi="Cambria" w:cs="Times New Roman"/>
      <w:b/>
      <w:bCs/>
      <w:color w:val="A5A5A5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B05360"/>
    <w:rPr>
      <w:rFonts w:ascii="Arial" w:hAnsi="Arial" w:cs="Times New Roman"/>
      <w:b/>
      <w:color w:val="FF0000"/>
      <w:sz w:val="20"/>
      <w:szCs w:val="20"/>
      <w:lang w:eastAsia="pl-PL"/>
    </w:rPr>
  </w:style>
  <w:style w:type="paragraph" w:styleId="Bezodstpw">
    <w:name w:val="No Spacing"/>
    <w:uiPriority w:val="99"/>
    <w:qFormat/>
    <w:rsid w:val="006D70D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6D70DE"/>
    <w:pPr>
      <w:pBdr>
        <w:bottom w:val="single" w:sz="8" w:space="4" w:color="DDDDDD"/>
      </w:pBdr>
      <w:spacing w:after="300" w:line="240" w:lineRule="auto"/>
      <w:contextualSpacing/>
    </w:pPr>
    <w:rPr>
      <w:rFonts w:ascii="Cambria" w:hAnsi="Cambria"/>
      <w:color w:val="000000"/>
      <w:spacing w:val="5"/>
      <w:kern w:val="28"/>
      <w:sz w:val="52"/>
      <w:szCs w:val="52"/>
      <w:lang/>
    </w:rPr>
  </w:style>
  <w:style w:type="character" w:customStyle="1" w:styleId="TytuZnak">
    <w:name w:val="Tytuł Znak"/>
    <w:link w:val="Tytu"/>
    <w:uiPriority w:val="99"/>
    <w:locked/>
    <w:rsid w:val="006D70DE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rsid w:val="006E7B4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locked/>
    <w:rsid w:val="006E7B4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14BC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666C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666C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666C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1666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0B576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locked/>
    <w:rsid w:val="00B133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7Znak">
    <w:name w:val="Nagłówek 7 Znak"/>
    <w:link w:val="Nagwek7"/>
    <w:semiHidden/>
    <w:rsid w:val="00C049AC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9A24F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9AB8-79A4-4859-AAD8-1CAA714E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12722</TotalTime>
  <Pages>29</Pages>
  <Words>9186</Words>
  <Characters>55122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 TECHNICZNEGO</vt:lpstr>
    </vt:vector>
  </TitlesOfParts>
  <Company/>
  <LinksUpToDate>false</LinksUpToDate>
  <CharactersWithSpaces>64180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 TECHNICZNEGO</dc:title>
  <dc:subject/>
  <dc:creator>Roman</dc:creator>
  <cp:keywords/>
  <dc:description/>
  <cp:lastModifiedBy> </cp:lastModifiedBy>
  <cp:revision>461</cp:revision>
  <cp:lastPrinted>2014-04-11T08:49:00Z</cp:lastPrinted>
  <dcterms:created xsi:type="dcterms:W3CDTF">2012-10-17T11:53:00Z</dcterms:created>
  <dcterms:modified xsi:type="dcterms:W3CDTF">2014-04-11T13:44:00Z</dcterms:modified>
</cp:coreProperties>
</file>