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9A" w:rsidRPr="00326541" w:rsidRDefault="00E03C9A" w:rsidP="00E03C9A">
      <w:pPr>
        <w:jc w:val="center"/>
        <w:rPr>
          <w:b/>
        </w:rPr>
      </w:pPr>
      <w:r w:rsidRPr="00326541">
        <w:rPr>
          <w:b/>
        </w:rPr>
        <w:t>Informacja Starosty Mławskiego</w:t>
      </w:r>
    </w:p>
    <w:p w:rsidR="00E03C9A" w:rsidRPr="00326541" w:rsidRDefault="00E03C9A" w:rsidP="00E03C9A">
      <w:pPr>
        <w:jc w:val="center"/>
        <w:rPr>
          <w:b/>
          <w:color w:val="FF0000"/>
          <w:sz w:val="16"/>
          <w:szCs w:val="16"/>
        </w:rPr>
      </w:pPr>
      <w:r w:rsidRPr="00326541">
        <w:rPr>
          <w:b/>
        </w:rPr>
        <w:t xml:space="preserve">o lokalizacji punktów nieodpłatnej </w:t>
      </w:r>
      <w:proofErr w:type="spellStart"/>
      <w:r w:rsidRPr="00326541">
        <w:rPr>
          <w:b/>
        </w:rPr>
        <w:t>pomocy</w:t>
      </w:r>
      <w:proofErr w:type="spellEnd"/>
      <w:r w:rsidRPr="00326541">
        <w:rPr>
          <w:b/>
        </w:rPr>
        <w:t xml:space="preserve"> prawnej                                                                                                                                                     </w:t>
      </w:r>
    </w:p>
    <w:p w:rsidR="00E03C9A" w:rsidRPr="00326541" w:rsidRDefault="00E03C9A" w:rsidP="00E03C9A">
      <w:pPr>
        <w:jc w:val="center"/>
        <w:rPr>
          <w:b/>
        </w:rPr>
      </w:pPr>
      <w:r w:rsidRPr="00326541">
        <w:rPr>
          <w:b/>
        </w:rPr>
        <w:t xml:space="preserve">na terenie powiatu mławskiego i harmonogram udzielania tej </w:t>
      </w:r>
      <w:proofErr w:type="spellStart"/>
      <w:r w:rsidRPr="00326541">
        <w:rPr>
          <w:b/>
        </w:rPr>
        <w:t>pomocy</w:t>
      </w:r>
      <w:proofErr w:type="spellEnd"/>
      <w:r w:rsidRPr="00326541">
        <w:rPr>
          <w:b/>
        </w:rPr>
        <w:t>.</w:t>
      </w:r>
    </w:p>
    <w:p w:rsidR="00E03C9A" w:rsidRDefault="00E03C9A" w:rsidP="00E03C9A">
      <w:pPr>
        <w:jc w:val="center"/>
      </w:pPr>
    </w:p>
    <w:p w:rsidR="00E03C9A" w:rsidRDefault="00E03C9A" w:rsidP="00E03C9A">
      <w:pPr>
        <w:jc w:val="both"/>
      </w:pPr>
      <w:r>
        <w:t xml:space="preserve">Zgodnie z ustawą z dnia 5 sierpnia 2015r. o nieodpłatnej </w:t>
      </w:r>
      <w:proofErr w:type="spellStart"/>
      <w:r>
        <w:t>pomocy</w:t>
      </w:r>
      <w:proofErr w:type="spellEnd"/>
      <w:r>
        <w:t xml:space="preserve"> prawnej oraz edukacji prawnej (Dz. U. z 2015r., poz. 1255) Starosta Mławski będzie realizował od 1 stycznia 2016r. zadanie zlecone z zakresu administracji rządowej polegające na udzielaniu nieodpłatnej </w:t>
      </w:r>
      <w:proofErr w:type="spellStart"/>
      <w:r>
        <w:t>pomocy</w:t>
      </w:r>
      <w:proofErr w:type="spellEnd"/>
      <w:r>
        <w:t xml:space="preserve"> prawnej. </w:t>
      </w:r>
    </w:p>
    <w:p w:rsidR="00E03C9A" w:rsidRDefault="00E03C9A" w:rsidP="00E03C9A">
      <w:pPr>
        <w:jc w:val="both"/>
      </w:pPr>
      <w:r>
        <w:t>Na terenie powiatu mławskiego, w okresie od 1 stycznia 2016r. osoby uprawnione będą mogły uzyskać nieodpłatną pomoc prawną w wyznaczonych punktach:</w:t>
      </w:r>
    </w:p>
    <w:p w:rsidR="00E03C9A" w:rsidRDefault="00E03C9A" w:rsidP="00E03C9A">
      <w:pPr>
        <w:pStyle w:val="Akapitzlist"/>
        <w:numPr>
          <w:ilvl w:val="0"/>
          <w:numId w:val="1"/>
        </w:numPr>
        <w:jc w:val="both"/>
      </w:pPr>
      <w:r>
        <w:t xml:space="preserve">Punkt nieodpłatnej </w:t>
      </w:r>
      <w:proofErr w:type="spellStart"/>
      <w:r>
        <w:t>pomocy</w:t>
      </w:r>
      <w:proofErr w:type="spellEnd"/>
      <w:r>
        <w:t xml:space="preserve"> prawnej usytuowany w budynku Powiatowego Centrum Pomocy Rodzinie </w:t>
      </w:r>
      <w:r w:rsidRPr="00326541">
        <w:rPr>
          <w:b/>
        </w:rPr>
        <w:t>w Mławie przy ul. Reymonta 4, 06-500 Mława</w:t>
      </w:r>
      <w:r>
        <w:t>. W punkcie tym nieodpłatną pomoc prawną świadczyć będą Radcowie Prawni i Adwokaci wg harmonogramu wynikającego z poniższej tabeli.</w:t>
      </w:r>
    </w:p>
    <w:p w:rsidR="00E03C9A" w:rsidRDefault="00E03C9A" w:rsidP="00E03C9A">
      <w:pPr>
        <w:pStyle w:val="Akapitzlist"/>
        <w:numPr>
          <w:ilvl w:val="0"/>
          <w:numId w:val="1"/>
        </w:numPr>
        <w:jc w:val="both"/>
      </w:pPr>
      <w:r>
        <w:t xml:space="preserve">Punkt nieodpłatnej </w:t>
      </w:r>
      <w:proofErr w:type="spellStart"/>
      <w:r>
        <w:t>pomocy</w:t>
      </w:r>
      <w:proofErr w:type="spellEnd"/>
      <w:r>
        <w:t xml:space="preserve"> prawnej usytuowany w:</w:t>
      </w:r>
    </w:p>
    <w:p w:rsidR="00E03C9A" w:rsidRDefault="00E03C9A" w:rsidP="00E03C9A">
      <w:pPr>
        <w:tabs>
          <w:tab w:val="left" w:pos="6866"/>
        </w:tabs>
        <w:jc w:val="both"/>
        <w:rPr>
          <w:b/>
        </w:rPr>
      </w:pPr>
      <w:r>
        <w:t xml:space="preserve">            - Gminie</w:t>
      </w:r>
      <w:r w:rsidRPr="009753D5">
        <w:t xml:space="preserve"> Wiśniewo, Wiśniewo 86, 06-521 Wiśniewo </w:t>
      </w:r>
      <w:r w:rsidRPr="009753D5">
        <w:rPr>
          <w:b/>
        </w:rPr>
        <w:t>(Urząd Gminy</w:t>
      </w:r>
      <w:r>
        <w:rPr>
          <w:b/>
        </w:rPr>
        <w:t xml:space="preserve"> w Wiśniewie</w:t>
      </w:r>
      <w:r w:rsidRPr="009753D5">
        <w:rPr>
          <w:b/>
        </w:rPr>
        <w:t>)</w:t>
      </w:r>
      <w:r>
        <w:rPr>
          <w:b/>
        </w:rPr>
        <w:t>;</w:t>
      </w:r>
    </w:p>
    <w:p w:rsidR="00E03C9A" w:rsidRDefault="00E03C9A" w:rsidP="00E03C9A">
      <w:pPr>
        <w:tabs>
          <w:tab w:val="left" w:pos="6866"/>
        </w:tabs>
        <w:jc w:val="both"/>
        <w:rPr>
          <w:b/>
        </w:rPr>
      </w:pPr>
      <w:r>
        <w:rPr>
          <w:b/>
        </w:rPr>
        <w:t xml:space="preserve">            </w:t>
      </w:r>
      <w:r w:rsidRPr="009753D5">
        <w:rPr>
          <w:b/>
        </w:rPr>
        <w:t>-</w:t>
      </w:r>
      <w:r>
        <w:rPr>
          <w:b/>
        </w:rPr>
        <w:t xml:space="preserve"> </w:t>
      </w:r>
      <w:r>
        <w:t>Gminie</w:t>
      </w:r>
      <w:r w:rsidRPr="009753D5">
        <w:t xml:space="preserve"> Szydłowo, ul. </w:t>
      </w:r>
      <w:r>
        <w:t>Mazowiecka 63, 06 -516 Szydłowo</w:t>
      </w:r>
      <w:r w:rsidRPr="009753D5">
        <w:rPr>
          <w:b/>
        </w:rPr>
        <w:t xml:space="preserve">(Gminna Biblioteka </w:t>
      </w:r>
      <w:r>
        <w:rPr>
          <w:b/>
        </w:rPr>
        <w:t xml:space="preserve"> </w:t>
      </w:r>
    </w:p>
    <w:p w:rsidR="00E03C9A" w:rsidRDefault="00E03C9A" w:rsidP="00E03C9A">
      <w:pPr>
        <w:tabs>
          <w:tab w:val="left" w:pos="6866"/>
        </w:tabs>
        <w:jc w:val="both"/>
        <w:rPr>
          <w:b/>
        </w:rPr>
      </w:pPr>
      <w:r>
        <w:rPr>
          <w:b/>
        </w:rPr>
        <w:t xml:space="preserve">              </w:t>
      </w:r>
      <w:r w:rsidRPr="009753D5">
        <w:rPr>
          <w:b/>
        </w:rPr>
        <w:t>Publiczna w Szydłowie)</w:t>
      </w:r>
      <w:r>
        <w:rPr>
          <w:b/>
        </w:rPr>
        <w:t>;</w:t>
      </w:r>
    </w:p>
    <w:p w:rsidR="00E03C9A" w:rsidRDefault="00E03C9A" w:rsidP="00E03C9A">
      <w:pPr>
        <w:tabs>
          <w:tab w:val="left" w:pos="6866"/>
        </w:tabs>
        <w:jc w:val="both"/>
      </w:pPr>
      <w:r>
        <w:rPr>
          <w:b/>
        </w:rPr>
        <w:t xml:space="preserve">             -</w:t>
      </w:r>
      <w:r>
        <w:t>Gminie</w:t>
      </w:r>
      <w:r w:rsidRPr="009753D5">
        <w:t xml:space="preserve"> Wieczfnia Kościelna, </w:t>
      </w:r>
      <w:r w:rsidRPr="009753D5">
        <w:rPr>
          <w:b/>
        </w:rPr>
        <w:t xml:space="preserve">Wieczfnia Kościelna </w:t>
      </w:r>
      <w:r>
        <w:rPr>
          <w:b/>
        </w:rPr>
        <w:t>48</w:t>
      </w:r>
      <w:r w:rsidRPr="009753D5">
        <w:rPr>
          <w:b/>
        </w:rPr>
        <w:t>,</w:t>
      </w:r>
      <w:r w:rsidRPr="009753D5">
        <w:t xml:space="preserve"> 06-513 Wieczfnia </w:t>
      </w:r>
    </w:p>
    <w:p w:rsidR="00E03C9A" w:rsidRDefault="00E03C9A" w:rsidP="00E03C9A">
      <w:pPr>
        <w:tabs>
          <w:tab w:val="left" w:pos="6866"/>
        </w:tabs>
        <w:jc w:val="both"/>
      </w:pPr>
      <w:r>
        <w:t xml:space="preserve">              </w:t>
      </w:r>
      <w:r w:rsidRPr="009753D5">
        <w:t>Kościelna</w:t>
      </w:r>
      <w:r>
        <w:t xml:space="preserve"> </w:t>
      </w:r>
      <w:r w:rsidRPr="00611D66">
        <w:rPr>
          <w:b/>
        </w:rPr>
        <w:t>(Urząd Gminy w Wieczfni Kościelnej)</w:t>
      </w:r>
      <w:r>
        <w:t>;</w:t>
      </w:r>
    </w:p>
    <w:p w:rsidR="00E03C9A" w:rsidRDefault="00E03C9A" w:rsidP="00E03C9A">
      <w:pPr>
        <w:tabs>
          <w:tab w:val="left" w:pos="6866"/>
        </w:tabs>
        <w:jc w:val="both"/>
        <w:rPr>
          <w:b/>
        </w:rPr>
      </w:pPr>
      <w:r>
        <w:t xml:space="preserve">            - Gminie</w:t>
      </w:r>
      <w:r w:rsidRPr="009753D5">
        <w:t xml:space="preserve"> Strze</w:t>
      </w:r>
      <w:r>
        <w:t xml:space="preserve">gowo,  </w:t>
      </w:r>
      <w:r w:rsidRPr="009753D5">
        <w:t xml:space="preserve">ul. Plac Wolności 32, 06-445 Strzegowo </w:t>
      </w:r>
      <w:r w:rsidRPr="009753D5">
        <w:rPr>
          <w:b/>
        </w:rPr>
        <w:t>(Urząd Gminy</w:t>
      </w:r>
      <w:r>
        <w:rPr>
          <w:b/>
        </w:rPr>
        <w:t xml:space="preserve">                    </w:t>
      </w:r>
    </w:p>
    <w:p w:rsidR="00E03C9A" w:rsidRDefault="00E03C9A" w:rsidP="00E03C9A">
      <w:pPr>
        <w:tabs>
          <w:tab w:val="left" w:pos="6866"/>
        </w:tabs>
        <w:jc w:val="both"/>
        <w:rPr>
          <w:b/>
        </w:rPr>
      </w:pPr>
      <w:r>
        <w:rPr>
          <w:b/>
        </w:rPr>
        <w:t xml:space="preserve">              w Strzegowie</w:t>
      </w:r>
      <w:r w:rsidRPr="009753D5">
        <w:rPr>
          <w:b/>
        </w:rPr>
        <w:t>)</w:t>
      </w:r>
      <w:r>
        <w:rPr>
          <w:b/>
        </w:rPr>
        <w:t>;</w:t>
      </w:r>
    </w:p>
    <w:p w:rsidR="00E03C9A" w:rsidRDefault="00E03C9A" w:rsidP="00E03C9A">
      <w:pPr>
        <w:tabs>
          <w:tab w:val="left" w:pos="6866"/>
        </w:tabs>
        <w:jc w:val="both"/>
      </w:pPr>
      <w:r>
        <w:rPr>
          <w:b/>
        </w:rPr>
        <w:t xml:space="preserve">            </w:t>
      </w:r>
      <w:r w:rsidRPr="009753D5">
        <w:rPr>
          <w:b/>
        </w:rPr>
        <w:t>-</w:t>
      </w:r>
      <w:r>
        <w:rPr>
          <w:b/>
        </w:rPr>
        <w:t xml:space="preserve"> </w:t>
      </w:r>
      <w:r>
        <w:t>Gminie</w:t>
      </w:r>
      <w:r w:rsidRPr="009753D5">
        <w:t xml:space="preserve"> Lipowiec Kościelny, Lipowiec Kościelny 213, 06-545 Lipowiec Kościelny </w:t>
      </w:r>
    </w:p>
    <w:p w:rsidR="00E03C9A" w:rsidRDefault="00E03C9A" w:rsidP="00E03C9A">
      <w:pPr>
        <w:tabs>
          <w:tab w:val="left" w:pos="6866"/>
        </w:tabs>
        <w:jc w:val="both"/>
        <w:rPr>
          <w:b/>
        </w:rPr>
      </w:pPr>
      <w:r>
        <w:t xml:space="preserve">               </w:t>
      </w:r>
      <w:r w:rsidRPr="009753D5">
        <w:rPr>
          <w:b/>
        </w:rPr>
        <w:t>(Urząd Gminy</w:t>
      </w:r>
      <w:r>
        <w:rPr>
          <w:b/>
        </w:rPr>
        <w:t xml:space="preserve"> w Lipowcu Kościelnym</w:t>
      </w:r>
      <w:r w:rsidRPr="009753D5">
        <w:rPr>
          <w:b/>
        </w:rPr>
        <w:t>)</w:t>
      </w:r>
      <w:r>
        <w:rPr>
          <w:b/>
        </w:rPr>
        <w:t>.</w:t>
      </w:r>
    </w:p>
    <w:p w:rsidR="00E03C9A" w:rsidRDefault="00E03C9A" w:rsidP="00E03C9A">
      <w:pPr>
        <w:jc w:val="both"/>
      </w:pPr>
      <w:r>
        <w:t xml:space="preserve">             W punkcie tym nieodpłatną pomoc prawną świadczyć będą Radcowie Prawni i  </w:t>
      </w:r>
    </w:p>
    <w:p w:rsidR="00E03C9A" w:rsidRDefault="00E03C9A" w:rsidP="00E03C9A">
      <w:pPr>
        <w:jc w:val="both"/>
      </w:pPr>
      <w:r>
        <w:t xml:space="preserve">             Adwokaci wg harmonogramu wynikającego z poniższej tabeli. </w:t>
      </w:r>
    </w:p>
    <w:p w:rsidR="00E03C9A" w:rsidRDefault="00E03C9A" w:rsidP="00E03C9A">
      <w:pPr>
        <w:jc w:val="both"/>
      </w:pPr>
      <w:r>
        <w:t xml:space="preserve">      3.    Punkt nieodpłatnej </w:t>
      </w:r>
      <w:proofErr w:type="spellStart"/>
      <w:r>
        <w:t>pomocy</w:t>
      </w:r>
      <w:proofErr w:type="spellEnd"/>
      <w:r>
        <w:t xml:space="preserve"> prawnej usytuowany w:</w:t>
      </w:r>
    </w:p>
    <w:p w:rsidR="00E03C9A" w:rsidRDefault="00E03C9A" w:rsidP="00E03C9A">
      <w:pPr>
        <w:tabs>
          <w:tab w:val="left" w:pos="6866"/>
        </w:tabs>
        <w:jc w:val="both"/>
        <w:rPr>
          <w:b/>
        </w:rPr>
      </w:pPr>
      <w:r>
        <w:t xml:space="preserve">            - Gminie</w:t>
      </w:r>
      <w:r w:rsidRPr="009753D5">
        <w:t xml:space="preserve"> Wiśniewo, Wiśniewo 86, 06-521 Wiśniewo </w:t>
      </w:r>
      <w:r w:rsidRPr="009753D5">
        <w:rPr>
          <w:b/>
        </w:rPr>
        <w:t>(Urząd Gminy</w:t>
      </w:r>
      <w:r>
        <w:rPr>
          <w:b/>
        </w:rPr>
        <w:t xml:space="preserve"> w Wiśniewie</w:t>
      </w:r>
      <w:r w:rsidRPr="009753D5">
        <w:rPr>
          <w:b/>
        </w:rPr>
        <w:t>)</w:t>
      </w:r>
      <w:r>
        <w:rPr>
          <w:b/>
        </w:rPr>
        <w:t>;</w:t>
      </w:r>
    </w:p>
    <w:p w:rsidR="00E03C9A" w:rsidRDefault="00E03C9A" w:rsidP="00E03C9A">
      <w:pPr>
        <w:tabs>
          <w:tab w:val="left" w:pos="6866"/>
        </w:tabs>
        <w:jc w:val="both"/>
        <w:rPr>
          <w:b/>
        </w:rPr>
      </w:pPr>
      <w:r>
        <w:rPr>
          <w:b/>
        </w:rPr>
        <w:t xml:space="preserve">            </w:t>
      </w:r>
      <w:r w:rsidRPr="009753D5">
        <w:rPr>
          <w:b/>
        </w:rPr>
        <w:t>-</w:t>
      </w:r>
      <w:r>
        <w:rPr>
          <w:b/>
        </w:rPr>
        <w:t xml:space="preserve"> </w:t>
      </w:r>
      <w:r>
        <w:t>Gminie</w:t>
      </w:r>
      <w:r w:rsidRPr="009753D5">
        <w:t xml:space="preserve"> Szydłowo, ul. </w:t>
      </w:r>
      <w:r>
        <w:t xml:space="preserve">Mazowiecka 63, 06 -516 Szydłowo </w:t>
      </w:r>
      <w:r w:rsidRPr="009753D5">
        <w:rPr>
          <w:b/>
        </w:rPr>
        <w:t xml:space="preserve">(Gminna Biblioteka </w:t>
      </w:r>
      <w:r>
        <w:rPr>
          <w:b/>
        </w:rPr>
        <w:t xml:space="preserve"> </w:t>
      </w:r>
    </w:p>
    <w:p w:rsidR="00E03C9A" w:rsidRDefault="00E03C9A" w:rsidP="00E03C9A">
      <w:pPr>
        <w:tabs>
          <w:tab w:val="left" w:pos="6866"/>
        </w:tabs>
        <w:jc w:val="both"/>
        <w:rPr>
          <w:b/>
        </w:rPr>
      </w:pPr>
      <w:r>
        <w:rPr>
          <w:b/>
        </w:rPr>
        <w:t xml:space="preserve">              </w:t>
      </w:r>
      <w:r w:rsidRPr="009753D5">
        <w:rPr>
          <w:b/>
        </w:rPr>
        <w:t>Publiczna w Szydłowie)</w:t>
      </w:r>
      <w:r>
        <w:rPr>
          <w:b/>
        </w:rPr>
        <w:t>;</w:t>
      </w:r>
    </w:p>
    <w:p w:rsidR="00E03C9A" w:rsidRDefault="00E03C9A" w:rsidP="00E03C9A">
      <w:pPr>
        <w:tabs>
          <w:tab w:val="left" w:pos="6866"/>
        </w:tabs>
        <w:jc w:val="both"/>
      </w:pPr>
      <w:r>
        <w:rPr>
          <w:b/>
        </w:rPr>
        <w:t xml:space="preserve">            - </w:t>
      </w:r>
      <w:r>
        <w:t>Gminie</w:t>
      </w:r>
      <w:r w:rsidRPr="009753D5">
        <w:t xml:space="preserve"> Wieczfnia Kościelna, </w:t>
      </w:r>
      <w:r w:rsidRPr="009753D5">
        <w:rPr>
          <w:b/>
        </w:rPr>
        <w:t xml:space="preserve">Wieczfnia Kościelna </w:t>
      </w:r>
      <w:r>
        <w:rPr>
          <w:b/>
        </w:rPr>
        <w:t>48</w:t>
      </w:r>
      <w:r w:rsidRPr="009753D5">
        <w:rPr>
          <w:b/>
        </w:rPr>
        <w:t>,</w:t>
      </w:r>
      <w:r w:rsidRPr="009753D5">
        <w:t xml:space="preserve"> 06-513 Wieczfnia </w:t>
      </w:r>
    </w:p>
    <w:p w:rsidR="00E03C9A" w:rsidRDefault="00E03C9A" w:rsidP="00E03C9A">
      <w:pPr>
        <w:tabs>
          <w:tab w:val="left" w:pos="6866"/>
        </w:tabs>
        <w:jc w:val="both"/>
      </w:pPr>
      <w:r>
        <w:t xml:space="preserve">               </w:t>
      </w:r>
      <w:r w:rsidRPr="009753D5">
        <w:t>Kościelna</w:t>
      </w:r>
      <w:r>
        <w:t xml:space="preserve"> (</w:t>
      </w:r>
      <w:r w:rsidRPr="006D1F55">
        <w:rPr>
          <w:b/>
        </w:rPr>
        <w:t>Urząd Gminy</w:t>
      </w:r>
      <w:r>
        <w:rPr>
          <w:b/>
        </w:rPr>
        <w:t xml:space="preserve"> w Wieczfni Kościelnej</w:t>
      </w:r>
      <w:r>
        <w:t>);</w:t>
      </w:r>
    </w:p>
    <w:p w:rsidR="00E03C9A" w:rsidRDefault="00E03C9A" w:rsidP="00E03C9A">
      <w:pPr>
        <w:tabs>
          <w:tab w:val="left" w:pos="6866"/>
        </w:tabs>
        <w:jc w:val="both"/>
        <w:rPr>
          <w:b/>
        </w:rPr>
      </w:pPr>
      <w:r>
        <w:t xml:space="preserve">            - Gminie</w:t>
      </w:r>
      <w:r w:rsidRPr="009753D5">
        <w:t xml:space="preserve"> Strze</w:t>
      </w:r>
      <w:r>
        <w:t xml:space="preserve">gowo,  </w:t>
      </w:r>
      <w:r w:rsidRPr="009753D5">
        <w:t xml:space="preserve">ul. Plac Wolności 32, 06-445 Strzegowo </w:t>
      </w:r>
      <w:r w:rsidRPr="009753D5">
        <w:rPr>
          <w:b/>
        </w:rPr>
        <w:t>(Urząd Gminy</w:t>
      </w:r>
      <w:r>
        <w:rPr>
          <w:b/>
        </w:rPr>
        <w:t xml:space="preserve">                    </w:t>
      </w:r>
    </w:p>
    <w:p w:rsidR="00E03C9A" w:rsidRPr="00E279C6" w:rsidRDefault="00E03C9A" w:rsidP="00E03C9A">
      <w:pPr>
        <w:tabs>
          <w:tab w:val="left" w:pos="6866"/>
        </w:tabs>
        <w:jc w:val="both"/>
        <w:rPr>
          <w:b/>
        </w:rPr>
      </w:pPr>
      <w:r>
        <w:rPr>
          <w:b/>
        </w:rPr>
        <w:t xml:space="preserve">              w Strzegowie</w:t>
      </w:r>
      <w:r w:rsidRPr="009753D5">
        <w:rPr>
          <w:b/>
        </w:rPr>
        <w:t>)</w:t>
      </w:r>
      <w:r>
        <w:rPr>
          <w:b/>
        </w:rPr>
        <w:t>;</w:t>
      </w:r>
    </w:p>
    <w:p w:rsidR="00E03C9A" w:rsidRDefault="00E03C9A" w:rsidP="00E03C9A">
      <w:pPr>
        <w:tabs>
          <w:tab w:val="left" w:pos="6866"/>
        </w:tabs>
        <w:jc w:val="both"/>
      </w:pPr>
      <w:r>
        <w:rPr>
          <w:b/>
        </w:rPr>
        <w:t xml:space="preserve">            </w:t>
      </w:r>
      <w:r w:rsidRPr="009753D5">
        <w:rPr>
          <w:b/>
        </w:rPr>
        <w:t>-</w:t>
      </w:r>
      <w:r>
        <w:rPr>
          <w:b/>
        </w:rPr>
        <w:t xml:space="preserve"> </w:t>
      </w:r>
      <w:r>
        <w:t>Gminie</w:t>
      </w:r>
      <w:r w:rsidRPr="009753D5">
        <w:t xml:space="preserve"> Lipowiec Kościelny, Lipowiec Kościelny 213, 06-545 Lipowiec Kościelny </w:t>
      </w:r>
    </w:p>
    <w:p w:rsidR="00E03C9A" w:rsidRDefault="00E03C9A" w:rsidP="00E03C9A">
      <w:pPr>
        <w:tabs>
          <w:tab w:val="left" w:pos="6866"/>
        </w:tabs>
        <w:jc w:val="both"/>
        <w:rPr>
          <w:b/>
        </w:rPr>
      </w:pPr>
      <w:r>
        <w:t xml:space="preserve">               </w:t>
      </w:r>
      <w:r w:rsidRPr="009753D5">
        <w:rPr>
          <w:b/>
        </w:rPr>
        <w:t>(Urząd Gminy</w:t>
      </w:r>
      <w:r>
        <w:rPr>
          <w:b/>
        </w:rPr>
        <w:t xml:space="preserve"> w Lipowcu Kościelnym</w:t>
      </w:r>
      <w:r w:rsidRPr="009753D5">
        <w:rPr>
          <w:b/>
        </w:rPr>
        <w:t>)</w:t>
      </w:r>
      <w:r>
        <w:rPr>
          <w:b/>
        </w:rPr>
        <w:t>.</w:t>
      </w:r>
    </w:p>
    <w:p w:rsidR="00E03C9A" w:rsidRDefault="00E03C9A" w:rsidP="00E03C9A">
      <w:pPr>
        <w:jc w:val="both"/>
      </w:pPr>
      <w:r>
        <w:t xml:space="preserve">              W punkcie tym wykonywanie nieodpłatnej </w:t>
      </w:r>
      <w:proofErr w:type="spellStart"/>
      <w:r>
        <w:t>pomocy</w:t>
      </w:r>
      <w:proofErr w:type="spellEnd"/>
      <w:r>
        <w:t xml:space="preserve"> prawnej powierzone zostało    </w:t>
      </w:r>
    </w:p>
    <w:p w:rsidR="00E03C9A" w:rsidRDefault="00E03C9A" w:rsidP="00E03C9A">
      <w:pPr>
        <w:jc w:val="both"/>
      </w:pPr>
      <w:r>
        <w:t xml:space="preserve">              organizacji pozarządowej – Fundacji </w:t>
      </w:r>
      <w:r w:rsidRPr="00CC1FA2">
        <w:t xml:space="preserve">TOGATUS PRO BONO z siedzibą </w:t>
      </w:r>
      <w:r>
        <w:t xml:space="preserve">                   </w:t>
      </w:r>
    </w:p>
    <w:p w:rsidR="00E03C9A" w:rsidRDefault="00E03C9A" w:rsidP="00E03C9A">
      <w:pPr>
        <w:jc w:val="both"/>
      </w:pPr>
      <w:r>
        <w:t xml:space="preserve">              </w:t>
      </w:r>
      <w:r w:rsidRPr="009753D5">
        <w:t>w Olsztynie</w:t>
      </w:r>
      <w:r>
        <w:t xml:space="preserve">.  Nieodpłatnej </w:t>
      </w:r>
      <w:proofErr w:type="spellStart"/>
      <w:r>
        <w:t>pomocy</w:t>
      </w:r>
      <w:proofErr w:type="spellEnd"/>
      <w:r>
        <w:t xml:space="preserve"> prawnej udzielać będą Radcowie Prawni </w:t>
      </w:r>
    </w:p>
    <w:p w:rsidR="00E03C9A" w:rsidRPr="009753D5" w:rsidRDefault="00E03C9A" w:rsidP="00E03C9A">
      <w:pPr>
        <w:jc w:val="both"/>
      </w:pPr>
      <w:r>
        <w:t xml:space="preserve">              wg harmonogramu wynikającego z poniższej tabeli. </w:t>
      </w:r>
    </w:p>
    <w:p w:rsidR="00E03C9A" w:rsidRPr="00A66574" w:rsidRDefault="00E03C9A" w:rsidP="00E03C9A">
      <w:pPr>
        <w:jc w:val="both"/>
      </w:pPr>
      <w:r>
        <w:t xml:space="preserve">              </w:t>
      </w:r>
    </w:p>
    <w:p w:rsidR="00E03C9A" w:rsidRDefault="00E03C9A" w:rsidP="00E03C9A">
      <w:pPr>
        <w:tabs>
          <w:tab w:val="left" w:pos="6866"/>
        </w:tabs>
        <w:jc w:val="both"/>
      </w:pPr>
    </w:p>
    <w:p w:rsidR="00E03C9A" w:rsidRDefault="00E03C9A" w:rsidP="00E03C9A">
      <w:pPr>
        <w:tabs>
          <w:tab w:val="left" w:pos="6866"/>
        </w:tabs>
        <w:jc w:val="both"/>
      </w:pPr>
    </w:p>
    <w:p w:rsidR="00E03C9A" w:rsidRDefault="00E03C9A" w:rsidP="00E03C9A"/>
    <w:p w:rsidR="00E03C9A" w:rsidRPr="00C61433" w:rsidRDefault="00E03C9A" w:rsidP="00E03C9A">
      <w:pPr>
        <w:tabs>
          <w:tab w:val="left" w:pos="7200"/>
        </w:tabs>
        <w:rPr>
          <w:sz w:val="22"/>
          <w:szCs w:val="22"/>
        </w:rPr>
      </w:pPr>
      <w:r>
        <w:t xml:space="preserve">                                                                                                      </w:t>
      </w:r>
      <w:r w:rsidRPr="00C61433">
        <w:rPr>
          <w:sz w:val="22"/>
          <w:szCs w:val="22"/>
        </w:rPr>
        <w:t>STAROSTA MŁAWSKI</w:t>
      </w:r>
    </w:p>
    <w:p w:rsidR="00E03C9A" w:rsidRDefault="00E03C9A" w:rsidP="00E03C9A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ab/>
        <w:t>/-/</w:t>
      </w:r>
    </w:p>
    <w:p w:rsidR="00E03C9A" w:rsidRPr="00C61433" w:rsidRDefault="00E03C9A" w:rsidP="00E03C9A">
      <w:pPr>
        <w:tabs>
          <w:tab w:val="left" w:pos="7200"/>
        </w:tabs>
        <w:rPr>
          <w:sz w:val="22"/>
          <w:szCs w:val="22"/>
        </w:rPr>
      </w:pPr>
    </w:p>
    <w:p w:rsidR="00E03C9A" w:rsidRDefault="00E03C9A" w:rsidP="00E03C9A">
      <w:pPr>
        <w:tabs>
          <w:tab w:val="left" w:pos="725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WŁODZIMIERZ A. WOJ</w:t>
      </w:r>
      <w:r w:rsidRPr="00C61433">
        <w:rPr>
          <w:sz w:val="22"/>
          <w:szCs w:val="22"/>
        </w:rPr>
        <w:t>N</w:t>
      </w:r>
      <w:r>
        <w:rPr>
          <w:sz w:val="22"/>
          <w:szCs w:val="22"/>
        </w:rPr>
        <w:t>A</w:t>
      </w:r>
      <w:r w:rsidRPr="00C61433">
        <w:rPr>
          <w:sz w:val="22"/>
          <w:szCs w:val="22"/>
        </w:rPr>
        <w:t>ROWSKI</w:t>
      </w:r>
    </w:p>
    <w:p w:rsidR="00E03C9A" w:rsidRDefault="00E03C9A" w:rsidP="00E03C9A">
      <w:pPr>
        <w:tabs>
          <w:tab w:val="left" w:pos="7258"/>
        </w:tabs>
        <w:rPr>
          <w:sz w:val="22"/>
          <w:szCs w:val="22"/>
        </w:rPr>
      </w:pPr>
    </w:p>
    <w:p w:rsidR="00E03C9A" w:rsidRPr="00E279C6" w:rsidRDefault="00E03C9A" w:rsidP="00E03C9A">
      <w:pPr>
        <w:tabs>
          <w:tab w:val="left" w:pos="7258"/>
        </w:tabs>
        <w:rPr>
          <w:sz w:val="22"/>
          <w:szCs w:val="22"/>
        </w:rPr>
      </w:pPr>
    </w:p>
    <w:p w:rsidR="00992B48" w:rsidRDefault="00992B48"/>
    <w:sectPr w:rsidR="00992B48" w:rsidSect="00992B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DF" w:rsidRDefault="003B6DDF" w:rsidP="00E03C9A">
      <w:r>
        <w:separator/>
      </w:r>
    </w:p>
  </w:endnote>
  <w:endnote w:type="continuationSeparator" w:id="0">
    <w:p w:rsidR="003B6DDF" w:rsidRDefault="003B6DDF" w:rsidP="00E0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9A" w:rsidRDefault="00E03C9A">
    <w:pPr>
      <w:pStyle w:val="Stopka"/>
    </w:pPr>
    <w:r>
      <w:t>05.01.2016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DF" w:rsidRDefault="003B6DDF" w:rsidP="00E03C9A">
      <w:r>
        <w:separator/>
      </w:r>
    </w:p>
  </w:footnote>
  <w:footnote w:type="continuationSeparator" w:id="0">
    <w:p w:rsidR="003B6DDF" w:rsidRDefault="003B6DDF" w:rsidP="00E03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2FBA"/>
    <w:multiLevelType w:val="hybridMultilevel"/>
    <w:tmpl w:val="E7D6BFE0"/>
    <w:lvl w:ilvl="0" w:tplc="87DA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C9A"/>
    <w:rsid w:val="003B6DDF"/>
    <w:rsid w:val="00992B48"/>
    <w:rsid w:val="00E0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03C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3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3C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3C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2696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2016-04-12T12:14:00Z</dcterms:created>
  <dcterms:modified xsi:type="dcterms:W3CDTF">2016-04-12T12:19:00Z</dcterms:modified>
</cp:coreProperties>
</file>