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42" w:rsidRPr="00B24442" w:rsidRDefault="00B24442" w:rsidP="00B24442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B24442">
        <w:rPr>
          <w:rFonts w:ascii="Times New Roman" w:hAnsi="Times New Roman" w:cs="Times New Roman"/>
          <w:b/>
          <w:sz w:val="24"/>
        </w:rPr>
        <w:t>Uchwała Nr</w:t>
      </w:r>
      <w:r w:rsidR="005147ED">
        <w:rPr>
          <w:rFonts w:ascii="Times New Roman" w:hAnsi="Times New Roman" w:cs="Times New Roman"/>
          <w:b/>
          <w:sz w:val="24"/>
        </w:rPr>
        <w:t xml:space="preserve"> </w:t>
      </w:r>
      <w:r w:rsidR="005147ED" w:rsidRPr="005147ED">
        <w:rPr>
          <w:rFonts w:ascii="Times New Roman" w:hAnsi="Times New Roman" w:cs="Times New Roman"/>
          <w:b/>
          <w:sz w:val="24"/>
        </w:rPr>
        <w:t>XXXIII/246/2018</w:t>
      </w:r>
    </w:p>
    <w:p w:rsidR="00B24442" w:rsidRPr="00B24442" w:rsidRDefault="00B24442" w:rsidP="00B24442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B24442">
        <w:rPr>
          <w:rFonts w:ascii="Times New Roman" w:hAnsi="Times New Roman" w:cs="Times New Roman"/>
          <w:b/>
          <w:sz w:val="24"/>
        </w:rPr>
        <w:t>Rady Powiatu Mławskiego</w:t>
      </w:r>
    </w:p>
    <w:p w:rsidR="00B24442" w:rsidRDefault="00B24442" w:rsidP="00B24442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B24442">
        <w:rPr>
          <w:rFonts w:ascii="Times New Roman" w:hAnsi="Times New Roman" w:cs="Times New Roman"/>
          <w:b/>
          <w:sz w:val="24"/>
        </w:rPr>
        <w:t xml:space="preserve">z dnia </w:t>
      </w:r>
      <w:r w:rsidR="005147ED">
        <w:rPr>
          <w:rFonts w:ascii="Times New Roman" w:hAnsi="Times New Roman" w:cs="Times New Roman"/>
          <w:b/>
          <w:sz w:val="24"/>
        </w:rPr>
        <w:t xml:space="preserve">26 kwietnia </w:t>
      </w:r>
      <w:r w:rsidRPr="00B24442">
        <w:rPr>
          <w:rFonts w:ascii="Times New Roman" w:hAnsi="Times New Roman" w:cs="Times New Roman"/>
          <w:b/>
          <w:sz w:val="24"/>
        </w:rPr>
        <w:t>2018 roku</w:t>
      </w:r>
    </w:p>
    <w:p w:rsidR="00B24442" w:rsidRDefault="00B24442" w:rsidP="00B24442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B24442" w:rsidRDefault="00B24442" w:rsidP="00B24442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B24442" w:rsidRDefault="00B24442" w:rsidP="00B24442">
      <w:pPr>
        <w:pStyle w:val="Bezodstpw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wyrażenia zgody i zagwarantowania środków na realizację inwestycji pn. </w:t>
      </w:r>
      <w:r w:rsidR="007154AC">
        <w:rPr>
          <w:rFonts w:ascii="Times New Roman" w:hAnsi="Times New Roman" w:cs="Times New Roman"/>
          <w:b/>
          <w:sz w:val="24"/>
        </w:rPr>
        <w:t>„</w:t>
      </w:r>
      <w:r w:rsidRPr="00B24442">
        <w:rPr>
          <w:rFonts w:ascii="Times New Roman" w:hAnsi="Times New Roman"/>
          <w:b/>
          <w:sz w:val="24"/>
        </w:rPr>
        <w:t>Poprawa spójności komunikacyjnej poprzez przebudowę skrzyżowania ulic: Tadeusza Kościuszki, Joachima Lelewela i Henryka Sienkiewicza na skrzyżowanie typu rondo wraz z przebudową ulic: Joachima Lelewela w ciągu drogi powiatowej nr 4640W, Tadeusza Kościuszki w ciągu drogi powiatowej nr 2370W, ul. Granicznej i ul. Brukowej w ciągu drogi powiatowej nr 2369W na terenie Miasta Mława – aktualizacja dokumentacji technicznej w zakresie branży elektrycznej - Etap II”</w:t>
      </w:r>
    </w:p>
    <w:p w:rsidR="00B24442" w:rsidRDefault="00B24442" w:rsidP="00B24442">
      <w:pPr>
        <w:pStyle w:val="Bezodstpw"/>
        <w:jc w:val="both"/>
        <w:rPr>
          <w:rFonts w:ascii="Times New Roman" w:hAnsi="Times New Roman"/>
          <w:b/>
          <w:sz w:val="24"/>
        </w:rPr>
      </w:pPr>
    </w:p>
    <w:p w:rsidR="005147ED" w:rsidRDefault="005147ED" w:rsidP="00B24442">
      <w:pPr>
        <w:pStyle w:val="Bezodstpw"/>
        <w:jc w:val="both"/>
        <w:rPr>
          <w:rFonts w:ascii="Times New Roman" w:hAnsi="Times New Roman"/>
          <w:sz w:val="24"/>
        </w:rPr>
      </w:pPr>
    </w:p>
    <w:p w:rsidR="005147ED" w:rsidRDefault="005147ED" w:rsidP="00B24442">
      <w:pPr>
        <w:pStyle w:val="Bezodstpw"/>
        <w:jc w:val="both"/>
        <w:rPr>
          <w:rFonts w:ascii="Times New Roman" w:hAnsi="Times New Roman"/>
          <w:sz w:val="24"/>
        </w:rPr>
      </w:pPr>
    </w:p>
    <w:p w:rsidR="00B24442" w:rsidRDefault="00B24442" w:rsidP="00B24442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podstawie art. 4 ust. 1 pkt. 6 oraz art. 12 pkt. 4 ustawy z dnia 5 czerwca 1998 r. </w:t>
      </w:r>
      <w:r w:rsidR="005147ED">
        <w:rPr>
          <w:rFonts w:ascii="Times New Roman" w:hAnsi="Times New Roman"/>
          <w:sz w:val="24"/>
        </w:rPr>
        <w:t xml:space="preserve">                          </w:t>
      </w:r>
      <w:r>
        <w:rPr>
          <w:rFonts w:ascii="Times New Roman" w:hAnsi="Times New Roman"/>
          <w:sz w:val="24"/>
        </w:rPr>
        <w:t>o samorządzie powiatowym ( Dz. U. z 2017 r., poz. 1868 ze zm.) Rada Powiatu Mławskiego uchwala co następuje:</w:t>
      </w:r>
    </w:p>
    <w:p w:rsidR="00B24442" w:rsidRDefault="00B24442" w:rsidP="00B24442">
      <w:pPr>
        <w:pStyle w:val="Bezodstpw"/>
        <w:jc w:val="both"/>
        <w:rPr>
          <w:rFonts w:ascii="Times New Roman" w:hAnsi="Times New Roman"/>
          <w:sz w:val="24"/>
        </w:rPr>
      </w:pPr>
    </w:p>
    <w:p w:rsidR="00B24442" w:rsidRDefault="00B24442" w:rsidP="00B24442">
      <w:pPr>
        <w:pStyle w:val="Bezodstpw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/>
          <w:sz w:val="24"/>
        </w:rPr>
        <w:t xml:space="preserve">1 </w:t>
      </w:r>
    </w:p>
    <w:p w:rsidR="007154AC" w:rsidRDefault="007154AC" w:rsidP="00B24442">
      <w:pPr>
        <w:pStyle w:val="Bezodstpw"/>
        <w:jc w:val="center"/>
        <w:rPr>
          <w:rFonts w:ascii="Times New Roman" w:hAnsi="Times New Roman"/>
          <w:sz w:val="24"/>
        </w:rPr>
      </w:pPr>
    </w:p>
    <w:p w:rsidR="007154AC" w:rsidRDefault="007154AC" w:rsidP="007154AC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Wyraża się zgodę na realizację przez Powiat Mławski inwestycji pn. „</w:t>
      </w:r>
      <w:r w:rsidRPr="005557C7">
        <w:rPr>
          <w:rFonts w:ascii="Times New Roman" w:hAnsi="Times New Roman"/>
          <w:sz w:val="24"/>
        </w:rPr>
        <w:t xml:space="preserve">Poprawa spójności komunikacyjnej poprzez przebudowę skrzyżowania ulic: Tadeusza Kościuszki, Joachima Lelewela i Henryka Sienkiewicza na skrzyżowanie typu rondo wraz z przebudową ulic: Joachima Lelewela w ciągu drogi powiatowej nr 4640W, Tadeusza Kościuszki w ciągu drogi powiatowej nr 2370W, ul. Granicznej </w:t>
      </w:r>
      <w:r w:rsidR="005147ED">
        <w:rPr>
          <w:rFonts w:ascii="Times New Roman" w:hAnsi="Times New Roman"/>
          <w:sz w:val="24"/>
        </w:rPr>
        <w:t xml:space="preserve">                                 </w:t>
      </w:r>
      <w:r w:rsidRPr="005557C7">
        <w:rPr>
          <w:rFonts w:ascii="Times New Roman" w:hAnsi="Times New Roman"/>
          <w:sz w:val="24"/>
        </w:rPr>
        <w:t xml:space="preserve">i ul. Brukowej w ciągu drogi powiatowej nr 2369W </w:t>
      </w:r>
      <w:r>
        <w:rPr>
          <w:rFonts w:ascii="Times New Roman" w:hAnsi="Times New Roman"/>
          <w:sz w:val="24"/>
        </w:rPr>
        <w:t xml:space="preserve">na terenie Miasta Mława – aktualizacja dokumentacji technicznej w zakresie branży elektrycznej - Etap II”. </w:t>
      </w:r>
    </w:p>
    <w:p w:rsidR="007154AC" w:rsidRDefault="007154AC" w:rsidP="007154AC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Koszt realizacji inwestycji wynosi 10 517,00 </w:t>
      </w:r>
      <w:r w:rsidR="00560F31">
        <w:rPr>
          <w:rFonts w:ascii="Times New Roman" w:hAnsi="Times New Roman"/>
          <w:sz w:val="24"/>
        </w:rPr>
        <w:t>zł brutto.</w:t>
      </w:r>
      <w:r>
        <w:rPr>
          <w:rFonts w:ascii="Times New Roman" w:hAnsi="Times New Roman"/>
          <w:sz w:val="24"/>
        </w:rPr>
        <w:t xml:space="preserve"> </w:t>
      </w:r>
    </w:p>
    <w:p w:rsidR="007154AC" w:rsidRDefault="007154AC" w:rsidP="007154AC">
      <w:pPr>
        <w:pStyle w:val="Bezodstpw"/>
        <w:jc w:val="both"/>
        <w:rPr>
          <w:rFonts w:ascii="Times New Roman" w:hAnsi="Times New Roman"/>
          <w:sz w:val="24"/>
        </w:rPr>
      </w:pPr>
    </w:p>
    <w:p w:rsidR="007154AC" w:rsidRDefault="007154AC" w:rsidP="007154AC">
      <w:pPr>
        <w:pStyle w:val="Bezodstpw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/>
          <w:sz w:val="24"/>
        </w:rPr>
        <w:t>2</w:t>
      </w:r>
    </w:p>
    <w:p w:rsidR="007154AC" w:rsidRDefault="007154AC" w:rsidP="007154AC">
      <w:pPr>
        <w:pStyle w:val="Bezodstpw"/>
        <w:jc w:val="center"/>
        <w:rPr>
          <w:rFonts w:ascii="Times New Roman" w:hAnsi="Times New Roman"/>
          <w:sz w:val="24"/>
        </w:rPr>
      </w:pPr>
    </w:p>
    <w:p w:rsidR="007154AC" w:rsidRDefault="007154AC" w:rsidP="007154AC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realizację inwestycji, o której mowa w </w:t>
      </w:r>
      <w:r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/>
          <w:sz w:val="24"/>
        </w:rPr>
        <w:t>1 ust. 1 uchwały Rada Powiatu Mławskiego zagwarantu</w:t>
      </w:r>
      <w:r w:rsidR="00573C4B">
        <w:rPr>
          <w:rFonts w:ascii="Times New Roman" w:hAnsi="Times New Roman"/>
          <w:sz w:val="24"/>
        </w:rPr>
        <w:t>je środki finansowe w budżecie Powiatu M</w:t>
      </w:r>
      <w:r>
        <w:rPr>
          <w:rFonts w:ascii="Times New Roman" w:hAnsi="Times New Roman"/>
          <w:sz w:val="24"/>
        </w:rPr>
        <w:t xml:space="preserve">ławskiego na 2018 rok w wysokości 10 517,00 zł. </w:t>
      </w:r>
    </w:p>
    <w:p w:rsidR="007154AC" w:rsidRDefault="007154AC" w:rsidP="007154AC">
      <w:pPr>
        <w:pStyle w:val="Bezodstpw"/>
        <w:jc w:val="both"/>
        <w:rPr>
          <w:rFonts w:ascii="Times New Roman" w:hAnsi="Times New Roman"/>
          <w:sz w:val="24"/>
        </w:rPr>
      </w:pPr>
    </w:p>
    <w:p w:rsidR="007154AC" w:rsidRDefault="007154AC" w:rsidP="007154AC">
      <w:pPr>
        <w:pStyle w:val="Bezodstpw"/>
        <w:jc w:val="both"/>
        <w:rPr>
          <w:rFonts w:ascii="Times New Roman" w:hAnsi="Times New Roman"/>
          <w:sz w:val="24"/>
        </w:rPr>
      </w:pPr>
    </w:p>
    <w:p w:rsidR="007154AC" w:rsidRDefault="007154AC" w:rsidP="007154AC">
      <w:pPr>
        <w:pStyle w:val="Bezodstpw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/>
          <w:sz w:val="24"/>
        </w:rPr>
        <w:t>3</w:t>
      </w:r>
    </w:p>
    <w:p w:rsidR="007154AC" w:rsidRDefault="007154AC" w:rsidP="007154AC">
      <w:pPr>
        <w:pStyle w:val="Bezodstpw"/>
        <w:jc w:val="center"/>
        <w:rPr>
          <w:rFonts w:ascii="Times New Roman" w:hAnsi="Times New Roman"/>
          <w:sz w:val="24"/>
        </w:rPr>
      </w:pPr>
    </w:p>
    <w:p w:rsidR="007154AC" w:rsidRDefault="007154AC" w:rsidP="007154AC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Wykonanie Uchwały powierza się Zarządowi Powiatu Mławskiego.</w:t>
      </w:r>
    </w:p>
    <w:p w:rsidR="007154AC" w:rsidRDefault="007154AC" w:rsidP="007154AC">
      <w:pPr>
        <w:pStyle w:val="Bezodstpw"/>
        <w:jc w:val="both"/>
        <w:rPr>
          <w:rFonts w:ascii="Times New Roman" w:hAnsi="Times New Roman"/>
          <w:sz w:val="24"/>
        </w:rPr>
      </w:pPr>
    </w:p>
    <w:p w:rsidR="007154AC" w:rsidRDefault="007154AC" w:rsidP="007154AC">
      <w:pPr>
        <w:pStyle w:val="Bezodstpw"/>
        <w:jc w:val="both"/>
        <w:rPr>
          <w:rFonts w:ascii="Times New Roman" w:hAnsi="Times New Roman"/>
          <w:sz w:val="24"/>
        </w:rPr>
      </w:pPr>
    </w:p>
    <w:p w:rsidR="007154AC" w:rsidRDefault="007154AC" w:rsidP="007154AC">
      <w:pPr>
        <w:pStyle w:val="Bezodstpw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/>
          <w:sz w:val="24"/>
        </w:rPr>
        <w:t>4</w:t>
      </w:r>
    </w:p>
    <w:p w:rsidR="007154AC" w:rsidRDefault="007154AC" w:rsidP="007154AC">
      <w:pPr>
        <w:pStyle w:val="Bezodstpw"/>
        <w:jc w:val="center"/>
        <w:rPr>
          <w:rFonts w:ascii="Times New Roman" w:hAnsi="Times New Roman"/>
          <w:sz w:val="24"/>
        </w:rPr>
      </w:pPr>
    </w:p>
    <w:p w:rsidR="007154AC" w:rsidRDefault="00696B20" w:rsidP="007154AC">
      <w:pPr>
        <w:pStyle w:val="Bezodstpw"/>
        <w:jc w:val="both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BA2B9B" wp14:editId="7A27BAB6">
            <wp:simplePos x="0" y="0"/>
            <wp:positionH relativeFrom="column">
              <wp:posOffset>4110355</wp:posOffset>
            </wp:positionH>
            <wp:positionV relativeFrom="paragraph">
              <wp:posOffset>59690</wp:posOffset>
            </wp:positionV>
            <wp:extent cx="523875" cy="178054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4AC">
        <w:rPr>
          <w:rFonts w:ascii="Times New Roman" w:hAnsi="Times New Roman"/>
          <w:sz w:val="24"/>
        </w:rPr>
        <w:t xml:space="preserve">Uchwała wchodzi w życie z dniem podjęcia. </w:t>
      </w:r>
    </w:p>
    <w:p w:rsidR="007154AC" w:rsidRDefault="007154AC" w:rsidP="007154AC">
      <w:pPr>
        <w:pStyle w:val="Bezodstpw"/>
        <w:jc w:val="both"/>
        <w:rPr>
          <w:rFonts w:ascii="Times New Roman" w:hAnsi="Times New Roman"/>
          <w:sz w:val="24"/>
        </w:rPr>
      </w:pPr>
    </w:p>
    <w:p w:rsidR="007154AC" w:rsidRDefault="007154AC" w:rsidP="007154AC">
      <w:pPr>
        <w:pStyle w:val="Bezodstpw"/>
        <w:jc w:val="both"/>
        <w:rPr>
          <w:rFonts w:ascii="Times New Roman" w:hAnsi="Times New Roman"/>
          <w:sz w:val="24"/>
        </w:rPr>
      </w:pPr>
    </w:p>
    <w:p w:rsidR="007154AC" w:rsidRDefault="007154AC" w:rsidP="007154AC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147ED">
        <w:rPr>
          <w:rFonts w:ascii="Times New Roman" w:hAnsi="Times New Roman"/>
          <w:sz w:val="24"/>
        </w:rPr>
        <w:t xml:space="preserve">                   </w:t>
      </w:r>
      <w:r>
        <w:rPr>
          <w:rFonts w:ascii="Times New Roman" w:hAnsi="Times New Roman"/>
          <w:sz w:val="24"/>
        </w:rPr>
        <w:t xml:space="preserve">Przewodniczący Rady Powiatu </w:t>
      </w:r>
    </w:p>
    <w:p w:rsidR="007154AC" w:rsidRDefault="007154AC" w:rsidP="007154AC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bookmarkStart w:id="0" w:name="_GoBack"/>
      <w:bookmarkEnd w:id="0"/>
    </w:p>
    <w:p w:rsidR="007154AC" w:rsidRDefault="007154AC" w:rsidP="007154AC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147ED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Henryk Antczak </w:t>
      </w:r>
    </w:p>
    <w:p w:rsidR="005147ED" w:rsidRDefault="005147ED" w:rsidP="007154AC">
      <w:pPr>
        <w:pStyle w:val="Bezodstpw"/>
        <w:jc w:val="both"/>
        <w:rPr>
          <w:rFonts w:ascii="Times New Roman" w:hAnsi="Times New Roman"/>
          <w:sz w:val="24"/>
        </w:rPr>
      </w:pPr>
    </w:p>
    <w:p w:rsidR="00722F49" w:rsidRPr="005147ED" w:rsidRDefault="00722F49" w:rsidP="00722F49">
      <w:pPr>
        <w:jc w:val="center"/>
        <w:rPr>
          <w:rFonts w:ascii="Times New Roman" w:hAnsi="Times New Roman" w:cs="Times New Roman"/>
          <w:sz w:val="24"/>
          <w:szCs w:val="24"/>
        </w:rPr>
      </w:pPr>
      <w:r w:rsidRPr="005147ED">
        <w:rPr>
          <w:rFonts w:ascii="Times New Roman" w:hAnsi="Times New Roman" w:cs="Times New Roman"/>
          <w:sz w:val="24"/>
          <w:szCs w:val="24"/>
        </w:rPr>
        <w:t>Uzasadnienie</w:t>
      </w:r>
    </w:p>
    <w:p w:rsidR="00722F49" w:rsidRPr="005147ED" w:rsidRDefault="00722F49" w:rsidP="00722F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2F49" w:rsidRPr="005147ED" w:rsidRDefault="00722F49" w:rsidP="00722F49">
      <w:pPr>
        <w:jc w:val="both"/>
        <w:rPr>
          <w:rFonts w:ascii="Times New Roman" w:hAnsi="Times New Roman" w:cs="Times New Roman"/>
          <w:sz w:val="24"/>
          <w:szCs w:val="24"/>
        </w:rPr>
      </w:pPr>
      <w:r w:rsidRPr="005147ED">
        <w:rPr>
          <w:rFonts w:ascii="Times New Roman" w:hAnsi="Times New Roman" w:cs="Times New Roman"/>
          <w:sz w:val="24"/>
          <w:szCs w:val="24"/>
        </w:rPr>
        <w:t xml:space="preserve">W związku z przeprowadzonymi pracami przez ENERGA OPERATOR na początku roku 2018 związanymi z usunięciem awarii a następnie przebudową linii elektroenergetycznej </w:t>
      </w:r>
      <w:r w:rsidR="005147E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147ED">
        <w:rPr>
          <w:rFonts w:ascii="Times New Roman" w:hAnsi="Times New Roman" w:cs="Times New Roman"/>
          <w:sz w:val="24"/>
          <w:szCs w:val="24"/>
        </w:rPr>
        <w:t>w ulicy Kościuszki nastąpiła konieczność wykonania aktualizacji dokumentacji projektowej w zakresie branży elektrycznej.</w:t>
      </w:r>
    </w:p>
    <w:p w:rsidR="00722F49" w:rsidRPr="005147ED" w:rsidRDefault="00722F49" w:rsidP="00722F49">
      <w:pPr>
        <w:jc w:val="both"/>
        <w:rPr>
          <w:rFonts w:ascii="Times New Roman" w:hAnsi="Times New Roman" w:cs="Times New Roman"/>
          <w:sz w:val="24"/>
          <w:szCs w:val="24"/>
        </w:rPr>
      </w:pPr>
      <w:r w:rsidRPr="005147ED">
        <w:rPr>
          <w:rFonts w:ascii="Times New Roman" w:hAnsi="Times New Roman" w:cs="Times New Roman"/>
          <w:sz w:val="24"/>
          <w:szCs w:val="24"/>
        </w:rPr>
        <w:t xml:space="preserve"> Aktualizacja polegać będzie na sprawdzeniu zgodności wykonanej przebudowy z posiadaną dokumentacją projektową i ewentualnym jej skorygowaniem oraz aktualizacją kosztorysów.</w:t>
      </w:r>
    </w:p>
    <w:p w:rsidR="00722F49" w:rsidRPr="00F33A48" w:rsidRDefault="00722F49" w:rsidP="00722F49">
      <w:pPr>
        <w:jc w:val="both"/>
        <w:rPr>
          <w:rFonts w:ascii="Times New Roman" w:hAnsi="Times New Roman" w:cs="Times New Roman"/>
        </w:rPr>
      </w:pPr>
    </w:p>
    <w:p w:rsidR="00722F49" w:rsidRPr="007154AC" w:rsidRDefault="00722F49" w:rsidP="007154AC">
      <w:pPr>
        <w:pStyle w:val="Bezodstpw"/>
        <w:jc w:val="both"/>
        <w:rPr>
          <w:rFonts w:ascii="Times New Roman" w:hAnsi="Times New Roman"/>
          <w:sz w:val="24"/>
        </w:rPr>
      </w:pPr>
    </w:p>
    <w:sectPr w:rsidR="00722F49" w:rsidRPr="007154AC" w:rsidSect="00443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17B49"/>
    <w:multiLevelType w:val="hybridMultilevel"/>
    <w:tmpl w:val="C5B40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A1C92"/>
    <w:multiLevelType w:val="hybridMultilevel"/>
    <w:tmpl w:val="8B56E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42"/>
    <w:rsid w:val="00061450"/>
    <w:rsid w:val="002E17BB"/>
    <w:rsid w:val="00443C37"/>
    <w:rsid w:val="005147ED"/>
    <w:rsid w:val="00560F31"/>
    <w:rsid w:val="00573C4B"/>
    <w:rsid w:val="00696B20"/>
    <w:rsid w:val="006A4FBA"/>
    <w:rsid w:val="007154AC"/>
    <w:rsid w:val="00722F49"/>
    <w:rsid w:val="00B24442"/>
    <w:rsid w:val="00CA06A1"/>
    <w:rsid w:val="00F5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44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44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Mławie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Święconek</dc:creator>
  <cp:lastModifiedBy>Joanna Marcinkowska</cp:lastModifiedBy>
  <cp:revision>4</cp:revision>
  <dcterms:created xsi:type="dcterms:W3CDTF">2018-04-16T10:00:00Z</dcterms:created>
  <dcterms:modified xsi:type="dcterms:W3CDTF">2018-04-27T09:41:00Z</dcterms:modified>
</cp:coreProperties>
</file>