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60" w:rsidRDefault="003C5660"/>
    <w:p w:rsidR="00851BF9" w:rsidRPr="00851BF9" w:rsidRDefault="00851BF9" w:rsidP="00851BF9">
      <w:pPr>
        <w:jc w:val="center"/>
        <w:rPr>
          <w:rFonts w:ascii="Arial" w:hAnsi="Arial" w:cs="Arial"/>
          <w:b/>
          <w:sz w:val="24"/>
          <w:szCs w:val="24"/>
        </w:rPr>
      </w:pPr>
      <w:r w:rsidRPr="00851BF9">
        <w:rPr>
          <w:rFonts w:ascii="Arial" w:hAnsi="Arial" w:cs="Arial"/>
          <w:b/>
          <w:sz w:val="24"/>
          <w:szCs w:val="24"/>
        </w:rPr>
        <w:t>Opis ograniczeń jakie powinny być zachowane w projektowanej strefie ochronnej wokół</w:t>
      </w:r>
      <w:r>
        <w:rPr>
          <w:rFonts w:ascii="Arial" w:hAnsi="Arial" w:cs="Arial"/>
          <w:b/>
          <w:sz w:val="24"/>
          <w:szCs w:val="24"/>
        </w:rPr>
        <w:t xml:space="preserve"> ogródka meteorologicznego St</w:t>
      </w:r>
      <w:r w:rsidRPr="00851BF9">
        <w:rPr>
          <w:rFonts w:ascii="Arial" w:hAnsi="Arial" w:cs="Arial"/>
          <w:b/>
          <w:sz w:val="24"/>
          <w:szCs w:val="24"/>
        </w:rPr>
        <w:t>acji Hydrologiczno-Meteorologicznej w Mławie przy ul. Szreńskiej 14</w:t>
      </w:r>
    </w:p>
    <w:p w:rsidR="00851BF9" w:rsidRPr="00851BF9" w:rsidRDefault="00851BF9" w:rsidP="00851BF9">
      <w:pPr>
        <w:jc w:val="center"/>
        <w:rPr>
          <w:rFonts w:ascii="Arial" w:hAnsi="Arial" w:cs="Arial"/>
          <w:b/>
          <w:sz w:val="24"/>
          <w:szCs w:val="24"/>
        </w:rPr>
      </w:pPr>
    </w:p>
    <w:p w:rsidR="00851BF9" w:rsidRDefault="00851BF9"/>
    <w:p w:rsidR="00851BF9" w:rsidRDefault="00851BF9"/>
    <w:p w:rsidR="00851BF9" w:rsidRPr="00B649FD" w:rsidRDefault="00851BF9" w:rsidP="00851BF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oparciu o art.</w:t>
      </w:r>
      <w:r w:rsidRPr="00B649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382</w:t>
      </w:r>
      <w:r w:rsidRPr="00B649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</w:t>
      </w:r>
      <w:r w:rsidRPr="00B649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 i 5</w:t>
      </w:r>
      <w:r w:rsidRPr="00B649FD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t>20</w:t>
      </w:r>
      <w:r w:rsidRPr="00B649FD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17</w:t>
      </w:r>
      <w:r w:rsidRPr="00B649FD">
        <w:rPr>
          <w:rFonts w:ascii="Arial" w:hAnsi="Arial" w:cs="Arial"/>
        </w:rPr>
        <w:t>r. Prawo Wodne (Dz. U. z</w:t>
      </w:r>
      <w:r>
        <w:rPr>
          <w:rFonts w:ascii="Arial" w:hAnsi="Arial" w:cs="Arial"/>
        </w:rPr>
        <w:t> </w:t>
      </w:r>
      <w:r w:rsidRPr="00B649FD">
        <w:rPr>
          <w:rFonts w:ascii="Arial" w:hAnsi="Arial" w:cs="Arial"/>
        </w:rPr>
        <w:t>20</w:t>
      </w:r>
      <w:r>
        <w:rPr>
          <w:rFonts w:ascii="Arial" w:hAnsi="Arial" w:cs="Arial"/>
        </w:rPr>
        <w:t>17</w:t>
      </w:r>
      <w:r w:rsidRPr="00B649FD">
        <w:rPr>
          <w:rFonts w:ascii="Arial" w:hAnsi="Arial" w:cs="Arial"/>
        </w:rPr>
        <w:t xml:space="preserve"> poz. 1</w:t>
      </w:r>
      <w:r>
        <w:rPr>
          <w:rFonts w:ascii="Arial" w:hAnsi="Arial" w:cs="Arial"/>
        </w:rPr>
        <w:t>566</w:t>
      </w:r>
      <w:r w:rsidRPr="00B649FD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20 lipca 2017</w:t>
      </w:r>
      <w:r w:rsidRPr="00B649F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B649F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 zgodnie z art. 382</w:t>
      </w:r>
      <w:r w:rsidRPr="00B649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7 i 8</w:t>
      </w:r>
      <w:r w:rsidRPr="00B649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ww. Ustawy  zwracam się z uprzejmą prośbą o ustanowienie strefy ochronnej wokół ogródka meteorologicznego stacji synoptycznej I rzędu Sieci stacji pomiarowych Państwowej Służby Hydrologiczno-Meteorologicznej zlokalizowanego przy Stacji Hydrologiczno-Meteorologicznej w Mławie przy ul. Szreńskiej 14 (działka o nr ewidencyjnym 11-175). Mając na uwadze naturalne ukształtowanie terenu oraz istniejącą zabudowę wnoszę o ustanowienie strefy na obszarze ograniczonym działkami drogowymi: 10-1492, 11-177, 11-137 i 11-162 (zał. 1) o niżej wymienionych ograniczeniach:</w:t>
      </w:r>
    </w:p>
    <w:p w:rsidR="00851BF9" w:rsidRPr="00B649FD" w:rsidRDefault="00851BF9" w:rsidP="00851BF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Strefa I </w:t>
      </w:r>
      <w:r w:rsidRPr="00B649FD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odległości</w:t>
      </w:r>
      <w:r w:rsidRPr="00B649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Pr="00B649FD">
        <w:rPr>
          <w:rFonts w:ascii="Arial" w:hAnsi="Arial" w:cs="Arial"/>
          <w:b/>
          <w:sz w:val="22"/>
          <w:szCs w:val="22"/>
        </w:rPr>
        <w:t xml:space="preserve">30 m </w:t>
      </w:r>
      <w:r w:rsidRPr="00B649FD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ogrodzenia ogródka meteorologicznego</w:t>
      </w:r>
      <w:r w:rsidRPr="00B649FD">
        <w:rPr>
          <w:rFonts w:ascii="Arial" w:hAnsi="Arial" w:cs="Arial"/>
          <w:sz w:val="22"/>
          <w:szCs w:val="22"/>
        </w:rPr>
        <w:t>:</w:t>
      </w:r>
    </w:p>
    <w:p w:rsidR="00851BF9" w:rsidRPr="00B649FD" w:rsidRDefault="00851BF9" w:rsidP="00851B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49FD">
        <w:rPr>
          <w:rFonts w:ascii="Arial" w:hAnsi="Arial" w:cs="Arial"/>
          <w:sz w:val="22"/>
          <w:szCs w:val="22"/>
        </w:rPr>
        <w:t>zakaz wznoszenia wszelkich obiektów budowlanych,</w:t>
      </w:r>
    </w:p>
    <w:p w:rsidR="00851BF9" w:rsidRDefault="00851BF9" w:rsidP="00851B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49FD">
        <w:rPr>
          <w:rFonts w:ascii="Arial" w:hAnsi="Arial" w:cs="Arial"/>
          <w:sz w:val="22"/>
          <w:szCs w:val="22"/>
        </w:rPr>
        <w:t>zakaz sadzenia drzew lub krzewów,</w:t>
      </w:r>
    </w:p>
    <w:p w:rsidR="00851BF9" w:rsidRPr="00B649FD" w:rsidRDefault="00851BF9" w:rsidP="00851B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 sztucznego zraszania upraw,</w:t>
      </w:r>
    </w:p>
    <w:p w:rsidR="00851BF9" w:rsidRPr="00B649FD" w:rsidRDefault="00851BF9" w:rsidP="00851B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49FD">
        <w:rPr>
          <w:rFonts w:ascii="Arial" w:hAnsi="Arial" w:cs="Arial"/>
          <w:sz w:val="22"/>
          <w:szCs w:val="22"/>
        </w:rPr>
        <w:t xml:space="preserve">dozwolony udział powierzchni nienaturalnych (S)  </w:t>
      </w:r>
      <w:proofErr w:type="spellStart"/>
      <w:r w:rsidRPr="00B649FD">
        <w:rPr>
          <w:rFonts w:ascii="Arial" w:hAnsi="Arial" w:cs="Arial"/>
          <w:sz w:val="22"/>
          <w:szCs w:val="22"/>
        </w:rPr>
        <w:t>S≤</w:t>
      </w:r>
      <w:proofErr w:type="spellEnd"/>
      <w:r w:rsidRPr="00B649FD">
        <w:rPr>
          <w:rFonts w:ascii="Arial" w:hAnsi="Arial" w:cs="Arial"/>
          <w:sz w:val="22"/>
          <w:szCs w:val="22"/>
        </w:rPr>
        <w:t xml:space="preserve"> 5%,</w:t>
      </w:r>
    </w:p>
    <w:p w:rsidR="00851BF9" w:rsidRPr="00B649FD" w:rsidRDefault="00851BF9" w:rsidP="00851BF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Strefa II </w:t>
      </w:r>
      <w:r w:rsidRPr="00B649FD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odległości</w:t>
      </w:r>
      <w:r w:rsidRPr="00B649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</w:t>
      </w:r>
      <w:r w:rsidRPr="00B649FD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do </w:t>
      </w:r>
      <w:r w:rsidRPr="00B649FD">
        <w:rPr>
          <w:rFonts w:ascii="Arial" w:hAnsi="Arial" w:cs="Arial"/>
          <w:b/>
          <w:sz w:val="22"/>
          <w:szCs w:val="22"/>
        </w:rPr>
        <w:t>100 m</w:t>
      </w:r>
      <w:r w:rsidRPr="00B649FD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ogrodzenia ogródka meteorologicznego:</w:t>
      </w:r>
    </w:p>
    <w:p w:rsidR="00851BF9" w:rsidRPr="00B649FD" w:rsidRDefault="00851BF9" w:rsidP="00851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 wznoszenia zwartej zabudowy, dozwolone są</w:t>
      </w:r>
      <w:r w:rsidRPr="00B649FD">
        <w:rPr>
          <w:rFonts w:ascii="Arial" w:hAnsi="Arial" w:cs="Arial"/>
          <w:sz w:val="22"/>
          <w:szCs w:val="22"/>
        </w:rPr>
        <w:t xml:space="preserve"> pojedyncze budynki parterowe pod warunkiem, iż odległość (d) przeszkody od ogródka meteorologicznego jest większa niż  dziesięciokrotna wysokość (h) owej przeszkody d≥10h,</w:t>
      </w:r>
    </w:p>
    <w:p w:rsidR="00851BF9" w:rsidRPr="00B649FD" w:rsidRDefault="00851BF9" w:rsidP="00851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 sadzenia drzew i krzewów w zwartych zespołach, dozwolona jest</w:t>
      </w:r>
      <w:r w:rsidRPr="00B649FD">
        <w:rPr>
          <w:rFonts w:ascii="Arial" w:hAnsi="Arial" w:cs="Arial"/>
          <w:sz w:val="22"/>
          <w:szCs w:val="22"/>
        </w:rPr>
        <w:t xml:space="preserve"> pojedyncza niska roślinność pod warunkiem, iż odległość (d) przeszkody od ogródka meteorologicznego jest większa niż  dziesięciokrotna wysokość (h) owej przeszkody d≥10h,</w:t>
      </w:r>
    </w:p>
    <w:p w:rsidR="00851BF9" w:rsidRPr="00E62083" w:rsidRDefault="00851BF9" w:rsidP="00851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 wznoszenia ekranów </w:t>
      </w:r>
      <w:r w:rsidRPr="003D6230">
        <w:rPr>
          <w:rFonts w:ascii="Arial" w:hAnsi="Arial" w:cs="Arial"/>
          <w:sz w:val="22"/>
          <w:szCs w:val="22"/>
        </w:rPr>
        <w:t>akustycznych</w:t>
      </w:r>
      <w:r>
        <w:rPr>
          <w:rFonts w:ascii="Arial" w:hAnsi="Arial" w:cs="Arial"/>
          <w:sz w:val="22"/>
          <w:szCs w:val="22"/>
        </w:rPr>
        <w:t>,</w:t>
      </w:r>
      <w:r w:rsidRPr="003D6230">
        <w:rPr>
          <w:rFonts w:ascii="Arial" w:hAnsi="Arial" w:cs="Arial"/>
          <w:sz w:val="22"/>
          <w:szCs w:val="22"/>
        </w:rPr>
        <w:t xml:space="preserve"> </w:t>
      </w:r>
    </w:p>
    <w:p w:rsidR="00851BF9" w:rsidRPr="00B649FD" w:rsidRDefault="00851BF9" w:rsidP="00851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dozwolony </w:t>
      </w:r>
      <w:r w:rsidRPr="00B649FD">
        <w:rPr>
          <w:rFonts w:ascii="Arial" w:hAnsi="Arial" w:cs="Arial"/>
          <w:sz w:val="22"/>
          <w:szCs w:val="22"/>
        </w:rPr>
        <w:t xml:space="preserve">udział powierzchni nienaturalnych (S)  </w:t>
      </w:r>
      <w:proofErr w:type="spellStart"/>
      <w:r w:rsidRPr="00B649FD">
        <w:rPr>
          <w:rFonts w:ascii="Arial" w:hAnsi="Arial" w:cs="Arial"/>
          <w:sz w:val="22"/>
          <w:szCs w:val="22"/>
        </w:rPr>
        <w:t>S≤</w:t>
      </w:r>
      <w:proofErr w:type="spellEnd"/>
      <w:r w:rsidRPr="00B649FD">
        <w:rPr>
          <w:rFonts w:ascii="Arial" w:hAnsi="Arial" w:cs="Arial"/>
          <w:sz w:val="22"/>
          <w:szCs w:val="22"/>
        </w:rPr>
        <w:t xml:space="preserve"> 10%,</w:t>
      </w:r>
    </w:p>
    <w:p w:rsidR="00851BF9" w:rsidRPr="00B649FD" w:rsidRDefault="00851BF9" w:rsidP="00851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 budowy dużych</w:t>
      </w:r>
      <w:r w:rsidRPr="00B649FD">
        <w:rPr>
          <w:rFonts w:ascii="Arial" w:hAnsi="Arial" w:cs="Arial"/>
          <w:sz w:val="22"/>
          <w:szCs w:val="22"/>
        </w:rPr>
        <w:t xml:space="preserve"> powierzchni betonowych np. parkingów,</w:t>
      </w:r>
      <w:r>
        <w:rPr>
          <w:rFonts w:ascii="Arial" w:hAnsi="Arial" w:cs="Arial"/>
          <w:sz w:val="22"/>
          <w:szCs w:val="22"/>
        </w:rPr>
        <w:t xml:space="preserve"> o łącznym udziale w tej strefie powyżej 10% powierzchni,</w:t>
      </w:r>
    </w:p>
    <w:p w:rsidR="00851BF9" w:rsidRDefault="00851BF9" w:rsidP="00851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 budowy </w:t>
      </w:r>
      <w:r w:rsidRPr="00B649FD">
        <w:rPr>
          <w:rFonts w:ascii="Arial" w:hAnsi="Arial" w:cs="Arial"/>
          <w:sz w:val="22"/>
          <w:szCs w:val="22"/>
        </w:rPr>
        <w:t>zbiorników wodnych np. oczek wodnych</w:t>
      </w:r>
    </w:p>
    <w:p w:rsidR="00851BF9" w:rsidRPr="00B649FD" w:rsidRDefault="00851BF9" w:rsidP="00851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nakaz usunięcia wszystkich drzew lub krzewów, których </w:t>
      </w:r>
      <w:r w:rsidRPr="00B649FD">
        <w:rPr>
          <w:rFonts w:ascii="Arial" w:hAnsi="Arial" w:cs="Arial"/>
          <w:sz w:val="22"/>
          <w:szCs w:val="22"/>
        </w:rPr>
        <w:t xml:space="preserve">odległość (d) od ogródka meteorologicznego jest </w:t>
      </w:r>
      <w:r>
        <w:rPr>
          <w:rFonts w:ascii="Arial" w:hAnsi="Arial" w:cs="Arial"/>
          <w:sz w:val="22"/>
          <w:szCs w:val="22"/>
        </w:rPr>
        <w:t>mniejsza</w:t>
      </w:r>
      <w:r w:rsidRPr="00B649FD">
        <w:rPr>
          <w:rFonts w:ascii="Arial" w:hAnsi="Arial" w:cs="Arial"/>
          <w:sz w:val="22"/>
          <w:szCs w:val="22"/>
        </w:rPr>
        <w:t xml:space="preserve"> niż  dziesięciokrotna wysokość (h) </w:t>
      </w:r>
      <w:r>
        <w:rPr>
          <w:rFonts w:ascii="Arial" w:hAnsi="Arial" w:cs="Arial"/>
          <w:sz w:val="22"/>
          <w:szCs w:val="22"/>
        </w:rPr>
        <w:t>drzewa</w:t>
      </w:r>
      <w:r w:rsidRPr="00B649FD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≤</w:t>
      </w:r>
      <w:r w:rsidRPr="00B649FD">
        <w:rPr>
          <w:rFonts w:ascii="Arial" w:hAnsi="Arial" w:cs="Arial"/>
          <w:sz w:val="22"/>
          <w:szCs w:val="22"/>
        </w:rPr>
        <w:t>10h</w:t>
      </w:r>
    </w:p>
    <w:p w:rsidR="00851BF9" w:rsidRPr="00B649FD" w:rsidRDefault="00851BF9" w:rsidP="00851BF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Strefa III </w:t>
      </w:r>
      <w:r w:rsidRPr="00B649FD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odległości od</w:t>
      </w:r>
      <w:r w:rsidRPr="00B649FD">
        <w:rPr>
          <w:rFonts w:ascii="Arial" w:hAnsi="Arial" w:cs="Arial"/>
          <w:sz w:val="22"/>
          <w:szCs w:val="22"/>
        </w:rPr>
        <w:t xml:space="preserve"> </w:t>
      </w:r>
      <w:r w:rsidRPr="00B649FD">
        <w:rPr>
          <w:rFonts w:ascii="Arial" w:hAnsi="Arial" w:cs="Arial"/>
          <w:b/>
          <w:sz w:val="22"/>
          <w:szCs w:val="22"/>
        </w:rPr>
        <w:t>100</w:t>
      </w:r>
      <w:r>
        <w:rPr>
          <w:rFonts w:ascii="Arial" w:hAnsi="Arial" w:cs="Arial"/>
          <w:b/>
          <w:sz w:val="22"/>
          <w:szCs w:val="22"/>
        </w:rPr>
        <w:t xml:space="preserve"> m od ogrodzenia ogródka meteorologicznego do granicy strefy </w:t>
      </w:r>
      <w:r w:rsidRPr="0077662D">
        <w:rPr>
          <w:rFonts w:ascii="Arial" w:hAnsi="Arial" w:cs="Arial"/>
          <w:sz w:val="22"/>
          <w:szCs w:val="22"/>
        </w:rPr>
        <w:t>wyznaczonej w zał. 1</w:t>
      </w:r>
      <w:r>
        <w:rPr>
          <w:rFonts w:ascii="Arial" w:hAnsi="Arial" w:cs="Arial"/>
          <w:sz w:val="22"/>
          <w:szCs w:val="22"/>
        </w:rPr>
        <w:t>,</w:t>
      </w:r>
    </w:p>
    <w:p w:rsidR="00851BF9" w:rsidRDefault="00851BF9" w:rsidP="00851BF9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 wznoszenia zwartej zabudowy miejskiej wielopiętrowej, dozwolone są pojedyncze budynki</w:t>
      </w:r>
      <w:r w:rsidRPr="003D62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sady </w:t>
      </w:r>
      <w:r w:rsidRPr="003D6230">
        <w:rPr>
          <w:rFonts w:ascii="Arial" w:hAnsi="Arial" w:cs="Arial"/>
          <w:sz w:val="22"/>
          <w:szCs w:val="22"/>
        </w:rPr>
        <w:t>do wysokości pierwszego piętra,</w:t>
      </w:r>
    </w:p>
    <w:p w:rsidR="00851BF9" w:rsidRDefault="00851BF9" w:rsidP="00851BF9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 wznoszenia ekranów </w:t>
      </w:r>
      <w:r w:rsidRPr="003D6230">
        <w:rPr>
          <w:rFonts w:ascii="Arial" w:hAnsi="Arial" w:cs="Arial"/>
          <w:sz w:val="22"/>
          <w:szCs w:val="22"/>
        </w:rPr>
        <w:t>akustycznych</w:t>
      </w:r>
      <w:r>
        <w:rPr>
          <w:rFonts w:ascii="Arial" w:hAnsi="Arial" w:cs="Arial"/>
          <w:sz w:val="22"/>
          <w:szCs w:val="22"/>
        </w:rPr>
        <w:t>,</w:t>
      </w:r>
      <w:r w:rsidRPr="003D6230">
        <w:rPr>
          <w:rFonts w:ascii="Arial" w:hAnsi="Arial" w:cs="Arial"/>
          <w:sz w:val="22"/>
          <w:szCs w:val="22"/>
        </w:rPr>
        <w:t xml:space="preserve"> </w:t>
      </w:r>
    </w:p>
    <w:p w:rsidR="00851BF9" w:rsidRDefault="00851BF9" w:rsidP="00851BF9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 sadzenia drzew w zwartych zespołach tj. lasów, parków.</w:t>
      </w:r>
    </w:p>
    <w:p w:rsidR="00851BF9" w:rsidRDefault="00851BF9"/>
    <w:sectPr w:rsidR="00851BF9" w:rsidSect="003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83"/>
    <w:multiLevelType w:val="hybridMultilevel"/>
    <w:tmpl w:val="907434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011C1"/>
    <w:multiLevelType w:val="hybridMultilevel"/>
    <w:tmpl w:val="8340BD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4D3AFC"/>
    <w:multiLevelType w:val="hybridMultilevel"/>
    <w:tmpl w:val="30E2C5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6C19A2"/>
    <w:multiLevelType w:val="hybridMultilevel"/>
    <w:tmpl w:val="620E5086"/>
    <w:lvl w:ilvl="0" w:tplc="A844C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BF9"/>
    <w:rsid w:val="003C5660"/>
    <w:rsid w:val="00851BF9"/>
    <w:rsid w:val="00A5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2107</Characters>
  <Application>Microsoft Office Word</Application>
  <DocSecurity>0</DocSecurity>
  <Lines>17</Lines>
  <Paragraphs>4</Paragraphs>
  <ScaleCrop>false</ScaleCrop>
  <Company>IMGW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kpruski</dc:creator>
  <cp:lastModifiedBy>kpruski</cp:lastModifiedBy>
  <cp:revision>1</cp:revision>
  <dcterms:created xsi:type="dcterms:W3CDTF">2018-04-03T08:32:00Z</dcterms:created>
  <dcterms:modified xsi:type="dcterms:W3CDTF">2018-04-03T08:40:00Z</dcterms:modified>
</cp:coreProperties>
</file>