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BF" w:rsidRPr="009375C1" w:rsidRDefault="00166ABF" w:rsidP="00E6083A">
      <w:pPr>
        <w:tabs>
          <w:tab w:val="left" w:pos="3120"/>
          <w:tab w:val="center" w:pos="4536"/>
          <w:tab w:val="left" w:pos="6836"/>
        </w:tabs>
        <w:jc w:val="center"/>
        <w:rPr>
          <w:b/>
          <w:bCs/>
          <w:sz w:val="26"/>
          <w:szCs w:val="26"/>
        </w:rPr>
      </w:pPr>
      <w:r w:rsidRPr="009375C1">
        <w:rPr>
          <w:b/>
          <w:bCs/>
          <w:sz w:val="26"/>
          <w:szCs w:val="26"/>
        </w:rPr>
        <w:t xml:space="preserve">Uchwała Nr </w:t>
      </w:r>
      <w:r w:rsidR="00AC1DF8">
        <w:rPr>
          <w:b/>
          <w:sz w:val="26"/>
          <w:szCs w:val="26"/>
        </w:rPr>
        <w:t>V/33/2019</w:t>
      </w:r>
    </w:p>
    <w:p w:rsidR="00166ABF" w:rsidRPr="009375C1" w:rsidRDefault="00166ABF" w:rsidP="00E6083A">
      <w:pPr>
        <w:jc w:val="center"/>
        <w:rPr>
          <w:b/>
          <w:bCs/>
          <w:sz w:val="26"/>
          <w:szCs w:val="26"/>
        </w:rPr>
      </w:pPr>
      <w:r w:rsidRPr="009375C1">
        <w:rPr>
          <w:b/>
          <w:bCs/>
          <w:sz w:val="26"/>
          <w:szCs w:val="26"/>
        </w:rPr>
        <w:t>Rady Powiatu Mławskiego</w:t>
      </w:r>
    </w:p>
    <w:p w:rsidR="00166ABF" w:rsidRDefault="00166ABF" w:rsidP="00D14A5D">
      <w:pPr>
        <w:jc w:val="center"/>
        <w:rPr>
          <w:b/>
          <w:bCs/>
          <w:sz w:val="26"/>
          <w:szCs w:val="26"/>
        </w:rPr>
      </w:pPr>
      <w:r w:rsidRPr="009375C1">
        <w:rPr>
          <w:b/>
          <w:bCs/>
          <w:sz w:val="26"/>
          <w:szCs w:val="26"/>
        </w:rPr>
        <w:t xml:space="preserve">z dnia </w:t>
      </w:r>
      <w:r w:rsidR="00AC1DF8">
        <w:rPr>
          <w:b/>
          <w:bCs/>
          <w:sz w:val="26"/>
          <w:szCs w:val="26"/>
        </w:rPr>
        <w:t>4 marca 2019 roku</w:t>
      </w:r>
    </w:p>
    <w:p w:rsidR="00AC1DF8" w:rsidRDefault="00AC1DF8" w:rsidP="00D14A5D">
      <w:pPr>
        <w:jc w:val="center"/>
        <w:rPr>
          <w:b/>
          <w:bCs/>
          <w:sz w:val="26"/>
          <w:szCs w:val="26"/>
        </w:rPr>
      </w:pPr>
    </w:p>
    <w:p w:rsidR="00166ABF" w:rsidRDefault="00166ABF" w:rsidP="00166ABF"/>
    <w:p w:rsidR="00166ABF" w:rsidRDefault="00166ABF" w:rsidP="00AC1DF8">
      <w:pPr>
        <w:spacing w:line="276" w:lineRule="auto"/>
        <w:jc w:val="both"/>
        <w:rPr>
          <w:b/>
        </w:rPr>
      </w:pPr>
      <w:r>
        <w:rPr>
          <w:b/>
        </w:rPr>
        <w:t>w</w:t>
      </w:r>
      <w:r w:rsidRPr="00166ABF">
        <w:rPr>
          <w:b/>
        </w:rPr>
        <w:t xml:space="preserve"> sprawie </w:t>
      </w:r>
      <w:r w:rsidR="00A26037">
        <w:rPr>
          <w:b/>
        </w:rPr>
        <w:t>określenia zadań i wysokości środków Pań</w:t>
      </w:r>
      <w:r w:rsidR="00B679FD">
        <w:rPr>
          <w:b/>
        </w:rPr>
        <w:t xml:space="preserve">stwowego Funduszu Rehabilitacji Osób Niepełnosprawnych, </w:t>
      </w:r>
      <w:r w:rsidR="00A26037">
        <w:rPr>
          <w:b/>
        </w:rPr>
        <w:t>przeznaczonych na te zadani</w:t>
      </w:r>
      <w:r w:rsidR="006540DE">
        <w:rPr>
          <w:b/>
        </w:rPr>
        <w:t>a dla Powiatu Mławskiego</w:t>
      </w:r>
      <w:r w:rsidR="00B679FD">
        <w:rPr>
          <w:b/>
        </w:rPr>
        <w:t xml:space="preserve">       </w:t>
      </w:r>
      <w:r w:rsidR="006009C3">
        <w:rPr>
          <w:b/>
        </w:rPr>
        <w:t xml:space="preserve"> na 2019</w:t>
      </w:r>
      <w:r w:rsidR="00AC1DF8">
        <w:rPr>
          <w:b/>
        </w:rPr>
        <w:t xml:space="preserve"> rok</w:t>
      </w:r>
    </w:p>
    <w:p w:rsidR="00166ABF" w:rsidRPr="00166ABF" w:rsidRDefault="00166ABF" w:rsidP="00166ABF"/>
    <w:p w:rsidR="00166ABF" w:rsidRDefault="00166ABF" w:rsidP="00166ABF"/>
    <w:p w:rsidR="00D571D8" w:rsidRDefault="00A26037" w:rsidP="00A26037">
      <w:pPr>
        <w:jc w:val="both"/>
      </w:pPr>
      <w:r>
        <w:t xml:space="preserve">       </w:t>
      </w:r>
      <w:r w:rsidR="00400ED2">
        <w:t xml:space="preserve">      </w:t>
      </w:r>
      <w:r w:rsidR="00166ABF">
        <w:t xml:space="preserve">Na podstawie </w:t>
      </w:r>
      <w:r>
        <w:t xml:space="preserve">art. 35a </w:t>
      </w:r>
      <w:r w:rsidR="00CE22F5">
        <w:t xml:space="preserve">ust. 3 </w:t>
      </w:r>
      <w:r>
        <w:t>ustawy z dnia 27 sierpnia 1997</w:t>
      </w:r>
      <w:r w:rsidR="006540DE">
        <w:t xml:space="preserve"> </w:t>
      </w:r>
      <w:r>
        <w:t>r. o rehabilitacji zawodowej i społecznej oraz zatrud</w:t>
      </w:r>
      <w:r w:rsidR="00B679FD">
        <w:t>nianiu osób niepełnosprawnych (</w:t>
      </w:r>
      <w:r w:rsidR="006009C3">
        <w:t>Dz. U. z 2018r. poz. 511</w:t>
      </w:r>
      <w:r>
        <w:t xml:space="preserve"> </w:t>
      </w:r>
      <w:r w:rsidR="00400ED2">
        <w:br/>
      </w:r>
      <w:r>
        <w:t>ze</w:t>
      </w:r>
      <w:r w:rsidR="00B44C9E">
        <w:t xml:space="preserve"> z</w:t>
      </w:r>
      <w:r>
        <w:t>m.)</w:t>
      </w:r>
      <w:r w:rsidR="00B44C9E">
        <w:t xml:space="preserve"> </w:t>
      </w:r>
      <w:r>
        <w:t xml:space="preserve">oraz </w:t>
      </w:r>
      <w:r w:rsidR="00166ABF">
        <w:t>art. 12 pkt</w:t>
      </w:r>
      <w:r>
        <w:t xml:space="preserve"> 11</w:t>
      </w:r>
      <w:r w:rsidR="00166ABF">
        <w:t xml:space="preserve"> ustawy z dnia 5 czerwca 1998</w:t>
      </w:r>
      <w:r w:rsidR="006540DE">
        <w:t xml:space="preserve"> </w:t>
      </w:r>
      <w:r w:rsidR="00166ABF">
        <w:t xml:space="preserve">r. o samorządzie powiatowym </w:t>
      </w:r>
      <w:r w:rsidR="00400ED2">
        <w:br/>
      </w:r>
      <w:r w:rsidR="00166ABF">
        <w:t xml:space="preserve">(Dz. U. </w:t>
      </w:r>
      <w:r w:rsidR="006009C3">
        <w:t>z 2018</w:t>
      </w:r>
      <w:r w:rsidR="006540DE">
        <w:t xml:space="preserve"> </w:t>
      </w:r>
      <w:r w:rsidR="00EE11BA">
        <w:t>r</w:t>
      </w:r>
      <w:r w:rsidR="006540DE">
        <w:t>.</w:t>
      </w:r>
      <w:r w:rsidR="006009C3">
        <w:t xml:space="preserve">  poz. 995</w:t>
      </w:r>
      <w:r w:rsidR="00B679FD">
        <w:t xml:space="preserve"> ze zm.</w:t>
      </w:r>
      <w:r w:rsidR="00EE11BA">
        <w:t>) Rada Powiatu Mławskiego uchwala, co następuje:</w:t>
      </w:r>
    </w:p>
    <w:p w:rsidR="00EE11BA" w:rsidRDefault="00EE11BA" w:rsidP="00166ABF"/>
    <w:p w:rsidR="00EE11BA" w:rsidRPr="00AC1DF8" w:rsidRDefault="00EE11BA" w:rsidP="00EE11BA"/>
    <w:p w:rsidR="00EE11BA" w:rsidRPr="00AC1DF8" w:rsidRDefault="00EE11BA" w:rsidP="000D304A">
      <w:pPr>
        <w:tabs>
          <w:tab w:val="left" w:pos="4060"/>
        </w:tabs>
        <w:jc w:val="center"/>
      </w:pPr>
      <w:r w:rsidRPr="00AC1DF8">
        <w:t>§ 1</w:t>
      </w:r>
    </w:p>
    <w:p w:rsidR="00EE11BA" w:rsidRPr="00AC1DF8" w:rsidRDefault="00EE11BA" w:rsidP="00EE11BA">
      <w:pPr>
        <w:tabs>
          <w:tab w:val="left" w:pos="4060"/>
        </w:tabs>
      </w:pPr>
    </w:p>
    <w:p w:rsidR="00EE11BA" w:rsidRPr="00AC1DF8" w:rsidRDefault="00A26037" w:rsidP="00400ED2">
      <w:pPr>
        <w:tabs>
          <w:tab w:val="left" w:pos="4060"/>
        </w:tabs>
        <w:jc w:val="both"/>
      </w:pPr>
      <w:r w:rsidRPr="00AC1DF8">
        <w:t>1. Środki Państwowego Funduszu Rehabilitacji Osób Niepełnosprawnych przyznane Powiatowi</w:t>
      </w:r>
      <w:r w:rsidR="00DB1941" w:rsidRPr="00AC1DF8">
        <w:t xml:space="preserve"> Mławskiemu na 2019</w:t>
      </w:r>
      <w:r w:rsidR="006540DE" w:rsidRPr="00AC1DF8">
        <w:t xml:space="preserve"> </w:t>
      </w:r>
      <w:r w:rsidR="00DB0501" w:rsidRPr="00AC1DF8">
        <w:t xml:space="preserve">rok w wysokości ogółem </w:t>
      </w:r>
      <w:r w:rsidR="006009C3" w:rsidRPr="00AC1DF8">
        <w:t>674.463,00</w:t>
      </w:r>
      <w:r w:rsidR="006540DE" w:rsidRPr="00AC1DF8">
        <w:t xml:space="preserve"> zł </w:t>
      </w:r>
      <w:r w:rsidR="00DB0501" w:rsidRPr="00AC1DF8">
        <w:t>przeznacza się na zadania z zakresu:</w:t>
      </w:r>
    </w:p>
    <w:p w:rsidR="00DB0501" w:rsidRPr="00AC1DF8" w:rsidRDefault="00DB0501" w:rsidP="00EE11BA">
      <w:pPr>
        <w:tabs>
          <w:tab w:val="left" w:pos="4060"/>
        </w:tabs>
      </w:pPr>
      <w:r w:rsidRPr="00AC1DF8">
        <w:t xml:space="preserve">1) rehabilitacji zawodowej w wysokości ogółem – </w:t>
      </w:r>
      <w:r w:rsidR="006009C3" w:rsidRPr="00AC1DF8">
        <w:t>204.463,00</w:t>
      </w:r>
      <w:r w:rsidR="00650EFC" w:rsidRPr="00AC1DF8">
        <w:t xml:space="preserve"> zł,</w:t>
      </w:r>
    </w:p>
    <w:p w:rsidR="00DB0501" w:rsidRPr="00AC1DF8" w:rsidRDefault="00DB0501" w:rsidP="00EE11BA">
      <w:pPr>
        <w:tabs>
          <w:tab w:val="left" w:pos="4060"/>
        </w:tabs>
      </w:pPr>
      <w:r w:rsidRPr="00AC1DF8">
        <w:t xml:space="preserve">2) rehabilitacji społecznej  w wysokości ogółem – </w:t>
      </w:r>
      <w:r w:rsidR="006009C3" w:rsidRPr="00AC1DF8">
        <w:t>470.000,00</w:t>
      </w:r>
      <w:r w:rsidR="00650EFC" w:rsidRPr="00AC1DF8">
        <w:t xml:space="preserve"> zł.</w:t>
      </w:r>
    </w:p>
    <w:p w:rsidR="00DB0501" w:rsidRPr="00AC1DF8" w:rsidRDefault="00DB0501" w:rsidP="00EE11BA">
      <w:pPr>
        <w:jc w:val="center"/>
      </w:pPr>
    </w:p>
    <w:p w:rsidR="00EE11BA" w:rsidRPr="00AC1DF8" w:rsidRDefault="00EE11BA" w:rsidP="00EE11BA">
      <w:pPr>
        <w:jc w:val="center"/>
      </w:pPr>
      <w:r w:rsidRPr="00AC1DF8">
        <w:t>§ 2</w:t>
      </w:r>
    </w:p>
    <w:p w:rsidR="00DB0501" w:rsidRPr="00AC1DF8" w:rsidRDefault="00DB0501" w:rsidP="00C826E2"/>
    <w:p w:rsidR="00C826E2" w:rsidRPr="00AC1DF8" w:rsidRDefault="00400ED2" w:rsidP="00C826E2">
      <w:r w:rsidRPr="00AC1DF8">
        <w:t>P</w:t>
      </w:r>
      <w:r w:rsidR="00DB0501" w:rsidRPr="00AC1DF8">
        <w:t xml:space="preserve">rzyjmuje się do realizacji </w:t>
      </w:r>
      <w:r w:rsidRPr="00AC1DF8">
        <w:t xml:space="preserve">w ramach kwot określonych w § 1 uchwały </w:t>
      </w:r>
      <w:r w:rsidR="00DB0501" w:rsidRPr="00AC1DF8">
        <w:t>następując</w:t>
      </w:r>
      <w:r w:rsidRPr="00AC1DF8">
        <w:t>e</w:t>
      </w:r>
      <w:r w:rsidR="00DB0501" w:rsidRPr="00AC1DF8">
        <w:t xml:space="preserve"> zadania:</w:t>
      </w:r>
    </w:p>
    <w:p w:rsidR="000F5E8B" w:rsidRPr="00AC1DF8" w:rsidRDefault="000F5E8B" w:rsidP="00C826E2"/>
    <w:p w:rsidR="00DB0501" w:rsidRPr="00AC1DF8" w:rsidRDefault="00DB0501" w:rsidP="00400ED2">
      <w:pPr>
        <w:jc w:val="both"/>
      </w:pPr>
      <w:r w:rsidRPr="00AC1DF8">
        <w:t>1. Z zakresu rehabilitacji zawodowej:</w:t>
      </w:r>
    </w:p>
    <w:p w:rsidR="00C31102" w:rsidRPr="00AC1DF8" w:rsidRDefault="00C31102" w:rsidP="00400ED2">
      <w:pPr>
        <w:jc w:val="both"/>
      </w:pPr>
    </w:p>
    <w:p w:rsidR="00400ED2" w:rsidRPr="00AC1DF8" w:rsidRDefault="00DB0501" w:rsidP="000930D2">
      <w:pPr>
        <w:pStyle w:val="Akapitzlist"/>
        <w:numPr>
          <w:ilvl w:val="0"/>
          <w:numId w:val="1"/>
        </w:numPr>
        <w:tabs>
          <w:tab w:val="left" w:pos="284"/>
        </w:tabs>
        <w:ind w:left="284" w:firstLine="0"/>
        <w:jc w:val="both"/>
      </w:pPr>
      <w:r w:rsidRPr="00AC1DF8">
        <w:t>zwrot wydatków na instrumenty i usługi rynku pracy na rzecz osób niepełnosprawnych zarejestrowany</w:t>
      </w:r>
      <w:r w:rsidR="00B679FD" w:rsidRPr="00AC1DF8">
        <w:t>ch jako poszukujące pracy i nie</w:t>
      </w:r>
      <w:r w:rsidRPr="00AC1DF8">
        <w:t>pozostające w zatrudnieniu</w:t>
      </w:r>
      <w:r w:rsidR="00400ED2" w:rsidRPr="00AC1DF8">
        <w:t>,</w:t>
      </w:r>
    </w:p>
    <w:p w:rsidR="00DB0501" w:rsidRPr="00AC1DF8" w:rsidRDefault="00DB0501" w:rsidP="00400ED2">
      <w:pPr>
        <w:ind w:left="284"/>
        <w:jc w:val="both"/>
      </w:pPr>
      <w:r w:rsidRPr="00AC1DF8">
        <w:t xml:space="preserve"> </w:t>
      </w:r>
    </w:p>
    <w:p w:rsidR="00DB0501" w:rsidRPr="00AC1DF8" w:rsidRDefault="00D14A5D" w:rsidP="00D14A5D">
      <w:pPr>
        <w:tabs>
          <w:tab w:val="left" w:pos="567"/>
        </w:tabs>
        <w:ind w:left="284"/>
        <w:jc w:val="both"/>
      </w:pPr>
      <w:r w:rsidRPr="00AC1DF8">
        <w:t xml:space="preserve">2) </w:t>
      </w:r>
      <w:r w:rsidR="00300980" w:rsidRPr="00AC1DF8">
        <w:t>przyznanie osobom niepełnosprawnym środków na rozpoczęcie działalności gospodarczej, rolniczej lub wniesienie wkładu do spółdzielni socjalnej</w:t>
      </w:r>
      <w:r w:rsidR="00400ED2" w:rsidRPr="00AC1DF8">
        <w:t>,</w:t>
      </w:r>
    </w:p>
    <w:p w:rsidR="00400ED2" w:rsidRPr="00AC1DF8" w:rsidRDefault="00400ED2" w:rsidP="00400ED2">
      <w:pPr>
        <w:ind w:left="284"/>
        <w:jc w:val="both"/>
      </w:pPr>
    </w:p>
    <w:p w:rsidR="00300980" w:rsidRPr="00AC1DF8" w:rsidRDefault="00300980" w:rsidP="00FC062E">
      <w:pPr>
        <w:tabs>
          <w:tab w:val="left" w:pos="284"/>
        </w:tabs>
        <w:ind w:left="284"/>
        <w:jc w:val="both"/>
      </w:pPr>
      <w:r w:rsidRPr="00AC1DF8">
        <w:t xml:space="preserve">3) </w:t>
      </w:r>
      <w:r w:rsidR="00B679FD" w:rsidRPr="00AC1DF8">
        <w:t xml:space="preserve">   </w:t>
      </w:r>
      <w:r w:rsidRPr="00AC1DF8">
        <w:t>dokonywanie zwrotu kosztów wyposażenia stanowiska pracy osoby niepełnosprawnej</w:t>
      </w:r>
      <w:r w:rsidR="00400ED2" w:rsidRPr="00AC1DF8">
        <w:t>,</w:t>
      </w:r>
    </w:p>
    <w:p w:rsidR="00400ED2" w:rsidRPr="00AC1DF8" w:rsidRDefault="00400ED2" w:rsidP="00400ED2">
      <w:pPr>
        <w:ind w:left="284"/>
        <w:jc w:val="both"/>
      </w:pPr>
    </w:p>
    <w:p w:rsidR="00300980" w:rsidRPr="00AC1DF8" w:rsidRDefault="00B679FD" w:rsidP="00FC062E">
      <w:pPr>
        <w:tabs>
          <w:tab w:val="left" w:pos="426"/>
        </w:tabs>
        <w:ind w:left="284"/>
        <w:jc w:val="both"/>
      </w:pPr>
      <w:r w:rsidRPr="00AC1DF8">
        <w:t xml:space="preserve">4) </w:t>
      </w:r>
      <w:r w:rsidR="00300980" w:rsidRPr="00AC1DF8">
        <w:t>finansowanie kosztów szkolenia i przekwalifikowania zawodowego osób niepełnosprawnych</w:t>
      </w:r>
      <w:r w:rsidR="007D0D1D" w:rsidRPr="00AC1DF8">
        <w:t>.</w:t>
      </w:r>
    </w:p>
    <w:p w:rsidR="000F5E8B" w:rsidRPr="00AC1DF8" w:rsidRDefault="000F5E8B" w:rsidP="00C826E2"/>
    <w:p w:rsidR="00300980" w:rsidRPr="00AC1DF8" w:rsidRDefault="00300980" w:rsidP="00C826E2">
      <w:r w:rsidRPr="00AC1DF8">
        <w:t>2. Z zakresu rehabilitacji społecznej:</w:t>
      </w:r>
    </w:p>
    <w:p w:rsidR="00D14A5D" w:rsidRPr="00AC1DF8" w:rsidRDefault="00D14A5D" w:rsidP="00400ED2">
      <w:pPr>
        <w:ind w:left="284"/>
      </w:pPr>
    </w:p>
    <w:p w:rsidR="00300980" w:rsidRPr="00AC1DF8" w:rsidRDefault="00300980" w:rsidP="00400ED2">
      <w:pPr>
        <w:ind w:left="284"/>
      </w:pPr>
      <w:r w:rsidRPr="00AC1DF8">
        <w:t xml:space="preserve">1) </w:t>
      </w:r>
      <w:r w:rsidR="000930D2" w:rsidRPr="00AC1DF8">
        <w:t xml:space="preserve">   </w:t>
      </w:r>
      <w:r w:rsidRPr="00AC1DF8">
        <w:t>dofinansowanie do uczestnictwa osób niepełnosprawnych i ich opiekunów w turnusach rehabilitacyjnych</w:t>
      </w:r>
      <w:r w:rsidR="00400ED2" w:rsidRPr="00AC1DF8">
        <w:t>,</w:t>
      </w:r>
    </w:p>
    <w:p w:rsidR="00400ED2" w:rsidRPr="00AC1DF8" w:rsidRDefault="00400ED2" w:rsidP="00400ED2">
      <w:pPr>
        <w:ind w:left="284"/>
        <w:jc w:val="both"/>
      </w:pPr>
    </w:p>
    <w:p w:rsidR="00300980" w:rsidRPr="00AC1DF8" w:rsidRDefault="00D14A5D" w:rsidP="00D14A5D">
      <w:pPr>
        <w:tabs>
          <w:tab w:val="left" w:pos="567"/>
        </w:tabs>
        <w:ind w:left="284"/>
        <w:jc w:val="both"/>
      </w:pPr>
      <w:r w:rsidRPr="00AC1DF8">
        <w:t xml:space="preserve">2) </w:t>
      </w:r>
      <w:r w:rsidR="00300980" w:rsidRPr="00AC1DF8">
        <w:t xml:space="preserve">dofinansowanie likwidacji </w:t>
      </w:r>
      <w:r w:rsidR="00400ED2" w:rsidRPr="00AC1DF8">
        <w:t xml:space="preserve">barier architektonicznych, w komunikowaniu się </w:t>
      </w:r>
      <w:r w:rsidR="007B067C" w:rsidRPr="00AC1DF8">
        <w:br/>
      </w:r>
      <w:r w:rsidR="00400ED2" w:rsidRPr="00AC1DF8">
        <w:t>i technicznych, w związku z indywidualnymi potrzebami osób niepełnosprawnych,</w:t>
      </w:r>
    </w:p>
    <w:p w:rsidR="00400ED2" w:rsidRPr="00AC1DF8" w:rsidRDefault="00400ED2" w:rsidP="00400ED2">
      <w:pPr>
        <w:ind w:left="284"/>
        <w:jc w:val="both"/>
      </w:pPr>
    </w:p>
    <w:p w:rsidR="00400ED2" w:rsidRPr="00AC1DF8" w:rsidRDefault="00400ED2" w:rsidP="00400ED2">
      <w:pPr>
        <w:ind w:left="284"/>
        <w:jc w:val="both"/>
      </w:pPr>
      <w:r w:rsidRPr="00AC1DF8">
        <w:t xml:space="preserve">3) </w:t>
      </w:r>
      <w:r w:rsidR="000930D2" w:rsidRPr="00AC1DF8">
        <w:t xml:space="preserve">   </w:t>
      </w:r>
      <w:r w:rsidRPr="00AC1DF8">
        <w:t>dofinansowanie zaopatrzenia w sprzęt rehabilitacyjny, przedmioty ortopedyczne i środki pomocnicze przyznawane osobom niepełnosprawnym na podstawie odrębnych przepisów.</w:t>
      </w:r>
    </w:p>
    <w:p w:rsidR="00400ED2" w:rsidRPr="00AC1DF8" w:rsidRDefault="00400ED2" w:rsidP="00400ED2">
      <w:pPr>
        <w:ind w:left="284"/>
      </w:pPr>
    </w:p>
    <w:p w:rsidR="00C826E2" w:rsidRPr="00AC1DF8" w:rsidRDefault="00C826E2" w:rsidP="00C826E2">
      <w:pPr>
        <w:jc w:val="center"/>
      </w:pPr>
      <w:r w:rsidRPr="00AC1DF8">
        <w:t>§ 3</w:t>
      </w:r>
    </w:p>
    <w:p w:rsidR="00C826E2" w:rsidRPr="00AC1DF8" w:rsidRDefault="00C826E2" w:rsidP="00C826E2"/>
    <w:p w:rsidR="00C826E2" w:rsidRPr="00AC1DF8" w:rsidRDefault="00C826E2" w:rsidP="00C826E2">
      <w:r w:rsidRPr="00AC1DF8">
        <w:t>Wykonanie uchwały powierza się Zarządowi Powiatu Mławskiego.</w:t>
      </w:r>
    </w:p>
    <w:p w:rsidR="00C826E2" w:rsidRPr="00AC1DF8" w:rsidRDefault="00C826E2" w:rsidP="00C826E2"/>
    <w:p w:rsidR="00C826E2" w:rsidRPr="00AC1DF8" w:rsidRDefault="00C826E2" w:rsidP="00C826E2">
      <w:pPr>
        <w:jc w:val="center"/>
      </w:pPr>
      <w:r w:rsidRPr="00AC1DF8">
        <w:t>§ 4</w:t>
      </w:r>
    </w:p>
    <w:p w:rsidR="00C826E2" w:rsidRPr="00AC1DF8" w:rsidRDefault="00C826E2" w:rsidP="00C826E2"/>
    <w:p w:rsidR="00B15BC2" w:rsidRPr="00AC1DF8" w:rsidRDefault="00C826E2" w:rsidP="00C826E2">
      <w:r w:rsidRPr="00AC1DF8">
        <w:t>Uchwała wchodzi w życie z dniem podjęcia.</w:t>
      </w:r>
    </w:p>
    <w:p w:rsidR="00B15BC2" w:rsidRPr="00AC1DF8" w:rsidRDefault="00182963" w:rsidP="00B15BC2">
      <w:bookmarkStart w:id="0" w:name="_GoBack"/>
      <w:r w:rsidRPr="009602D7">
        <w:rPr>
          <w:noProof/>
        </w:rPr>
        <w:drawing>
          <wp:anchor distT="0" distB="0" distL="114300" distR="114300" simplePos="0" relativeHeight="251659264" behindDoc="1" locked="0" layoutInCell="1" allowOverlap="1" wp14:anchorId="3DCBD3F8" wp14:editId="4F8F9940">
            <wp:simplePos x="0" y="0"/>
            <wp:positionH relativeFrom="column">
              <wp:posOffset>4017645</wp:posOffset>
            </wp:positionH>
            <wp:positionV relativeFrom="paragraph">
              <wp:posOffset>89535</wp:posOffset>
            </wp:positionV>
            <wp:extent cx="742950" cy="10096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15BC2" w:rsidRPr="00AC1DF8" w:rsidRDefault="00B15BC2" w:rsidP="00B15BC2"/>
    <w:p w:rsidR="00B15BC2" w:rsidRPr="00AC1DF8" w:rsidRDefault="00B15BC2" w:rsidP="00B15BC2">
      <w:pPr>
        <w:tabs>
          <w:tab w:val="left" w:pos="5517"/>
        </w:tabs>
      </w:pPr>
      <w:r w:rsidRPr="00AC1DF8">
        <w:tab/>
        <w:t xml:space="preserve"> Przewodniczący Rady Powiatu</w:t>
      </w:r>
    </w:p>
    <w:p w:rsidR="00B15BC2" w:rsidRPr="00AC1DF8" w:rsidRDefault="006A0732" w:rsidP="00B15BC2">
      <w:r w:rsidRPr="00AC1DF8">
        <w:t xml:space="preserve">                                                                                             </w:t>
      </w:r>
    </w:p>
    <w:p w:rsidR="00F45EA1" w:rsidRPr="00AC1DF8" w:rsidRDefault="00B15BC2" w:rsidP="00FC062E">
      <w:pPr>
        <w:tabs>
          <w:tab w:val="left" w:pos="5691"/>
        </w:tabs>
      </w:pPr>
      <w:r w:rsidRPr="00AC1DF8">
        <w:tab/>
      </w:r>
      <w:r w:rsidR="00E61037" w:rsidRPr="00AC1DF8">
        <w:t xml:space="preserve">          Jan Łukasik</w:t>
      </w:r>
    </w:p>
    <w:p w:rsidR="00F45EA1" w:rsidRPr="00AC1DF8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Pr="00F45EA1" w:rsidRDefault="00F45EA1" w:rsidP="00F45EA1"/>
    <w:p w:rsidR="00F45EA1" w:rsidRDefault="00F45EA1" w:rsidP="00F45EA1"/>
    <w:p w:rsidR="00F45EA1" w:rsidRDefault="00F45EA1" w:rsidP="00F45EA1"/>
    <w:p w:rsidR="00C826E2" w:rsidRDefault="00C826E2" w:rsidP="00F45EA1">
      <w:pPr>
        <w:jc w:val="center"/>
      </w:pPr>
    </w:p>
    <w:p w:rsidR="00F45EA1" w:rsidRDefault="00F45EA1" w:rsidP="00F45EA1">
      <w:pPr>
        <w:jc w:val="center"/>
      </w:pPr>
    </w:p>
    <w:p w:rsidR="00F45EA1" w:rsidRDefault="00F45EA1" w:rsidP="00F45EA1">
      <w:pPr>
        <w:jc w:val="center"/>
      </w:pPr>
    </w:p>
    <w:p w:rsidR="00F45EA1" w:rsidRDefault="00F45EA1" w:rsidP="00F45EA1">
      <w:pPr>
        <w:jc w:val="center"/>
      </w:pPr>
    </w:p>
    <w:p w:rsidR="00F45EA1" w:rsidRDefault="00F45EA1" w:rsidP="00F45EA1">
      <w:pPr>
        <w:jc w:val="center"/>
      </w:pPr>
    </w:p>
    <w:p w:rsidR="00F45EA1" w:rsidRDefault="00F45EA1" w:rsidP="00F45EA1">
      <w:pPr>
        <w:jc w:val="center"/>
      </w:pPr>
    </w:p>
    <w:p w:rsidR="00F45EA1" w:rsidRDefault="00F45EA1" w:rsidP="00F45EA1">
      <w:pPr>
        <w:jc w:val="center"/>
      </w:pPr>
    </w:p>
    <w:p w:rsidR="00F45EA1" w:rsidRDefault="00F45EA1" w:rsidP="00F45EA1">
      <w:pPr>
        <w:jc w:val="center"/>
      </w:pPr>
    </w:p>
    <w:p w:rsidR="00F45EA1" w:rsidRDefault="00F45EA1" w:rsidP="00F45EA1">
      <w:pPr>
        <w:jc w:val="center"/>
      </w:pPr>
    </w:p>
    <w:p w:rsidR="001453EF" w:rsidRDefault="001453EF" w:rsidP="00F45EA1">
      <w:pPr>
        <w:jc w:val="center"/>
      </w:pPr>
    </w:p>
    <w:p w:rsidR="001453EF" w:rsidRDefault="001453EF" w:rsidP="00F45EA1">
      <w:pPr>
        <w:jc w:val="center"/>
      </w:pPr>
    </w:p>
    <w:p w:rsidR="00F45EA1" w:rsidRDefault="00F45EA1" w:rsidP="00F45EA1">
      <w:pPr>
        <w:jc w:val="center"/>
      </w:pPr>
    </w:p>
    <w:p w:rsidR="002F0CE5" w:rsidRDefault="002F0CE5" w:rsidP="002F0CE5">
      <w:pPr>
        <w:jc w:val="center"/>
        <w:rPr>
          <w:b/>
        </w:rPr>
      </w:pPr>
      <w:r>
        <w:rPr>
          <w:b/>
        </w:rPr>
        <w:t xml:space="preserve">Uzasadnienie </w:t>
      </w:r>
    </w:p>
    <w:p w:rsidR="002F0CE5" w:rsidRDefault="002F0CE5" w:rsidP="002F0CE5">
      <w:pPr>
        <w:rPr>
          <w:b/>
        </w:rPr>
      </w:pPr>
    </w:p>
    <w:p w:rsidR="002F0CE5" w:rsidRDefault="002F0CE5" w:rsidP="002F0CE5">
      <w:pPr>
        <w:rPr>
          <w:b/>
        </w:rPr>
      </w:pPr>
    </w:p>
    <w:p w:rsidR="002F0CE5" w:rsidRDefault="00DB1941" w:rsidP="00AC1DF8">
      <w:pPr>
        <w:spacing w:line="276" w:lineRule="auto"/>
        <w:jc w:val="both"/>
      </w:pPr>
      <w:r>
        <w:rPr>
          <w:b/>
        </w:rPr>
        <w:t xml:space="preserve">      </w:t>
      </w:r>
      <w:r w:rsidR="002F0CE5">
        <w:t>W dniu 18 lutego 2019 r. pismem znak DF.WSA</w:t>
      </w:r>
      <w:r>
        <w:t xml:space="preserve">.53.2019.w.IWR. z dnia 11 lutego  </w:t>
      </w:r>
      <w:r w:rsidR="00AC1DF8">
        <w:t xml:space="preserve">            </w:t>
      </w:r>
      <w:r>
        <w:t>2019</w:t>
      </w:r>
      <w:r w:rsidR="002F0CE5">
        <w:t xml:space="preserve"> r. PFRON przekazał informację o wysokości środków przypadający</w:t>
      </w:r>
      <w:r>
        <w:t>ch dla Powiatu Mławskiego w 2019</w:t>
      </w:r>
      <w:r w:rsidR="002F0CE5">
        <w:t xml:space="preserve">  roku  na realizację zadań określonych  ustawą z dnia 27 sierpnia 1997r. o rehabilitacji zawodowej i społecznej oraz zatrudnianiu osó</w:t>
      </w:r>
      <w:r>
        <w:t>b niepełnosprawnych (Dz. U. 2018,  poz.511 ze zm.</w:t>
      </w:r>
      <w:r w:rsidR="002F0CE5">
        <w:t xml:space="preserve">), wyliczonych zgodnie z rozporządzeniem Rady Ministrów z dnia </w:t>
      </w:r>
      <w:r w:rsidR="00AC1DF8">
        <w:t xml:space="preserve">                 </w:t>
      </w:r>
      <w:r w:rsidR="002F0CE5">
        <w:t>13 maja 2003r. w sprawie algorytmu przekazywania środków Państwowego Funduszu Rehabilitacji Osób Niepełnosprawnych samorządom wojewódzkim i powiatowym (Dz. U.</w:t>
      </w:r>
      <w:r w:rsidR="00AC1DF8">
        <w:t xml:space="preserve">                 z 2017r. </w:t>
      </w:r>
      <w:proofErr w:type="spellStart"/>
      <w:r w:rsidR="00AC1DF8">
        <w:t>póź</w:t>
      </w:r>
      <w:proofErr w:type="spellEnd"/>
      <w:r w:rsidR="00AC1DF8">
        <w:t>.</w:t>
      </w:r>
      <w:r>
        <w:t xml:space="preserve"> 538</w:t>
      </w:r>
      <w:r w:rsidR="002F0CE5">
        <w:t xml:space="preserve"> ze zm.) </w:t>
      </w:r>
      <w:r>
        <w:t xml:space="preserve"> </w:t>
      </w:r>
    </w:p>
    <w:p w:rsidR="002F0CE5" w:rsidRPr="00F45EA1" w:rsidRDefault="00DB1941" w:rsidP="00AC1DF8">
      <w:pPr>
        <w:spacing w:line="276" w:lineRule="auto"/>
        <w:jc w:val="both"/>
      </w:pPr>
      <w:r>
        <w:t xml:space="preserve">      </w:t>
      </w:r>
      <w:r w:rsidR="002F0CE5">
        <w:t>Dl</w:t>
      </w:r>
      <w:r>
        <w:t>a Powiatu Mławskiego na rok 2019</w:t>
      </w:r>
      <w:r w:rsidR="002F0CE5">
        <w:t xml:space="preserve"> przyznano środki w wysokości </w:t>
      </w:r>
      <w:r>
        <w:t>674.463,00</w:t>
      </w:r>
      <w:r w:rsidR="002F0CE5">
        <w:t xml:space="preserve"> zł. Powiatowe Centrum Pomocy Rodzinie będące realizatorem zadań z zakresu rehabilitacji społecznej oraz Wydział Edukacji i Zdrowia będący realizatorem zadań z zakresu rehabilitacji zawodowej dokonały wstępnego podziału środków oraz wskazały zadania na które przeznaczone zostaną przyznane środki PFRON.</w:t>
      </w:r>
    </w:p>
    <w:p w:rsidR="002F0CE5" w:rsidRDefault="002F0CE5" w:rsidP="00F45EA1">
      <w:pPr>
        <w:jc w:val="center"/>
        <w:rPr>
          <w:b/>
        </w:rPr>
      </w:pPr>
    </w:p>
    <w:p w:rsidR="002F0CE5" w:rsidRDefault="002F0CE5" w:rsidP="00F45EA1">
      <w:pPr>
        <w:jc w:val="center"/>
        <w:rPr>
          <w:b/>
        </w:rPr>
      </w:pPr>
    </w:p>
    <w:p w:rsidR="002F0CE5" w:rsidRDefault="002F0CE5" w:rsidP="00F45EA1">
      <w:pPr>
        <w:jc w:val="center"/>
        <w:rPr>
          <w:b/>
        </w:rPr>
      </w:pPr>
    </w:p>
    <w:p w:rsidR="002F0CE5" w:rsidRDefault="002F0CE5" w:rsidP="00F45EA1">
      <w:pPr>
        <w:jc w:val="center"/>
        <w:rPr>
          <w:b/>
        </w:rPr>
      </w:pPr>
    </w:p>
    <w:p w:rsidR="002F0CE5" w:rsidRDefault="002F0CE5" w:rsidP="00F45EA1">
      <w:pPr>
        <w:jc w:val="center"/>
        <w:rPr>
          <w:b/>
        </w:rPr>
      </w:pPr>
    </w:p>
    <w:p w:rsidR="002F0CE5" w:rsidRDefault="002F0CE5" w:rsidP="00F45EA1">
      <w:pPr>
        <w:jc w:val="center"/>
        <w:rPr>
          <w:b/>
        </w:rPr>
      </w:pPr>
    </w:p>
    <w:p w:rsidR="002F0CE5" w:rsidRDefault="002F0CE5" w:rsidP="00F45EA1">
      <w:pPr>
        <w:jc w:val="center"/>
        <w:rPr>
          <w:b/>
        </w:rPr>
      </w:pPr>
    </w:p>
    <w:p w:rsidR="00F45EA1" w:rsidRPr="00F45EA1" w:rsidRDefault="00DB1941" w:rsidP="00B920F2">
      <w:pPr>
        <w:jc w:val="both"/>
      </w:pPr>
      <w:r>
        <w:rPr>
          <w:b/>
        </w:rPr>
        <w:t xml:space="preserve"> </w:t>
      </w:r>
    </w:p>
    <w:p w:rsidR="00F45EA1" w:rsidRPr="00F45EA1" w:rsidRDefault="00F45EA1" w:rsidP="00F45EA1">
      <w:pPr>
        <w:jc w:val="center"/>
      </w:pPr>
    </w:p>
    <w:sectPr w:rsidR="00F45EA1" w:rsidRPr="00F45EA1" w:rsidSect="009375C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C5" w:rsidRDefault="001076C5" w:rsidP="00B15BC2">
      <w:r>
        <w:separator/>
      </w:r>
    </w:p>
  </w:endnote>
  <w:endnote w:type="continuationSeparator" w:id="0">
    <w:p w:rsidR="001076C5" w:rsidRDefault="001076C5" w:rsidP="00B1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C5" w:rsidRDefault="001076C5" w:rsidP="00B15BC2">
      <w:r>
        <w:separator/>
      </w:r>
    </w:p>
  </w:footnote>
  <w:footnote w:type="continuationSeparator" w:id="0">
    <w:p w:rsidR="001076C5" w:rsidRDefault="001076C5" w:rsidP="00B15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C1" w:rsidRDefault="009375C1" w:rsidP="009375C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E0247"/>
    <w:multiLevelType w:val="hybridMultilevel"/>
    <w:tmpl w:val="7766F4D2"/>
    <w:lvl w:ilvl="0" w:tplc="51DAA9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BF"/>
    <w:rsid w:val="00031DFD"/>
    <w:rsid w:val="000930D2"/>
    <w:rsid w:val="000A5951"/>
    <w:rsid w:val="000D304A"/>
    <w:rsid w:val="000F5E8B"/>
    <w:rsid w:val="001076C5"/>
    <w:rsid w:val="00131D07"/>
    <w:rsid w:val="001453EF"/>
    <w:rsid w:val="0015394F"/>
    <w:rsid w:val="00166ABF"/>
    <w:rsid w:val="00182963"/>
    <w:rsid w:val="002666ED"/>
    <w:rsid w:val="002F0CE5"/>
    <w:rsid w:val="00300980"/>
    <w:rsid w:val="00325743"/>
    <w:rsid w:val="00377586"/>
    <w:rsid w:val="003847DA"/>
    <w:rsid w:val="00400ED2"/>
    <w:rsid w:val="00426D47"/>
    <w:rsid w:val="004371C8"/>
    <w:rsid w:val="00502311"/>
    <w:rsid w:val="00562FF9"/>
    <w:rsid w:val="006009C3"/>
    <w:rsid w:val="00650EFC"/>
    <w:rsid w:val="006540DE"/>
    <w:rsid w:val="006A0732"/>
    <w:rsid w:val="0070505D"/>
    <w:rsid w:val="007B067C"/>
    <w:rsid w:val="007D0D1D"/>
    <w:rsid w:val="007E17A3"/>
    <w:rsid w:val="009251D7"/>
    <w:rsid w:val="009375C1"/>
    <w:rsid w:val="00A26037"/>
    <w:rsid w:val="00AC1DF8"/>
    <w:rsid w:val="00AE6667"/>
    <w:rsid w:val="00B15BC2"/>
    <w:rsid w:val="00B44C9E"/>
    <w:rsid w:val="00B679FD"/>
    <w:rsid w:val="00B920F2"/>
    <w:rsid w:val="00C31102"/>
    <w:rsid w:val="00C826E2"/>
    <w:rsid w:val="00CA5081"/>
    <w:rsid w:val="00CE22F5"/>
    <w:rsid w:val="00D14A5D"/>
    <w:rsid w:val="00D17170"/>
    <w:rsid w:val="00D571D8"/>
    <w:rsid w:val="00DA680B"/>
    <w:rsid w:val="00DB0501"/>
    <w:rsid w:val="00DB1941"/>
    <w:rsid w:val="00E6083A"/>
    <w:rsid w:val="00E61037"/>
    <w:rsid w:val="00EE11BA"/>
    <w:rsid w:val="00F45EA1"/>
    <w:rsid w:val="00F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B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B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5B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B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3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3E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1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B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B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5B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B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3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3E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40AF-9BB1-4392-A7C8-1127EEA4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Kucman</dc:creator>
  <cp:keywords/>
  <dc:description/>
  <cp:lastModifiedBy>Joanna Marcinkowska</cp:lastModifiedBy>
  <cp:revision>5</cp:revision>
  <cp:lastPrinted>2015-02-18T13:41:00Z</cp:lastPrinted>
  <dcterms:created xsi:type="dcterms:W3CDTF">2019-02-18T14:41:00Z</dcterms:created>
  <dcterms:modified xsi:type="dcterms:W3CDTF">2019-03-05T12:57:00Z</dcterms:modified>
</cp:coreProperties>
</file>