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37" w:rsidRDefault="00BE749A" w:rsidP="00273437">
      <w:pPr>
        <w:rPr>
          <w:sz w:val="22"/>
          <w:szCs w:val="22"/>
        </w:rPr>
      </w:pPr>
      <w:r>
        <w:rPr>
          <w:sz w:val="22"/>
          <w:szCs w:val="22"/>
        </w:rPr>
        <w:t>Br.0012.1.2019</w:t>
      </w:r>
    </w:p>
    <w:p w:rsidR="00273437" w:rsidRDefault="00273437" w:rsidP="00273437">
      <w:pPr>
        <w:rPr>
          <w:b/>
          <w:bCs/>
        </w:rPr>
      </w:pPr>
    </w:p>
    <w:p w:rsidR="00273437" w:rsidRDefault="00BE749A" w:rsidP="00273437">
      <w:pPr>
        <w:jc w:val="center"/>
        <w:rPr>
          <w:b/>
          <w:bCs/>
        </w:rPr>
      </w:pPr>
      <w:r>
        <w:rPr>
          <w:b/>
          <w:bCs/>
        </w:rPr>
        <w:t>Protokół Nr 3/2019</w:t>
      </w:r>
    </w:p>
    <w:p w:rsidR="00273437" w:rsidRDefault="00273437" w:rsidP="00273437">
      <w:pPr>
        <w:jc w:val="center"/>
        <w:rPr>
          <w:b/>
          <w:bCs/>
        </w:rPr>
      </w:pPr>
      <w:r>
        <w:rPr>
          <w:b/>
          <w:bCs/>
        </w:rPr>
        <w:t>z posiedzenia Komisji Oświaty, Kultury, Sportu i Turystyki</w:t>
      </w:r>
    </w:p>
    <w:p w:rsidR="00273437" w:rsidRDefault="00273437" w:rsidP="00273437">
      <w:pPr>
        <w:jc w:val="center"/>
        <w:rPr>
          <w:b/>
          <w:bCs/>
        </w:rPr>
      </w:pPr>
      <w:r>
        <w:rPr>
          <w:b/>
          <w:bCs/>
        </w:rPr>
        <w:t xml:space="preserve"> Rady Powiatu Mławskiego</w:t>
      </w:r>
    </w:p>
    <w:p w:rsidR="00273437" w:rsidRDefault="00BE749A" w:rsidP="00273437">
      <w:pPr>
        <w:jc w:val="center"/>
        <w:rPr>
          <w:b/>
          <w:bCs/>
        </w:rPr>
      </w:pPr>
      <w:r>
        <w:rPr>
          <w:b/>
          <w:bCs/>
        </w:rPr>
        <w:t>odbytego w dniu 23 stycznia 2019</w:t>
      </w:r>
      <w:r w:rsidR="00273437">
        <w:rPr>
          <w:b/>
          <w:bCs/>
        </w:rPr>
        <w:t xml:space="preserve"> roku,</w:t>
      </w:r>
    </w:p>
    <w:p w:rsidR="00273437" w:rsidRDefault="00273437" w:rsidP="00273437">
      <w:pPr>
        <w:jc w:val="center"/>
        <w:rPr>
          <w:b/>
          <w:bCs/>
        </w:rPr>
      </w:pPr>
      <w:r>
        <w:rPr>
          <w:b/>
          <w:bCs/>
        </w:rPr>
        <w:t>pod przewodnictwem</w:t>
      </w:r>
    </w:p>
    <w:p w:rsidR="00273437" w:rsidRDefault="00273437" w:rsidP="00273437">
      <w:pPr>
        <w:jc w:val="center"/>
        <w:rPr>
          <w:b/>
          <w:bCs/>
        </w:rPr>
      </w:pPr>
      <w:r>
        <w:rPr>
          <w:b/>
          <w:bCs/>
        </w:rPr>
        <w:t xml:space="preserve">Pana Szymona </w:t>
      </w:r>
      <w:proofErr w:type="spellStart"/>
      <w:r>
        <w:rPr>
          <w:b/>
          <w:bCs/>
        </w:rPr>
        <w:t>Zejera</w:t>
      </w:r>
      <w:proofErr w:type="spellEnd"/>
      <w:r>
        <w:rPr>
          <w:b/>
          <w:bCs/>
        </w:rPr>
        <w:t>– Przewodniczącego Komisji.</w:t>
      </w:r>
    </w:p>
    <w:p w:rsidR="00273437" w:rsidRDefault="00273437" w:rsidP="00273437">
      <w:pPr>
        <w:jc w:val="both"/>
        <w:rPr>
          <w:b/>
          <w:bCs/>
        </w:rPr>
      </w:pPr>
    </w:p>
    <w:p w:rsidR="00273437" w:rsidRDefault="00273437" w:rsidP="00273437">
      <w:pPr>
        <w:jc w:val="both"/>
      </w:pPr>
    </w:p>
    <w:p w:rsidR="00273437" w:rsidRDefault="00273437" w:rsidP="00273437">
      <w:pPr>
        <w:jc w:val="both"/>
        <w:rPr>
          <w:b/>
          <w:bCs/>
        </w:rPr>
      </w:pPr>
      <w:r>
        <w:t xml:space="preserve">W posiedzeniu udział wzięli członkowie Komisji wg załączonych list obecności oraz zaproszeni goście. </w:t>
      </w:r>
    </w:p>
    <w:p w:rsidR="00273437" w:rsidRDefault="00273437" w:rsidP="00273437">
      <w:pPr>
        <w:rPr>
          <w:b/>
          <w:bCs/>
        </w:rPr>
      </w:pPr>
    </w:p>
    <w:p w:rsidR="00273437" w:rsidRDefault="00273437" w:rsidP="00273437">
      <w:pPr>
        <w:rPr>
          <w:b/>
          <w:bCs/>
        </w:rPr>
      </w:pPr>
      <w:r>
        <w:rPr>
          <w:b/>
          <w:bCs/>
        </w:rPr>
        <w:t>Punkt 1</w:t>
      </w:r>
    </w:p>
    <w:p w:rsidR="00273437" w:rsidRDefault="00273437" w:rsidP="00273437">
      <w:pPr>
        <w:rPr>
          <w:b/>
          <w:bCs/>
        </w:rPr>
      </w:pPr>
      <w:r>
        <w:rPr>
          <w:b/>
          <w:bCs/>
        </w:rPr>
        <w:t>Otwarcie posiedzenia.</w:t>
      </w:r>
    </w:p>
    <w:p w:rsidR="00273437" w:rsidRDefault="00273437" w:rsidP="00273437">
      <w:pPr>
        <w:ind w:left="720"/>
        <w:rPr>
          <w:b/>
          <w:bCs/>
        </w:rPr>
      </w:pPr>
    </w:p>
    <w:p w:rsidR="00273437" w:rsidRDefault="00273437" w:rsidP="00273437">
      <w:pPr>
        <w:rPr>
          <w:b/>
          <w:bCs/>
        </w:rPr>
      </w:pPr>
      <w:r>
        <w:rPr>
          <w:u w:val="single"/>
        </w:rPr>
        <w:t xml:space="preserve">Pan Szymon </w:t>
      </w:r>
      <w:proofErr w:type="spellStart"/>
      <w:r>
        <w:rPr>
          <w:u w:val="single"/>
        </w:rPr>
        <w:t>Zejer</w:t>
      </w:r>
      <w:proofErr w:type="spellEnd"/>
      <w:r>
        <w:rPr>
          <w:u w:val="single"/>
        </w:rPr>
        <w:t xml:space="preserve"> </w:t>
      </w:r>
      <w:r>
        <w:t>– Przewodniczący Komisji</w:t>
      </w:r>
    </w:p>
    <w:p w:rsidR="00273437" w:rsidRDefault="00BE749A" w:rsidP="00273437">
      <w:pPr>
        <w:pStyle w:val="Bezodstpw"/>
        <w:jc w:val="both"/>
      </w:pPr>
      <w:r>
        <w:t>Otworzył trzecie</w:t>
      </w:r>
      <w:r w:rsidR="00273437">
        <w:t xml:space="preserve"> posiedzenie Komisji, powitał członków Komisji.</w:t>
      </w:r>
    </w:p>
    <w:p w:rsidR="00273437" w:rsidRDefault="00273437" w:rsidP="00273437">
      <w:pPr>
        <w:pStyle w:val="Bezodstpw"/>
        <w:jc w:val="both"/>
      </w:pPr>
    </w:p>
    <w:p w:rsidR="00273437" w:rsidRDefault="00273437" w:rsidP="00273437">
      <w:pPr>
        <w:pStyle w:val="Tekstpodstawowy"/>
        <w:spacing w:after="0"/>
        <w:rPr>
          <w:b/>
        </w:rPr>
      </w:pPr>
      <w:r>
        <w:rPr>
          <w:b/>
        </w:rPr>
        <w:t>Punkt 2</w:t>
      </w:r>
    </w:p>
    <w:p w:rsidR="00273437" w:rsidRDefault="00273437" w:rsidP="00273437">
      <w:pPr>
        <w:pStyle w:val="Tekstpodstawowy"/>
        <w:spacing w:after="0"/>
        <w:rPr>
          <w:b/>
        </w:rPr>
      </w:pPr>
      <w:r>
        <w:rPr>
          <w:b/>
        </w:rPr>
        <w:t>Stwierdzenie prawomocności obrad.</w:t>
      </w:r>
    </w:p>
    <w:p w:rsidR="00273437" w:rsidRDefault="00273437" w:rsidP="00273437">
      <w:pPr>
        <w:rPr>
          <w:u w:val="single"/>
        </w:rPr>
      </w:pPr>
    </w:p>
    <w:p w:rsidR="00273437" w:rsidRDefault="00273437" w:rsidP="00273437">
      <w:pPr>
        <w:rPr>
          <w:b/>
          <w:u w:val="single"/>
        </w:rPr>
      </w:pPr>
      <w:r>
        <w:rPr>
          <w:u w:val="single"/>
        </w:rPr>
        <w:t xml:space="preserve">Pan Szymon </w:t>
      </w:r>
      <w:proofErr w:type="spellStart"/>
      <w:r>
        <w:rPr>
          <w:u w:val="single"/>
        </w:rPr>
        <w:t>Zejer</w:t>
      </w:r>
      <w:proofErr w:type="spellEnd"/>
      <w:r>
        <w:t xml:space="preserve"> – Przewodniczący Komisji</w:t>
      </w:r>
    </w:p>
    <w:p w:rsidR="00273437" w:rsidRDefault="00273437" w:rsidP="00273437">
      <w:pPr>
        <w:pStyle w:val="Lista"/>
        <w:ind w:left="0" w:firstLine="0"/>
        <w:jc w:val="both"/>
      </w:pPr>
      <w:r>
        <w:t xml:space="preserve">Stwierdził, że stan liczbowy Komisji – wynosi 7 osób, w posiedzeniu bierze udział     </w:t>
      </w:r>
      <w:r w:rsidR="00BE749A">
        <w:t xml:space="preserve">                               7</w:t>
      </w:r>
      <w:r>
        <w:t xml:space="preserve"> członków Komisji, wobec czego obrady są prawomocne.</w:t>
      </w:r>
    </w:p>
    <w:p w:rsidR="00273437" w:rsidRDefault="00273437" w:rsidP="00273437">
      <w:pPr>
        <w:pStyle w:val="Lista"/>
        <w:ind w:left="0" w:firstLine="0"/>
        <w:jc w:val="both"/>
      </w:pPr>
    </w:p>
    <w:p w:rsidR="00273437" w:rsidRPr="00273437" w:rsidRDefault="00273437" w:rsidP="00273437">
      <w:pPr>
        <w:pStyle w:val="Lista"/>
        <w:ind w:left="0" w:firstLine="0"/>
        <w:jc w:val="both"/>
        <w:rPr>
          <w:b/>
        </w:rPr>
      </w:pPr>
      <w:r w:rsidRPr="00273437">
        <w:rPr>
          <w:b/>
        </w:rPr>
        <w:t>Punkt 3</w:t>
      </w:r>
    </w:p>
    <w:p w:rsidR="00BE749A" w:rsidRDefault="00BE749A" w:rsidP="00BE749A">
      <w:pPr>
        <w:tabs>
          <w:tab w:val="num" w:pos="397"/>
        </w:tabs>
        <w:jc w:val="both"/>
        <w:rPr>
          <w:b/>
        </w:rPr>
      </w:pPr>
      <w:r w:rsidRPr="00BE749A">
        <w:rPr>
          <w:b/>
        </w:rPr>
        <w:t>Przyjęcie protokołu Nr 1/2018 i Nr 2/2018 z posiedzeń Komisji.</w:t>
      </w:r>
    </w:p>
    <w:p w:rsidR="00BE749A" w:rsidRPr="00BE749A" w:rsidRDefault="00BE749A" w:rsidP="00BE749A">
      <w:pPr>
        <w:tabs>
          <w:tab w:val="num" w:pos="397"/>
        </w:tabs>
        <w:jc w:val="both"/>
        <w:rPr>
          <w:b/>
        </w:rPr>
      </w:pPr>
    </w:p>
    <w:p w:rsidR="00BE749A" w:rsidRPr="00BE749A" w:rsidRDefault="00BE749A" w:rsidP="00BE749A">
      <w:r w:rsidRPr="00BE749A">
        <w:t>Komisja jednogłośnie przyjęła protokół Nr 1/2018 i Nr 2/2018 z posiedzeń Komisji.</w:t>
      </w:r>
    </w:p>
    <w:p w:rsidR="00BE749A" w:rsidRDefault="00BE749A" w:rsidP="00273437">
      <w:pPr>
        <w:pStyle w:val="Lista"/>
        <w:ind w:left="0" w:firstLine="0"/>
        <w:jc w:val="both"/>
        <w:rPr>
          <w:b/>
        </w:rPr>
      </w:pPr>
    </w:p>
    <w:p w:rsidR="00BE749A" w:rsidRPr="00273437" w:rsidRDefault="00BE749A" w:rsidP="00BE749A">
      <w:pPr>
        <w:pStyle w:val="Lista"/>
        <w:ind w:left="0" w:firstLine="0"/>
        <w:jc w:val="both"/>
        <w:rPr>
          <w:b/>
        </w:rPr>
      </w:pPr>
      <w:r>
        <w:rPr>
          <w:b/>
        </w:rPr>
        <w:t>Punkt 4</w:t>
      </w:r>
    </w:p>
    <w:p w:rsidR="00273437" w:rsidRPr="00273437" w:rsidRDefault="00273437" w:rsidP="00273437">
      <w:pPr>
        <w:pStyle w:val="Lista"/>
        <w:ind w:left="0" w:firstLine="0"/>
        <w:jc w:val="both"/>
        <w:rPr>
          <w:b/>
        </w:rPr>
      </w:pPr>
      <w:r w:rsidRPr="00273437">
        <w:rPr>
          <w:b/>
        </w:rPr>
        <w:t>Uchwalenie porządku obrad.</w:t>
      </w:r>
    </w:p>
    <w:p w:rsidR="00273437" w:rsidRDefault="00273437" w:rsidP="00273437">
      <w:pPr>
        <w:pStyle w:val="Lista"/>
        <w:ind w:left="0" w:firstLine="0"/>
        <w:jc w:val="both"/>
      </w:pPr>
    </w:p>
    <w:p w:rsidR="00273437" w:rsidRDefault="00273437" w:rsidP="00273437">
      <w:pPr>
        <w:pStyle w:val="Lista"/>
        <w:ind w:left="0" w:firstLine="0"/>
        <w:jc w:val="both"/>
      </w:pPr>
      <w:r w:rsidRPr="00273437">
        <w:rPr>
          <w:u w:val="single"/>
        </w:rPr>
        <w:t xml:space="preserve">Pan Szymon </w:t>
      </w:r>
      <w:proofErr w:type="spellStart"/>
      <w:r w:rsidRPr="00273437">
        <w:rPr>
          <w:u w:val="single"/>
        </w:rPr>
        <w:t>Zejer</w:t>
      </w:r>
      <w:proofErr w:type="spellEnd"/>
      <w:r>
        <w:t>- Przewodniczący Komisji</w:t>
      </w:r>
    </w:p>
    <w:p w:rsidR="00BE749A" w:rsidRDefault="00BE749A" w:rsidP="00273437">
      <w:pPr>
        <w:pStyle w:val="Lista"/>
        <w:ind w:left="0" w:firstLine="0"/>
        <w:jc w:val="both"/>
      </w:pPr>
      <w:r>
        <w:t>Zaproponował wprowadzenie do porządku obrad dodatkowego</w:t>
      </w:r>
      <w:r w:rsidRPr="00BE749A">
        <w:t xml:space="preserve"> punkt</w:t>
      </w:r>
      <w:r>
        <w:t>u</w:t>
      </w:r>
      <w:r w:rsidRPr="00BE749A">
        <w:t>: Sprawozdanie                         z wysokości średnich wynagrodzeń nauczycieli na poszczególnych stopniach awansu zawodowego w szkołach i placówkach oświatowych prowadzonych przez Powiat Mławski w 2018 roku.</w:t>
      </w:r>
    </w:p>
    <w:p w:rsidR="00BE749A" w:rsidRDefault="00BE749A" w:rsidP="00273437">
      <w:pPr>
        <w:pStyle w:val="Lista"/>
        <w:ind w:left="0" w:firstLine="0"/>
        <w:jc w:val="both"/>
      </w:pPr>
    </w:p>
    <w:p w:rsidR="00BE749A" w:rsidRPr="00BE749A" w:rsidRDefault="00BE749A" w:rsidP="00BE749A">
      <w:pPr>
        <w:numPr>
          <w:ilvl w:val="0"/>
          <w:numId w:val="3"/>
        </w:numPr>
        <w:tabs>
          <w:tab w:val="num" w:pos="397"/>
        </w:tabs>
        <w:jc w:val="both"/>
      </w:pPr>
      <w:r w:rsidRPr="00BE749A">
        <w:t>Otwarcie posiedzenia.</w:t>
      </w:r>
    </w:p>
    <w:p w:rsidR="00BE749A" w:rsidRPr="00BE749A" w:rsidRDefault="00BE749A" w:rsidP="00BE749A">
      <w:pPr>
        <w:numPr>
          <w:ilvl w:val="0"/>
          <w:numId w:val="3"/>
        </w:numPr>
        <w:tabs>
          <w:tab w:val="center" w:pos="4536"/>
        </w:tabs>
        <w:jc w:val="both"/>
      </w:pPr>
      <w:r w:rsidRPr="00BE749A">
        <w:t>Stwierdzenie prawomocności obrad.</w:t>
      </w:r>
    </w:p>
    <w:p w:rsidR="00BE749A" w:rsidRPr="00BE749A" w:rsidRDefault="00BE749A" w:rsidP="00BE749A">
      <w:pPr>
        <w:numPr>
          <w:ilvl w:val="0"/>
          <w:numId w:val="3"/>
        </w:numPr>
        <w:tabs>
          <w:tab w:val="num" w:pos="397"/>
        </w:tabs>
        <w:jc w:val="both"/>
      </w:pPr>
      <w:r w:rsidRPr="00BE749A">
        <w:t>Przyjęcie protokołu Nr 1/2018 i Nr 2/2018 z posiedzeń Komisji.</w:t>
      </w:r>
    </w:p>
    <w:p w:rsidR="00BE749A" w:rsidRPr="00596671" w:rsidRDefault="00BE749A" w:rsidP="00BE749A">
      <w:pPr>
        <w:numPr>
          <w:ilvl w:val="0"/>
          <w:numId w:val="3"/>
        </w:numPr>
        <w:tabs>
          <w:tab w:val="num" w:pos="397"/>
        </w:tabs>
        <w:jc w:val="both"/>
      </w:pPr>
      <w:r w:rsidRPr="00596671">
        <w:t>Uchwalenie porządku obrad.</w:t>
      </w:r>
    </w:p>
    <w:p w:rsidR="00BE749A" w:rsidRPr="00596671" w:rsidRDefault="00BE749A" w:rsidP="00BE749A">
      <w:pPr>
        <w:numPr>
          <w:ilvl w:val="0"/>
          <w:numId w:val="3"/>
        </w:numPr>
        <w:tabs>
          <w:tab w:val="num" w:pos="397"/>
        </w:tabs>
        <w:jc w:val="both"/>
      </w:pPr>
      <w:r w:rsidRPr="00596671">
        <w:t>Opracowanie i przyjęcie planu pracy Komisji  na 2019 rok.</w:t>
      </w:r>
    </w:p>
    <w:p w:rsidR="00BE749A" w:rsidRPr="00596671" w:rsidRDefault="00BE749A" w:rsidP="00BE749A">
      <w:pPr>
        <w:numPr>
          <w:ilvl w:val="0"/>
          <w:numId w:val="3"/>
        </w:numPr>
        <w:tabs>
          <w:tab w:val="center" w:pos="4536"/>
        </w:tabs>
        <w:jc w:val="both"/>
      </w:pPr>
      <w:r w:rsidRPr="00596671">
        <w:t xml:space="preserve">Zapytania i wolne wnioski. </w:t>
      </w:r>
    </w:p>
    <w:p w:rsidR="00BE749A" w:rsidRPr="00596671" w:rsidRDefault="00BE749A" w:rsidP="00BE749A">
      <w:pPr>
        <w:numPr>
          <w:ilvl w:val="0"/>
          <w:numId w:val="3"/>
        </w:numPr>
        <w:tabs>
          <w:tab w:val="center" w:pos="4536"/>
        </w:tabs>
        <w:jc w:val="both"/>
      </w:pPr>
      <w:r w:rsidRPr="00596671">
        <w:t xml:space="preserve">Zamknięcie posiedzenia. </w:t>
      </w:r>
      <w:r w:rsidRPr="00596671">
        <w:rPr>
          <w:bCs/>
        </w:rPr>
        <w:t xml:space="preserve">      </w:t>
      </w:r>
    </w:p>
    <w:p w:rsidR="00273437" w:rsidRPr="00596671" w:rsidRDefault="00273437" w:rsidP="00273437">
      <w:pPr>
        <w:pStyle w:val="Lista"/>
        <w:ind w:left="0" w:firstLine="0"/>
        <w:jc w:val="both"/>
      </w:pPr>
    </w:p>
    <w:p w:rsidR="00273437" w:rsidRDefault="00273437" w:rsidP="00273437">
      <w:pPr>
        <w:jc w:val="both"/>
      </w:pPr>
      <w:r>
        <w:t>Komisja jednogłośnie przyjęła porządek obrad zaproponowany p</w:t>
      </w:r>
      <w:r w:rsidR="00BE749A">
        <w:t>rzez Przewodniczącego  Komisji wraz ze zmianami.</w:t>
      </w:r>
    </w:p>
    <w:p w:rsidR="00273437" w:rsidRPr="00273437" w:rsidRDefault="00BE749A">
      <w:pPr>
        <w:rPr>
          <w:b/>
        </w:rPr>
      </w:pPr>
      <w:r>
        <w:rPr>
          <w:b/>
        </w:rPr>
        <w:lastRenderedPageBreak/>
        <w:t>Punkt 5</w:t>
      </w:r>
    </w:p>
    <w:p w:rsidR="00BE749A" w:rsidRPr="00BE749A" w:rsidRDefault="00BE749A" w:rsidP="00BE749A">
      <w:pPr>
        <w:pStyle w:val="Lista"/>
        <w:ind w:left="0" w:firstLine="0"/>
        <w:jc w:val="both"/>
        <w:rPr>
          <w:b/>
        </w:rPr>
      </w:pPr>
      <w:r w:rsidRPr="00BE749A">
        <w:rPr>
          <w:b/>
        </w:rPr>
        <w:t>Sprawozdanie z wysokości średnich wynagrodzeń nauczycieli na poszczególnych stopniach awansu zawodowego w szkołach i placówkach oświatowych prowadzonych przez Powiat Mławski w 2018 roku.</w:t>
      </w:r>
    </w:p>
    <w:p w:rsidR="00273437" w:rsidRDefault="00273437" w:rsidP="00273437">
      <w:pPr>
        <w:jc w:val="both"/>
        <w:rPr>
          <w:b/>
        </w:rPr>
      </w:pPr>
    </w:p>
    <w:p w:rsidR="00273437" w:rsidRPr="00273437" w:rsidRDefault="00273437" w:rsidP="00273437">
      <w:pPr>
        <w:jc w:val="both"/>
      </w:pPr>
      <w:r w:rsidRPr="00273437">
        <w:rPr>
          <w:u w:val="single"/>
        </w:rPr>
        <w:t xml:space="preserve">Pani Bożena </w:t>
      </w:r>
      <w:proofErr w:type="spellStart"/>
      <w:r w:rsidRPr="00273437">
        <w:rPr>
          <w:u w:val="single"/>
        </w:rPr>
        <w:t>Tomkiel</w:t>
      </w:r>
      <w:proofErr w:type="spellEnd"/>
      <w:r w:rsidRPr="00273437">
        <w:t>- Dyrektor Wydziału Edukacji i Zdrowia</w:t>
      </w:r>
    </w:p>
    <w:p w:rsidR="00CC0EA2" w:rsidRDefault="00CC0EA2" w:rsidP="00273437">
      <w:pPr>
        <w:jc w:val="both"/>
      </w:pPr>
      <w:r>
        <w:t>Powiedziała: „Zgodnie z kwotami średnich wynagrodzeń obowiązujących w dwóch terminach – od 1 stycznia do 31 marca 2019 roku i od 1 kwietnia do 31 grudnia 2018 roku we wszystkich naszych jednostkach oświatowych (9) prowadzonych przez powiat mławski wszyscy nauczyciele osiągnęli wymagane minimum w 2018 roku. W związku z powyższym nie będą realizowane dopłaty”.</w:t>
      </w:r>
    </w:p>
    <w:p w:rsidR="00CC0EA2" w:rsidRDefault="00CC0EA2" w:rsidP="00273437">
      <w:pPr>
        <w:jc w:val="both"/>
      </w:pPr>
    </w:p>
    <w:p w:rsidR="003C181A" w:rsidRDefault="003C181A" w:rsidP="00273437">
      <w:pPr>
        <w:jc w:val="both"/>
      </w:pPr>
      <w:r w:rsidRPr="003C181A">
        <w:rPr>
          <w:u w:val="single"/>
        </w:rPr>
        <w:t>Pani Barbara Stańczak</w:t>
      </w:r>
      <w:r>
        <w:t xml:space="preserve"> – członek Komisji</w:t>
      </w:r>
    </w:p>
    <w:p w:rsidR="00273437" w:rsidRDefault="003C181A" w:rsidP="00273437">
      <w:pPr>
        <w:jc w:val="both"/>
      </w:pPr>
      <w:r>
        <w:t>Powiedziała: „Rozumiem, że to wynika z tego, że są wysokie dodatki do wynagrodzeń albo nauczyciele realizują dużo godzin ponadwymiarowych”.</w:t>
      </w:r>
    </w:p>
    <w:p w:rsidR="00CC0EA2" w:rsidRDefault="00CC0EA2" w:rsidP="00273437">
      <w:pPr>
        <w:jc w:val="both"/>
      </w:pPr>
    </w:p>
    <w:p w:rsidR="003C181A" w:rsidRPr="00273437" w:rsidRDefault="003C181A" w:rsidP="003C181A">
      <w:pPr>
        <w:jc w:val="both"/>
      </w:pPr>
      <w:r w:rsidRPr="00273437">
        <w:rPr>
          <w:u w:val="single"/>
        </w:rPr>
        <w:t xml:space="preserve">Pani Bożena </w:t>
      </w:r>
      <w:proofErr w:type="spellStart"/>
      <w:r w:rsidRPr="00273437">
        <w:rPr>
          <w:u w:val="single"/>
        </w:rPr>
        <w:t>Tomkiel</w:t>
      </w:r>
      <w:proofErr w:type="spellEnd"/>
      <w:r w:rsidRPr="00273437">
        <w:t>- Dyrektor Wydziału Edukacji i Zdrowia</w:t>
      </w:r>
    </w:p>
    <w:p w:rsidR="003C181A" w:rsidRDefault="003C181A" w:rsidP="003C181A">
      <w:pPr>
        <w:jc w:val="both"/>
      </w:pPr>
      <w:r>
        <w:t>Powiedziała: „W skład średnich wynagrodzeń wchodzą: godziny ponadwymiarowe, nagrody jubileuszowe, odprawy emerytalne, nadgodziny. W związku z tym, że mieliśmy nauczycieli na urlopach dla podratowania zdrowia były organizowane zastępstwa, ponadto nauczyciele w Ośrodku Szkolno-Wychowawczym ze względu na warunki 15% dodatek specjalny. Nadgodzin się nazbierało, że żeśmy to minimum wypracowali”.</w:t>
      </w:r>
    </w:p>
    <w:p w:rsidR="003C181A" w:rsidRDefault="003C181A" w:rsidP="003C181A">
      <w:pPr>
        <w:jc w:val="both"/>
      </w:pPr>
    </w:p>
    <w:p w:rsidR="003C181A" w:rsidRDefault="003C181A" w:rsidP="003C181A">
      <w:pPr>
        <w:jc w:val="both"/>
      </w:pPr>
      <w:r w:rsidRPr="003C181A">
        <w:rPr>
          <w:u w:val="single"/>
        </w:rPr>
        <w:t>Pani Barbara Stańczak</w:t>
      </w:r>
      <w:r>
        <w:t xml:space="preserve"> – członek Komisji</w:t>
      </w:r>
    </w:p>
    <w:p w:rsidR="003C181A" w:rsidRDefault="003C181A" w:rsidP="003C181A">
      <w:pPr>
        <w:jc w:val="both"/>
      </w:pPr>
      <w:r>
        <w:t>Powiedziała: „Ja pytam w kontekście przeszłości i przyszłości, dlatego, że w którymś sprawozdaniu pojawiły się odprawy dla zwolnionych nauczycieli”.</w:t>
      </w:r>
    </w:p>
    <w:p w:rsidR="003C181A" w:rsidRDefault="003C181A" w:rsidP="003C181A">
      <w:pPr>
        <w:jc w:val="both"/>
      </w:pPr>
    </w:p>
    <w:p w:rsidR="003C181A" w:rsidRPr="00273437" w:rsidRDefault="003C181A" w:rsidP="003C181A">
      <w:pPr>
        <w:jc w:val="both"/>
      </w:pPr>
      <w:r w:rsidRPr="00273437">
        <w:rPr>
          <w:u w:val="single"/>
        </w:rPr>
        <w:t xml:space="preserve">Pani Bożena </w:t>
      </w:r>
      <w:proofErr w:type="spellStart"/>
      <w:r w:rsidRPr="00273437">
        <w:rPr>
          <w:u w:val="single"/>
        </w:rPr>
        <w:t>Tomkiel</w:t>
      </w:r>
      <w:proofErr w:type="spellEnd"/>
      <w:r w:rsidRPr="00273437">
        <w:t>- Dyrektor Wydziału Edukacji i Zdrowia</w:t>
      </w:r>
    </w:p>
    <w:p w:rsidR="003C181A" w:rsidRDefault="003C181A" w:rsidP="003C181A">
      <w:pPr>
        <w:jc w:val="both"/>
      </w:pPr>
      <w:r>
        <w:t>Powiedziała: „Tak, były takie przypadki. Dotyczyło to nauczycieli</w:t>
      </w:r>
      <w:r w:rsidR="00170DB9">
        <w:t xml:space="preserve"> języka angielskiego, gdzie ubyło godzin z racji podziału klas na grupy”.</w:t>
      </w:r>
    </w:p>
    <w:p w:rsidR="00170DB9" w:rsidRDefault="00170DB9" w:rsidP="003C181A">
      <w:pPr>
        <w:jc w:val="both"/>
      </w:pPr>
    </w:p>
    <w:p w:rsidR="00170DB9" w:rsidRDefault="003574AE" w:rsidP="003C181A">
      <w:pPr>
        <w:jc w:val="both"/>
      </w:pPr>
      <w:r w:rsidRPr="003574AE">
        <w:rPr>
          <w:u w:val="single"/>
        </w:rPr>
        <w:t>Pan Michał Danielewicz</w:t>
      </w:r>
      <w:r>
        <w:t xml:space="preserve"> – Członek Komisji</w:t>
      </w:r>
    </w:p>
    <w:p w:rsidR="003574AE" w:rsidRDefault="003574AE" w:rsidP="003C181A">
      <w:pPr>
        <w:jc w:val="both"/>
      </w:pPr>
      <w:r>
        <w:t>Powiedział: „Nauczyciele zaczynają protestować, że za mało zarabiają. Średnia praca krajowa miesięczna brutto za rok 2018 wynosi ponad 4 700,00 zł. U nas średniorocznie nauczyciel dyplomowany ze wszystkimi odprawami zarobił 5 068,00zł brutto. Nauczyciel mianowany zarabia poniżej średniej krajowej – 4 354,00zł brutto. Wychodzi na to, że płace w tym zawodzie są niskie.”</w:t>
      </w:r>
    </w:p>
    <w:p w:rsidR="003C181A" w:rsidRDefault="003C181A" w:rsidP="003C181A">
      <w:pPr>
        <w:jc w:val="both"/>
      </w:pPr>
    </w:p>
    <w:p w:rsidR="003574AE" w:rsidRPr="00273437" w:rsidRDefault="003574AE" w:rsidP="003574AE">
      <w:pPr>
        <w:jc w:val="both"/>
      </w:pPr>
      <w:r w:rsidRPr="00273437">
        <w:rPr>
          <w:u w:val="single"/>
        </w:rPr>
        <w:t xml:space="preserve">Pani Bożena </w:t>
      </w:r>
      <w:proofErr w:type="spellStart"/>
      <w:r w:rsidRPr="00273437">
        <w:rPr>
          <w:u w:val="single"/>
        </w:rPr>
        <w:t>Tomkiel</w:t>
      </w:r>
      <w:proofErr w:type="spellEnd"/>
      <w:r w:rsidRPr="00273437">
        <w:t>- Dyrektor Wydziału Edukacji i Zdrowia</w:t>
      </w:r>
    </w:p>
    <w:p w:rsidR="003C181A" w:rsidRDefault="003574AE" w:rsidP="003574AE">
      <w:pPr>
        <w:jc w:val="both"/>
      </w:pPr>
      <w:r>
        <w:t>Powiedziała: „W ubiegłym roku na emeryturę przeszło 9 nauczycieli.”</w:t>
      </w:r>
    </w:p>
    <w:p w:rsidR="003574AE" w:rsidRDefault="003574AE" w:rsidP="003574AE">
      <w:pPr>
        <w:jc w:val="both"/>
      </w:pPr>
    </w:p>
    <w:p w:rsidR="003574AE" w:rsidRDefault="003574AE" w:rsidP="003574AE">
      <w:pPr>
        <w:jc w:val="both"/>
      </w:pPr>
      <w:r w:rsidRPr="003574AE">
        <w:rPr>
          <w:u w:val="single"/>
        </w:rPr>
        <w:t>Pan Michał Danielewicz</w:t>
      </w:r>
      <w:r>
        <w:t xml:space="preserve"> – Członek Komisji</w:t>
      </w:r>
    </w:p>
    <w:p w:rsidR="003574AE" w:rsidRDefault="003574AE" w:rsidP="003574AE">
      <w:pPr>
        <w:jc w:val="both"/>
      </w:pPr>
      <w:r>
        <w:t xml:space="preserve">Powiedział: „Nigdy się nie zgadzałem z tym, żeby nauczycielom dopłacać na koniec roku. Powinna być płaca, która wynikałaby z zaszeregowania”. </w:t>
      </w:r>
    </w:p>
    <w:p w:rsidR="003574AE" w:rsidRDefault="003574AE" w:rsidP="003574AE">
      <w:pPr>
        <w:jc w:val="both"/>
      </w:pPr>
    </w:p>
    <w:p w:rsidR="003574AE" w:rsidRDefault="00CE4EBF" w:rsidP="003574AE">
      <w:pPr>
        <w:jc w:val="both"/>
      </w:pPr>
      <w:r>
        <w:rPr>
          <w:u w:val="single"/>
        </w:rPr>
        <w:t>Pani Krystyna Zając</w:t>
      </w:r>
      <w:r w:rsidR="003574AE">
        <w:t>–</w:t>
      </w:r>
      <w:r>
        <w:t xml:space="preserve"> Wiceprzewodnicząca </w:t>
      </w:r>
      <w:r w:rsidR="003574AE">
        <w:t>Komisji</w:t>
      </w:r>
    </w:p>
    <w:p w:rsidR="00CE4EBF" w:rsidRDefault="003574AE" w:rsidP="003574AE">
      <w:pPr>
        <w:jc w:val="both"/>
      </w:pPr>
      <w:r>
        <w:t>Powiedział</w:t>
      </w:r>
      <w:r w:rsidR="00CE4EBF">
        <w:t>a</w:t>
      </w:r>
      <w:r>
        <w:t>: „</w:t>
      </w:r>
      <w:r w:rsidR="00CE4EBF">
        <w:t xml:space="preserve">Gdy przeglądam projekty, wychodzi mi od polonisty jeszcze </w:t>
      </w:r>
      <w:r w:rsidR="00CE4EBF" w:rsidRPr="00CE4EBF">
        <w:t xml:space="preserve">dodatkowo </w:t>
      </w:r>
      <w:r w:rsidR="00CE4EBF">
        <w:t>etat i wiele godzin i dziwię się, że brakuje nauczyciela polonisty skoro dużo osób ukończyło filologię polską. Nie wiem, czy to wynika z tego, że nie ma osób, czy dyrektorzy szkół tego nie uwzględniają.”</w:t>
      </w:r>
    </w:p>
    <w:p w:rsidR="00CE4EBF" w:rsidRDefault="00CE4EBF" w:rsidP="00CE4EBF">
      <w:pPr>
        <w:jc w:val="both"/>
      </w:pPr>
      <w:r w:rsidRPr="003574AE">
        <w:rPr>
          <w:u w:val="single"/>
        </w:rPr>
        <w:lastRenderedPageBreak/>
        <w:t>Pan Michał Danielewicz</w:t>
      </w:r>
      <w:r>
        <w:t xml:space="preserve"> – Członek Komisji</w:t>
      </w:r>
    </w:p>
    <w:p w:rsidR="003574AE" w:rsidRDefault="00CE4EBF" w:rsidP="00CE4EBF">
      <w:pPr>
        <w:jc w:val="both"/>
      </w:pPr>
      <w:r>
        <w:t>Powiedział: „Kiedyś była taka sytuacja, ze zatrudniałem młodych nauczycieli, okazało się ze popełniałem błąd na szkodę gminy, ponieważ nauczyciele pozostali bez godzin ponadwymiarowych i na koniec roku dodatkowo musiałem wypłacić pieniądze. Jeżeli nauczyciel ma 4 godziny ponadwymiarowe to się można utrzymać w tym standardzie.”</w:t>
      </w:r>
    </w:p>
    <w:p w:rsidR="00CE4EBF" w:rsidRDefault="00CE4EBF" w:rsidP="00CE4EBF">
      <w:pPr>
        <w:jc w:val="both"/>
      </w:pPr>
    </w:p>
    <w:p w:rsidR="00CE4EBF" w:rsidRPr="009A0DCB" w:rsidRDefault="00CE4EBF" w:rsidP="00CE4EBF">
      <w:pPr>
        <w:jc w:val="both"/>
      </w:pPr>
      <w:r>
        <w:rPr>
          <w:u w:val="single"/>
        </w:rPr>
        <w:t xml:space="preserve">Pan Zbigniew Markiewicz – </w:t>
      </w:r>
      <w:r w:rsidR="009A0DCB" w:rsidRPr="009A0DCB">
        <w:t>Wicestarosta</w:t>
      </w:r>
      <w:r w:rsidRPr="009A0DCB">
        <w:t xml:space="preserve"> </w:t>
      </w:r>
    </w:p>
    <w:p w:rsidR="00BA3F7F" w:rsidRDefault="00CE4EBF" w:rsidP="00CE4EBF">
      <w:pPr>
        <w:jc w:val="both"/>
      </w:pPr>
      <w:r w:rsidRPr="009A0DCB">
        <w:t>Powiedział: „</w:t>
      </w:r>
      <w:r w:rsidR="009A0DCB">
        <w:t xml:space="preserve">Spotykamy się z zarzutem, że dokładamy do oświaty. Dołożyliśmy ok. 3 mln zł. </w:t>
      </w:r>
      <w:r w:rsidR="009A0DCB" w:rsidRPr="009A0DCB">
        <w:t>Byliśmy z Panią Dyrektor Wydziału Ed</w:t>
      </w:r>
      <w:r w:rsidR="009A0DCB">
        <w:t xml:space="preserve">ukacji i Zdrowia na konferencji poświęconej sprawom oświaty. Pokazane zostały wykresy na których przedstawiono </w:t>
      </w:r>
      <w:r w:rsidR="000B2E99">
        <w:t xml:space="preserve">jak wygląda sytuacja w kraju odnośnie nakładów na oświatę ze strony samorządów. W 2017 roku w skali kraju samorządy do oświaty dołożyły 70 mld zł. jest klika spraw, które są niepokojące: pierwsza to bardzo duży wzrost nauczań indywidualnych. Z orzeczeniem lekarza i Poradni </w:t>
      </w:r>
      <w:proofErr w:type="spellStart"/>
      <w:r w:rsidR="000B2E99">
        <w:t>Psychologiczo</w:t>
      </w:r>
      <w:proofErr w:type="spellEnd"/>
      <w:r w:rsidR="000B2E99">
        <w:t xml:space="preserve">-Pedagogicznej się nie dyskutuje. Z roku na rok ta tendencja wzrasta z 3% do 5%. Za 20 lat może się okazać, że większość ludzi ma orzeczenie lekarskie i poradni? Taki jest teraz trend. Druga rzecz – przyjąć optymalną liczbę uczniów na oddział – 24. Wówczas oddział powinien się bilansować. Okazuje się, że jednak tak nie jest, tej subwencji jest jednak mniej. Gdy weźmiemy sobie liczbę młodzieży na etat nauczycielski to średnia w kraju jest następująca -                                11 uczniów na etat. Widzimy jak ta oświata jest skomplikowana. </w:t>
      </w:r>
      <w:r w:rsidR="005B5D8A">
        <w:t>Przeciętny wiek nauczyciela w Polsce – 44,5 roku – to jest najdroższy nauczyciel (dyplomowany z 20-letnim stażem pracy). Gdy się to wszystko połączy to te 70 mld zł zostało włożone, żeby oświata zafunkcjonowała.</w:t>
      </w:r>
      <w:r w:rsidR="00D10E06">
        <w:t xml:space="preserve"> Dlaczego tyle się dokłada? Brano pod uwagę takie wskaźniki: średnia liczebność oddziałów, liczba uczniów na etat przeliczeniowy nauczyciela, liczba uczniów na etaty administracyjne, liczba metrów kwadratowych na etat sprzątaczki, liczba uczniów z nauczaniem indywidualnym, liczba nauczycieli ze stażem w zawodzie, liczba nauczycieli ze stopniem awansu. </w:t>
      </w:r>
      <w:r w:rsidR="00BA3F7F">
        <w:t xml:space="preserve">Wyliczenie tego jest bardzo skomplikowane. </w:t>
      </w:r>
    </w:p>
    <w:p w:rsidR="004868B9" w:rsidRDefault="00BA3F7F" w:rsidP="00CE4EBF">
      <w:pPr>
        <w:jc w:val="both"/>
      </w:pPr>
      <w:r>
        <w:t xml:space="preserve">Na tej konferencji była również Pani Skarbnik z powiatu węgrowskiego. Została zapytana: ile Powiat Węgrowski dołożył do oświaty? Okazało się, że do oświaty dołożyli prawie 6 mln zł, a strukturę organizacyjna mają podobną do naszej. Na tle innych powiatów nie wyglądamy tragicznie. Jeżeli tendencja się otrzyma i będziemy przeznaczali coraz więcej na oświatę to się może okazać, ze sprzeciw Rady Powiatu będzie duży, bo inne zadania zostaną pominięte. </w:t>
      </w:r>
      <w:r w:rsidR="004868B9">
        <w:t xml:space="preserve">Będziemy stali przed wyborem co zrobić: czy środki finansowe przeznaczać na drogi czy na oświatę. </w:t>
      </w:r>
    </w:p>
    <w:p w:rsidR="00BA3F7F" w:rsidRDefault="004868B9" w:rsidP="00CE4EBF">
      <w:pPr>
        <w:jc w:val="both"/>
      </w:pPr>
      <w:r>
        <w:t>Wczoraj odbyło się spotkanie z dyrektorami szkół i placówek oświatowych. Rozmawialiśmy między innymi na ten temat, jak również o przymierzeniu się do organizacji roku szkolnego 2019/2020. Musimy mieć na uwadze, że uczniów będzie więcej”.</w:t>
      </w:r>
    </w:p>
    <w:p w:rsidR="00BA3F7F" w:rsidRDefault="00BA3F7F" w:rsidP="00CE4EBF">
      <w:pPr>
        <w:jc w:val="both"/>
      </w:pPr>
    </w:p>
    <w:p w:rsidR="005B5D8A" w:rsidRDefault="005B5D8A" w:rsidP="005B5D8A">
      <w:pPr>
        <w:jc w:val="both"/>
      </w:pPr>
      <w:r w:rsidRPr="003C181A">
        <w:rPr>
          <w:u w:val="single"/>
        </w:rPr>
        <w:t>Pani Barbara Stańczak</w:t>
      </w:r>
      <w:r>
        <w:t xml:space="preserve"> – członek Komisji</w:t>
      </w:r>
    </w:p>
    <w:p w:rsidR="005B5D8A" w:rsidRDefault="005B5D8A" w:rsidP="005B5D8A">
      <w:pPr>
        <w:jc w:val="both"/>
      </w:pPr>
      <w:r>
        <w:t>Powiedziała: „Związek Miast Polskich domaga się kategorycznie, żeby wszystkie dodatki były płacone z budżetu państwa”.</w:t>
      </w:r>
    </w:p>
    <w:p w:rsidR="009A0DCB" w:rsidRPr="009A0DCB" w:rsidRDefault="009A0DCB" w:rsidP="00CE4EBF">
      <w:pPr>
        <w:jc w:val="both"/>
      </w:pPr>
    </w:p>
    <w:p w:rsidR="00CE4EBF" w:rsidRDefault="00CE4EBF" w:rsidP="00CE4EBF">
      <w:pPr>
        <w:jc w:val="both"/>
      </w:pPr>
      <w:r>
        <w:rPr>
          <w:u w:val="single"/>
        </w:rPr>
        <w:t>Pani Krystyna Zając</w:t>
      </w:r>
      <w:r>
        <w:t>– Wiceprzewodnicząca Komisji</w:t>
      </w:r>
    </w:p>
    <w:p w:rsidR="003574AE" w:rsidRDefault="00CE4EBF" w:rsidP="00CE4EBF">
      <w:pPr>
        <w:jc w:val="both"/>
      </w:pPr>
      <w:r>
        <w:t>Powiedziała: „</w:t>
      </w:r>
      <w:r w:rsidR="005B5D8A">
        <w:t>Wszystkie dodatki są największym obciążeniem dla samorządów”.</w:t>
      </w:r>
    </w:p>
    <w:p w:rsidR="005B5D8A" w:rsidRDefault="005B5D8A" w:rsidP="00CE4EBF">
      <w:pPr>
        <w:jc w:val="both"/>
      </w:pPr>
    </w:p>
    <w:p w:rsidR="004868B9" w:rsidRDefault="004868B9" w:rsidP="00CE4EBF">
      <w:pPr>
        <w:jc w:val="both"/>
      </w:pPr>
      <w:r w:rsidRPr="004868B9">
        <w:rPr>
          <w:u w:val="single"/>
        </w:rPr>
        <w:t>Pani Barbara Gutowska</w:t>
      </w:r>
      <w:r>
        <w:t xml:space="preserve"> – Członek Komisji</w:t>
      </w:r>
    </w:p>
    <w:p w:rsidR="004868B9" w:rsidRDefault="004868B9" w:rsidP="00CE4EBF">
      <w:pPr>
        <w:jc w:val="both"/>
      </w:pPr>
      <w:r>
        <w:t>Powiedziała: „Mam pytanie odnośnie danych statystycznych. Pan Wicestarosta powiedział, że 11 uczniów przypada na nauczyciela. Nasuwa się pytanie, czy to było liczone w skali wszystkich szkół? Dla mnie wydaje się nie możliwe, żeby powiaty organizowały oddziały, w których byłoby 11 osób lub mniej.”</w:t>
      </w:r>
    </w:p>
    <w:p w:rsidR="004868B9" w:rsidRDefault="004868B9" w:rsidP="00CE4EBF">
      <w:pPr>
        <w:jc w:val="both"/>
      </w:pPr>
    </w:p>
    <w:p w:rsidR="005B5D8A" w:rsidRPr="009A0DCB" w:rsidRDefault="005B5D8A" w:rsidP="005B5D8A">
      <w:pPr>
        <w:jc w:val="both"/>
      </w:pPr>
      <w:r>
        <w:rPr>
          <w:u w:val="single"/>
        </w:rPr>
        <w:lastRenderedPageBreak/>
        <w:t xml:space="preserve">Pan Zbigniew Markiewicz – </w:t>
      </w:r>
      <w:r w:rsidRPr="009A0DCB">
        <w:t xml:space="preserve">Wicestarosta </w:t>
      </w:r>
    </w:p>
    <w:p w:rsidR="005B5D8A" w:rsidRDefault="005B5D8A" w:rsidP="005B5D8A">
      <w:pPr>
        <w:jc w:val="both"/>
      </w:pPr>
      <w:r w:rsidRPr="009A0DCB">
        <w:t>Powiedział: „</w:t>
      </w:r>
      <w:r w:rsidR="00D708A2">
        <w:t>M</w:t>
      </w:r>
      <w:r w:rsidR="004868B9">
        <w:t xml:space="preserve">am zapisane, że zatrudnionych </w:t>
      </w:r>
      <w:r w:rsidR="00D708A2">
        <w:t xml:space="preserve">w szkołach publicznych </w:t>
      </w:r>
      <w:r w:rsidR="004868B9">
        <w:t>w 20017 roku było 110</w:t>
      </w:r>
      <w:r w:rsidR="00D708A2">
        <w:t> tysięcy nauczycieli.”</w:t>
      </w:r>
    </w:p>
    <w:p w:rsidR="00D708A2" w:rsidRDefault="00D708A2" w:rsidP="005B5D8A">
      <w:pPr>
        <w:jc w:val="both"/>
      </w:pPr>
    </w:p>
    <w:p w:rsidR="00D708A2" w:rsidRDefault="00D708A2" w:rsidP="00D708A2">
      <w:pPr>
        <w:jc w:val="both"/>
      </w:pPr>
      <w:r w:rsidRPr="004868B9">
        <w:rPr>
          <w:u w:val="single"/>
        </w:rPr>
        <w:t>Pani Barbara Gutowska</w:t>
      </w:r>
      <w:r>
        <w:t xml:space="preserve"> – Członek Komisji</w:t>
      </w:r>
    </w:p>
    <w:p w:rsidR="00D708A2" w:rsidRDefault="00D708A2" w:rsidP="00D708A2">
      <w:pPr>
        <w:jc w:val="both"/>
      </w:pPr>
      <w:r>
        <w:t xml:space="preserve">Powiedziała: „To są mylące dane, my nie możemy tego odnosić na podłoże naszych szkół prowadzonych przez powiat”. </w:t>
      </w:r>
    </w:p>
    <w:p w:rsidR="00D708A2" w:rsidRDefault="00D708A2" w:rsidP="00D708A2">
      <w:pPr>
        <w:jc w:val="both"/>
        <w:rPr>
          <w:u w:val="single"/>
        </w:rPr>
      </w:pPr>
    </w:p>
    <w:p w:rsidR="00D708A2" w:rsidRDefault="00D708A2" w:rsidP="00D708A2">
      <w:pPr>
        <w:jc w:val="both"/>
      </w:pPr>
      <w:r>
        <w:rPr>
          <w:u w:val="single"/>
        </w:rPr>
        <w:t>Pani Krystyna Zając</w:t>
      </w:r>
      <w:r>
        <w:t>– Wiceprzewodnicząca Komisji</w:t>
      </w:r>
    </w:p>
    <w:p w:rsidR="00D708A2" w:rsidRDefault="00D708A2" w:rsidP="00D708A2">
      <w:pPr>
        <w:jc w:val="both"/>
      </w:pPr>
      <w:r>
        <w:t>Powiedziała: „Może są to dane dot. szkół prowadzonych przez powiaty”.</w:t>
      </w:r>
    </w:p>
    <w:p w:rsidR="00D708A2" w:rsidRDefault="00D708A2" w:rsidP="00D708A2">
      <w:pPr>
        <w:jc w:val="both"/>
        <w:rPr>
          <w:u w:val="single"/>
        </w:rPr>
      </w:pPr>
    </w:p>
    <w:p w:rsidR="00D708A2" w:rsidRPr="00273437" w:rsidRDefault="00D708A2" w:rsidP="00D708A2">
      <w:pPr>
        <w:jc w:val="both"/>
      </w:pPr>
      <w:r w:rsidRPr="00273437">
        <w:rPr>
          <w:u w:val="single"/>
        </w:rPr>
        <w:t xml:space="preserve">Pani Bożena </w:t>
      </w:r>
      <w:proofErr w:type="spellStart"/>
      <w:r w:rsidRPr="00273437">
        <w:rPr>
          <w:u w:val="single"/>
        </w:rPr>
        <w:t>Tomkiel</w:t>
      </w:r>
      <w:proofErr w:type="spellEnd"/>
      <w:r w:rsidRPr="00273437">
        <w:t>- Dyrektor Wydziału Edukacji i Zdrowia</w:t>
      </w:r>
    </w:p>
    <w:p w:rsidR="00D708A2" w:rsidRDefault="00D708A2" w:rsidP="00D708A2">
      <w:pPr>
        <w:jc w:val="both"/>
      </w:pPr>
      <w:r>
        <w:t>Powiedziała: „</w:t>
      </w:r>
      <w:r w:rsidR="00DA5C88">
        <w:t>Poprosiłam o przesłanie prezentacji i jestem w kontakcie z Wulkanem, który to przedstawiał. Dotyczyło to szkół ponadgimnazjalnych, ponadpodstawowych. Przeliczenie było na etat statystyczny. Gdy będziemy mieli prezentację to Państwu te dane przedstawimy.”</w:t>
      </w:r>
    </w:p>
    <w:p w:rsidR="00DA5C88" w:rsidRDefault="00DA5C88" w:rsidP="00D708A2">
      <w:pPr>
        <w:jc w:val="both"/>
      </w:pPr>
    </w:p>
    <w:p w:rsidR="00DA5C88" w:rsidRPr="009A0DCB" w:rsidRDefault="00DA5C88" w:rsidP="00DA5C88">
      <w:pPr>
        <w:jc w:val="both"/>
      </w:pPr>
      <w:r>
        <w:rPr>
          <w:u w:val="single"/>
        </w:rPr>
        <w:t xml:space="preserve">Pan Zbigniew Markiewicz – </w:t>
      </w:r>
      <w:r w:rsidRPr="009A0DCB">
        <w:t xml:space="preserve">Wicestarosta </w:t>
      </w:r>
    </w:p>
    <w:p w:rsidR="00DA5C88" w:rsidRDefault="00DA5C88" w:rsidP="00DA5C88">
      <w:pPr>
        <w:jc w:val="both"/>
      </w:pPr>
      <w:r w:rsidRPr="009A0DCB">
        <w:t>Powiedział: „</w:t>
      </w:r>
      <w:r>
        <w:t xml:space="preserve">Ogólnie tendencja jest taka, że wszystkie samorządy wszystkich szczebli dokładają do oświaty”. </w:t>
      </w:r>
    </w:p>
    <w:p w:rsidR="005B5D8A" w:rsidRDefault="005B5D8A" w:rsidP="00CE4EBF">
      <w:pPr>
        <w:jc w:val="both"/>
      </w:pPr>
    </w:p>
    <w:p w:rsidR="00DA5C88" w:rsidRDefault="00DA5C88" w:rsidP="00DA5C88">
      <w:pPr>
        <w:jc w:val="both"/>
      </w:pPr>
      <w:r w:rsidRPr="003574AE">
        <w:rPr>
          <w:u w:val="single"/>
        </w:rPr>
        <w:t>Pan Michał Danielewicz</w:t>
      </w:r>
      <w:r>
        <w:t xml:space="preserve"> – Członek Komisji</w:t>
      </w:r>
    </w:p>
    <w:p w:rsidR="00C3757A" w:rsidRDefault="00DA5C88" w:rsidP="00DA5C88">
      <w:pPr>
        <w:jc w:val="both"/>
      </w:pPr>
      <w:r>
        <w:t>Powiedział: „Co roku nabór do szkół nam się zmniejsza (ok. 60-70 osób), czyli c</w:t>
      </w:r>
      <w:r w:rsidR="00C3757A">
        <w:t>o roku mamy mniejszą</w:t>
      </w:r>
      <w:r>
        <w:t xml:space="preserve"> subwencję na ucznia. Liczba pracowników </w:t>
      </w:r>
      <w:r w:rsidR="00C3757A">
        <w:t>administracyjnych i obsługi pozostaje taka sama. Najlepsze rozwiązanie to takie, żeby płace nauczycieli, administracji i obsługi przejęło państwo a samorządy utrzymywałyby infrastrukturę techniczną.”</w:t>
      </w:r>
    </w:p>
    <w:p w:rsidR="00C3757A" w:rsidRDefault="00C3757A" w:rsidP="00DA5C88">
      <w:pPr>
        <w:jc w:val="both"/>
      </w:pPr>
    </w:p>
    <w:p w:rsidR="00C3757A" w:rsidRDefault="00C3757A" w:rsidP="00C3757A">
      <w:pPr>
        <w:jc w:val="both"/>
      </w:pPr>
      <w:r w:rsidRPr="004868B9">
        <w:rPr>
          <w:u w:val="single"/>
        </w:rPr>
        <w:t>Pani Barbara Gutowska</w:t>
      </w:r>
      <w:r>
        <w:t xml:space="preserve"> – Członek Komisji</w:t>
      </w:r>
    </w:p>
    <w:p w:rsidR="00DA5C88" w:rsidRDefault="00C3757A" w:rsidP="00C3757A">
      <w:pPr>
        <w:jc w:val="both"/>
      </w:pPr>
      <w:r>
        <w:t xml:space="preserve">Powiedziała: „Znana mi jest sytuacja w powiecie węgrowskim. Trudno nam jest porównywać powiaty, ponieważ każdy ma swoją specyfikę. Powiat Węgrowski w swojej strukturze ma Młodzieżowe Ośrodki Wychowawcze, z którymi są problemy jeśli chodzi o ich finansowanie. My tego nie mamy, więc nie można tego przenosić na tą samą płaszczyznę. My natomiast mamy szkoły niepubliczne. </w:t>
      </w:r>
      <w:r w:rsidR="009B4F5C">
        <w:t xml:space="preserve">W grudniu 2017 roku zostały zmienione wagi i nikogo nie interesowało jak powiat będzie finansował. </w:t>
      </w:r>
    </w:p>
    <w:p w:rsidR="009B4F5C" w:rsidRDefault="009B4F5C" w:rsidP="00C3757A">
      <w:pPr>
        <w:jc w:val="both"/>
      </w:pPr>
      <w:r>
        <w:t xml:space="preserve">Zgodzę, się z tym co powiedział Pan Wicestarosta – wszyscy dokładają do szkół. </w:t>
      </w:r>
    </w:p>
    <w:p w:rsidR="009B4F5C" w:rsidRDefault="009B4F5C" w:rsidP="00C3757A">
      <w:pPr>
        <w:jc w:val="both"/>
      </w:pPr>
      <w:r>
        <w:t>Odniosę się do wzrostu nauczań indywidualnych – finansowanie tego odcinka oświatowego powinno być systemowo zmienione. W momencie, kiedy jest ustalana subwencja jest brana pod uwagę waga – to jest stan na 30 września. W trakcie roku się ona zmienia i my nie możemy występować o środki. Musimy najpierw wziąć pod uwagę wzrost wszystkich zadań oświatowych i dopiero wówczas możemy występować o środki. Jest bardzo dużo luk, na które samorząd nie ma wpływu”.</w:t>
      </w:r>
    </w:p>
    <w:p w:rsidR="004F1261" w:rsidRDefault="004F1261" w:rsidP="00AC2612">
      <w:pPr>
        <w:jc w:val="both"/>
        <w:rPr>
          <w:u w:val="single"/>
        </w:rPr>
      </w:pPr>
    </w:p>
    <w:p w:rsidR="00AC2612" w:rsidRPr="009A0DCB" w:rsidRDefault="00AC2612" w:rsidP="00AC2612">
      <w:pPr>
        <w:jc w:val="both"/>
      </w:pPr>
      <w:r>
        <w:rPr>
          <w:u w:val="single"/>
        </w:rPr>
        <w:t xml:space="preserve">Pan Zbigniew Markiewicz – </w:t>
      </w:r>
      <w:r w:rsidRPr="009A0DCB">
        <w:t xml:space="preserve">Wicestarosta </w:t>
      </w:r>
    </w:p>
    <w:p w:rsidR="004F1261" w:rsidRDefault="00AC2612" w:rsidP="00273437">
      <w:pPr>
        <w:jc w:val="both"/>
      </w:pPr>
      <w:r w:rsidRPr="009A0DCB">
        <w:t>Powiedział: „</w:t>
      </w:r>
      <w:r w:rsidR="00682AA5">
        <w:t>J</w:t>
      </w:r>
      <w:r>
        <w:t xml:space="preserve">est przygotowywana nowelizacja odnośnie finansowania oświaty. Koniec września nie będzie tym ostatecznym terminem na podstawie którego będzie naliczana subwencja. </w:t>
      </w:r>
      <w:r w:rsidR="004F1261">
        <w:t>Subwencja ma być naliczana z miesiąca na miesiąc, więc będzie korygowana. Byłoby to najbardziej sensowne rozwiązanie. Popatrzcie sobie Państwo na wasze klasy maturalne do których chodziliście. Ile osób wówczas zdało maturę? U mnie zaczynało 36 uczniów szkołę a skończyło 14, w tym 12 zdawało maturę i ją zdało.”</w:t>
      </w:r>
    </w:p>
    <w:p w:rsidR="00682AA5" w:rsidRDefault="00682AA5" w:rsidP="00273437">
      <w:pPr>
        <w:jc w:val="both"/>
      </w:pPr>
    </w:p>
    <w:p w:rsidR="004F1261" w:rsidRDefault="004A3697" w:rsidP="00273437">
      <w:pPr>
        <w:jc w:val="both"/>
      </w:pPr>
      <w:r>
        <w:t xml:space="preserve">  </w:t>
      </w:r>
    </w:p>
    <w:p w:rsidR="004F1261" w:rsidRDefault="004F1261" w:rsidP="004F1261">
      <w:pPr>
        <w:jc w:val="both"/>
      </w:pPr>
      <w:r>
        <w:rPr>
          <w:u w:val="single"/>
        </w:rPr>
        <w:lastRenderedPageBreak/>
        <w:t>Pani Krystyna Zając</w:t>
      </w:r>
      <w:r>
        <w:t>– Wiceprzewodnicząca Komisji</w:t>
      </w:r>
    </w:p>
    <w:p w:rsidR="004F1261" w:rsidRDefault="004F1261" w:rsidP="004F1261">
      <w:pPr>
        <w:jc w:val="both"/>
      </w:pPr>
      <w:r>
        <w:t xml:space="preserve">Powiedziała: „W Strzegowie ostatnio mieliśmy spotkanie z bardzo z wyjątkową klasą. </w:t>
      </w:r>
      <w:r w:rsidR="000C1B29">
        <w:t xml:space="preserve">                  </w:t>
      </w:r>
      <w:r>
        <w:t>W spotkaniu uczestniczyli: terapeuta, dwóch psychologów</w:t>
      </w:r>
      <w:r w:rsidR="000C1B29">
        <w:t>. Po wysłuchaniu rodziców, uczniów, nauczyciela psycholog powiedział: „6 uczniów nadaje się do indywidualnego wsparcia, ponieważ są z zaburzeniami o rodzicach nie wspomnę”.</w:t>
      </w:r>
    </w:p>
    <w:p w:rsidR="004F1261" w:rsidRDefault="004F1261" w:rsidP="00273437">
      <w:pPr>
        <w:jc w:val="both"/>
      </w:pPr>
    </w:p>
    <w:p w:rsidR="004A3697" w:rsidRPr="00273437" w:rsidRDefault="004A3697" w:rsidP="004A3697">
      <w:pPr>
        <w:jc w:val="both"/>
      </w:pPr>
      <w:r w:rsidRPr="00273437">
        <w:rPr>
          <w:u w:val="single"/>
        </w:rPr>
        <w:t xml:space="preserve">Pani Bożena </w:t>
      </w:r>
      <w:proofErr w:type="spellStart"/>
      <w:r w:rsidRPr="00273437">
        <w:rPr>
          <w:u w:val="single"/>
        </w:rPr>
        <w:t>Tomkiel</w:t>
      </w:r>
      <w:proofErr w:type="spellEnd"/>
      <w:r w:rsidRPr="00273437">
        <w:t>- Dyrektor Wydziału Edukacji i Zdrowia</w:t>
      </w:r>
    </w:p>
    <w:p w:rsidR="004A3697" w:rsidRDefault="004A3697" w:rsidP="004A3697">
      <w:pPr>
        <w:jc w:val="both"/>
      </w:pPr>
      <w:r>
        <w:t>Powiedziała: „</w:t>
      </w:r>
      <w:r w:rsidR="00682AA5">
        <w:t>Średnio samorządy do oświaty dokładają 10%, ale są też samorządy które dokładają 20%. My mieścimy się w tej średniej.”</w:t>
      </w:r>
    </w:p>
    <w:p w:rsidR="00682AA5" w:rsidRDefault="00682AA5" w:rsidP="004A3697">
      <w:pPr>
        <w:jc w:val="both"/>
      </w:pPr>
    </w:p>
    <w:p w:rsidR="00682AA5" w:rsidRPr="009A0DCB" w:rsidRDefault="00682AA5" w:rsidP="00682AA5">
      <w:pPr>
        <w:jc w:val="both"/>
      </w:pPr>
      <w:r>
        <w:rPr>
          <w:u w:val="single"/>
        </w:rPr>
        <w:t xml:space="preserve">Pan Zbigniew Markiewicz – </w:t>
      </w:r>
      <w:r w:rsidRPr="009A0DCB">
        <w:t xml:space="preserve">Wicestarosta </w:t>
      </w:r>
    </w:p>
    <w:p w:rsidR="00682AA5" w:rsidRDefault="00682AA5" w:rsidP="00682AA5">
      <w:pPr>
        <w:jc w:val="both"/>
      </w:pPr>
      <w:r w:rsidRPr="009A0DCB">
        <w:t>Powiedział: „</w:t>
      </w:r>
      <w:r>
        <w:t xml:space="preserve">Bardzo byłem zdziwiony, że na terenie naszych szkół mławskich nie ma klas sportowych. Zgłosił się do mnie Pan Adam </w:t>
      </w:r>
      <w:proofErr w:type="spellStart"/>
      <w:r>
        <w:t>Fedoruk</w:t>
      </w:r>
      <w:proofErr w:type="spellEnd"/>
      <w:r>
        <w:t xml:space="preserve">, były reprezentant kraju, w związku z powyższym chciałbym z Panem Przewodniczącym Komisji na ten temat porozmawiać”. </w:t>
      </w:r>
    </w:p>
    <w:p w:rsidR="00682AA5" w:rsidRDefault="00682AA5" w:rsidP="00682AA5">
      <w:pPr>
        <w:jc w:val="both"/>
        <w:rPr>
          <w:b/>
        </w:rPr>
      </w:pPr>
    </w:p>
    <w:p w:rsidR="00273437" w:rsidRDefault="00BE749A" w:rsidP="00273437">
      <w:pPr>
        <w:jc w:val="both"/>
        <w:rPr>
          <w:b/>
        </w:rPr>
      </w:pPr>
      <w:r>
        <w:rPr>
          <w:b/>
        </w:rPr>
        <w:t>Punkt 6</w:t>
      </w:r>
    </w:p>
    <w:p w:rsidR="00BE749A" w:rsidRDefault="00BE749A" w:rsidP="00273437">
      <w:pPr>
        <w:jc w:val="both"/>
        <w:rPr>
          <w:b/>
        </w:rPr>
      </w:pPr>
      <w:r w:rsidRPr="00BE749A">
        <w:rPr>
          <w:b/>
        </w:rPr>
        <w:t>Opracowanie i przyjęcie planu pracy Komisji  na 2019 rok.</w:t>
      </w:r>
    </w:p>
    <w:p w:rsidR="00596671" w:rsidRDefault="00596671" w:rsidP="00BE749A">
      <w:pPr>
        <w:jc w:val="both"/>
      </w:pPr>
    </w:p>
    <w:p w:rsidR="00596671" w:rsidRDefault="00596671" w:rsidP="00596671">
      <w:pPr>
        <w:pStyle w:val="Nagwek1"/>
        <w:rPr>
          <w:b w:val="0"/>
          <w:sz w:val="24"/>
        </w:rPr>
      </w:pPr>
      <w:r>
        <w:rPr>
          <w:b w:val="0"/>
          <w:sz w:val="24"/>
          <w:u w:val="single"/>
        </w:rPr>
        <w:t xml:space="preserve">Pan Szymon </w:t>
      </w:r>
      <w:proofErr w:type="spellStart"/>
      <w:r>
        <w:rPr>
          <w:b w:val="0"/>
          <w:sz w:val="24"/>
          <w:u w:val="single"/>
        </w:rPr>
        <w:t>Zejer</w:t>
      </w:r>
      <w:proofErr w:type="spellEnd"/>
      <w:r>
        <w:rPr>
          <w:b w:val="0"/>
          <w:sz w:val="24"/>
        </w:rPr>
        <w:t>– Przewodniczący Komisji</w:t>
      </w:r>
    </w:p>
    <w:p w:rsidR="00BE749A" w:rsidRPr="00596671" w:rsidRDefault="00596671" w:rsidP="00BE749A">
      <w:pPr>
        <w:jc w:val="both"/>
      </w:pPr>
      <w:r>
        <w:t>Przedstawił</w:t>
      </w:r>
      <w:r w:rsidR="00BE749A" w:rsidRPr="00596671">
        <w:t xml:space="preserve"> propozycj</w:t>
      </w:r>
      <w:r w:rsidR="00CC0EA2">
        <w:t>e do planu pracy Komisji na 2019</w:t>
      </w:r>
      <w:r w:rsidR="00BE749A" w:rsidRPr="00596671">
        <w:t xml:space="preserve"> rok.  </w:t>
      </w:r>
    </w:p>
    <w:p w:rsidR="00BE749A" w:rsidRPr="00596671" w:rsidRDefault="00596671" w:rsidP="00BE749A">
      <w:pPr>
        <w:jc w:val="both"/>
      </w:pPr>
      <w:r>
        <w:t>Poprosił</w:t>
      </w:r>
      <w:r w:rsidR="00BE749A" w:rsidRPr="00596671">
        <w:t xml:space="preserve"> członków Komisji o zgłaszanie uwag, wniosków i p</w:t>
      </w:r>
      <w:r>
        <w:t>ropozycji do planu pracy na 2019</w:t>
      </w:r>
      <w:r w:rsidR="00BE749A" w:rsidRPr="00596671">
        <w:t xml:space="preserve"> rok.  </w:t>
      </w:r>
    </w:p>
    <w:p w:rsidR="00BE749A" w:rsidRPr="00596671" w:rsidRDefault="00BE749A" w:rsidP="00BE749A">
      <w:pPr>
        <w:jc w:val="both"/>
      </w:pPr>
      <w:r w:rsidRPr="00596671">
        <w:t>Członkowie Komisji zgłosili swoje p</w:t>
      </w:r>
      <w:r w:rsidR="00596671">
        <w:t>ropozycje do planu pracy na 2019</w:t>
      </w:r>
      <w:r w:rsidRPr="00596671">
        <w:t xml:space="preserve"> rok. </w:t>
      </w:r>
    </w:p>
    <w:p w:rsidR="00BE749A" w:rsidRPr="00596671" w:rsidRDefault="00BE749A" w:rsidP="00BE749A">
      <w:pPr>
        <w:jc w:val="both"/>
      </w:pPr>
      <w:r w:rsidRPr="00596671">
        <w:t>Komisja opracował</w:t>
      </w:r>
      <w:r w:rsidR="00596671">
        <w:t>a i uchwaliła plan pracy na 2019</w:t>
      </w:r>
      <w:r w:rsidRPr="00596671">
        <w:t xml:space="preserve"> rok, </w:t>
      </w:r>
      <w:r w:rsidR="00671415">
        <w:t xml:space="preserve">podejmując w tej sprawie uchwałę. </w:t>
      </w:r>
    </w:p>
    <w:p w:rsidR="00BE749A" w:rsidRPr="00596671" w:rsidRDefault="00BE749A" w:rsidP="00BE749A">
      <w:pPr>
        <w:jc w:val="both"/>
      </w:pPr>
    </w:p>
    <w:p w:rsidR="00BE749A" w:rsidRDefault="00BE749A" w:rsidP="00BE749A">
      <w:pPr>
        <w:jc w:val="both"/>
        <w:rPr>
          <w:b/>
        </w:rPr>
      </w:pPr>
      <w:r>
        <w:rPr>
          <w:b/>
        </w:rPr>
        <w:t>Punkt 7</w:t>
      </w:r>
    </w:p>
    <w:p w:rsidR="00273437" w:rsidRPr="00273437" w:rsidRDefault="00273437" w:rsidP="00273437">
      <w:pPr>
        <w:jc w:val="both"/>
        <w:rPr>
          <w:b/>
        </w:rPr>
      </w:pPr>
      <w:r w:rsidRPr="00273437">
        <w:rPr>
          <w:b/>
        </w:rPr>
        <w:t>Zapytania i wolne wnioski.</w:t>
      </w:r>
    </w:p>
    <w:p w:rsidR="00273437" w:rsidRDefault="00273437" w:rsidP="00273437">
      <w:pPr>
        <w:jc w:val="both"/>
      </w:pPr>
    </w:p>
    <w:p w:rsidR="00682AA5" w:rsidRDefault="00682AA5" w:rsidP="00682AA5">
      <w:pPr>
        <w:jc w:val="both"/>
        <w:rPr>
          <w:bCs/>
        </w:rPr>
      </w:pPr>
      <w:r>
        <w:rPr>
          <w:bCs/>
        </w:rPr>
        <w:t>W tym punkcie nikt z Członków Komisji głosu nie zabrał.</w:t>
      </w:r>
    </w:p>
    <w:p w:rsidR="00273437" w:rsidRDefault="00273437" w:rsidP="00273437">
      <w:pPr>
        <w:jc w:val="both"/>
      </w:pPr>
    </w:p>
    <w:p w:rsidR="00273437" w:rsidRPr="00273437" w:rsidRDefault="00BE749A" w:rsidP="00273437">
      <w:pPr>
        <w:jc w:val="both"/>
        <w:rPr>
          <w:b/>
        </w:rPr>
      </w:pPr>
      <w:r>
        <w:rPr>
          <w:b/>
        </w:rPr>
        <w:t>Punkt 8</w:t>
      </w:r>
    </w:p>
    <w:p w:rsidR="00273437" w:rsidRPr="00273437" w:rsidRDefault="00273437" w:rsidP="00273437">
      <w:pPr>
        <w:jc w:val="both"/>
        <w:rPr>
          <w:b/>
        </w:rPr>
      </w:pPr>
      <w:r w:rsidRPr="00273437">
        <w:rPr>
          <w:b/>
        </w:rPr>
        <w:t xml:space="preserve">Zamknięcie posiedzenia. </w:t>
      </w:r>
    </w:p>
    <w:p w:rsidR="00273437" w:rsidRDefault="00273437" w:rsidP="00273437">
      <w:pPr>
        <w:pStyle w:val="Nagwek1"/>
        <w:rPr>
          <w:b w:val="0"/>
          <w:sz w:val="24"/>
          <w:u w:val="single"/>
        </w:rPr>
      </w:pPr>
    </w:p>
    <w:p w:rsidR="00273437" w:rsidRDefault="00273437" w:rsidP="00273437">
      <w:pPr>
        <w:pStyle w:val="Nagwek1"/>
        <w:rPr>
          <w:b w:val="0"/>
          <w:sz w:val="24"/>
        </w:rPr>
      </w:pPr>
      <w:r>
        <w:rPr>
          <w:b w:val="0"/>
          <w:sz w:val="24"/>
          <w:u w:val="single"/>
        </w:rPr>
        <w:t xml:space="preserve">Pan Szymon </w:t>
      </w:r>
      <w:proofErr w:type="spellStart"/>
      <w:r>
        <w:rPr>
          <w:b w:val="0"/>
          <w:sz w:val="24"/>
          <w:u w:val="single"/>
        </w:rPr>
        <w:t>Zejer</w:t>
      </w:r>
      <w:proofErr w:type="spellEnd"/>
      <w:r>
        <w:rPr>
          <w:b w:val="0"/>
          <w:sz w:val="24"/>
        </w:rPr>
        <w:t>– Przewodniczący Komisji</w:t>
      </w:r>
    </w:p>
    <w:p w:rsidR="00273437" w:rsidRDefault="00273437" w:rsidP="00682AA5">
      <w:pPr>
        <w:jc w:val="both"/>
      </w:pPr>
      <w:r>
        <w:t xml:space="preserve">Zamknął </w:t>
      </w:r>
      <w:r w:rsidR="00BE749A">
        <w:t xml:space="preserve">trzecie </w:t>
      </w:r>
      <w:r>
        <w:t>posiedzenie Komisji</w:t>
      </w:r>
      <w:r w:rsidRPr="00BF75F6">
        <w:rPr>
          <w:b/>
          <w:bCs/>
        </w:rPr>
        <w:t xml:space="preserve"> </w:t>
      </w:r>
      <w:r>
        <w:rPr>
          <w:bCs/>
        </w:rPr>
        <w:t>Oświaty, Kultury, Sportu i Turystyki</w:t>
      </w:r>
      <w:r>
        <w:t xml:space="preserve"> podziękował radnym i zaproszonym gościom za udział w posiedzeniu.</w:t>
      </w:r>
    </w:p>
    <w:p w:rsidR="00273437" w:rsidRDefault="00C475D4" w:rsidP="00273437">
      <w:r w:rsidRPr="008D4FE4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E92FBA" wp14:editId="22D8AC0B">
            <wp:simplePos x="0" y="0"/>
            <wp:positionH relativeFrom="column">
              <wp:posOffset>4391660</wp:posOffset>
            </wp:positionH>
            <wp:positionV relativeFrom="paragraph">
              <wp:posOffset>93345</wp:posOffset>
            </wp:positionV>
            <wp:extent cx="763270" cy="1057275"/>
            <wp:effectExtent l="0" t="0" r="0" b="9525"/>
            <wp:wrapNone/>
            <wp:docPr id="1" name="Obraz 1" descr="C:\Users\asi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437">
        <w:t xml:space="preserve">                               </w:t>
      </w:r>
    </w:p>
    <w:p w:rsidR="00682AA5" w:rsidRDefault="00682AA5" w:rsidP="00273437"/>
    <w:p w:rsidR="00273437" w:rsidRDefault="00273437" w:rsidP="002734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Przewodniczący Komisji</w:t>
      </w:r>
    </w:p>
    <w:p w:rsidR="00273437" w:rsidRDefault="00273437" w:rsidP="00273437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273437" w:rsidRDefault="00273437" w:rsidP="00273437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BE749A">
        <w:rPr>
          <w:b/>
        </w:rPr>
        <w:t xml:space="preserve">                              </w:t>
      </w:r>
      <w:r>
        <w:rPr>
          <w:b/>
        </w:rPr>
        <w:t xml:space="preserve">Szymon </w:t>
      </w:r>
      <w:proofErr w:type="spellStart"/>
      <w:r>
        <w:rPr>
          <w:b/>
        </w:rPr>
        <w:t>Zejer</w:t>
      </w:r>
      <w:proofErr w:type="spellEnd"/>
    </w:p>
    <w:p w:rsidR="00273437" w:rsidRDefault="00273437" w:rsidP="00273437">
      <w:pPr>
        <w:rPr>
          <w:b/>
        </w:rPr>
      </w:pPr>
      <w:bookmarkStart w:id="0" w:name="_GoBack"/>
      <w:bookmarkEnd w:id="0"/>
    </w:p>
    <w:p w:rsidR="00682AA5" w:rsidRDefault="00273437" w:rsidP="00273437">
      <w:pPr>
        <w:jc w:val="both"/>
        <w:rPr>
          <w:sz w:val="22"/>
          <w:szCs w:val="22"/>
        </w:rPr>
      </w:pPr>
      <w:r w:rsidRPr="003D6F32">
        <w:rPr>
          <w:sz w:val="22"/>
          <w:szCs w:val="22"/>
        </w:rPr>
        <w:t>Sporządziła:</w:t>
      </w:r>
    </w:p>
    <w:p w:rsidR="00682AA5" w:rsidRDefault="00BE749A" w:rsidP="00273437">
      <w:pPr>
        <w:jc w:val="both"/>
        <w:rPr>
          <w:sz w:val="22"/>
          <w:szCs w:val="22"/>
        </w:rPr>
      </w:pPr>
      <w:r>
        <w:rPr>
          <w:sz w:val="22"/>
          <w:szCs w:val="22"/>
        </w:rPr>
        <w:t>Joanna Marcinkowska</w:t>
      </w:r>
    </w:p>
    <w:p w:rsidR="00273437" w:rsidRPr="003D6F32" w:rsidRDefault="00BE749A" w:rsidP="00273437">
      <w:pPr>
        <w:jc w:val="both"/>
        <w:rPr>
          <w:sz w:val="22"/>
          <w:szCs w:val="22"/>
        </w:rPr>
      </w:pPr>
      <w:r>
        <w:rPr>
          <w:sz w:val="22"/>
          <w:szCs w:val="22"/>
        </w:rPr>
        <w:t>24.01.2019</w:t>
      </w:r>
      <w:r w:rsidR="003D6F32" w:rsidRPr="003D6F32">
        <w:rPr>
          <w:sz w:val="22"/>
          <w:szCs w:val="22"/>
        </w:rPr>
        <w:t xml:space="preserve"> r. </w:t>
      </w:r>
    </w:p>
    <w:sectPr w:rsidR="00273437" w:rsidRPr="003D6F32" w:rsidSect="003142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79" w:rsidRDefault="00E87E79" w:rsidP="00273437">
      <w:r>
        <w:separator/>
      </w:r>
    </w:p>
  </w:endnote>
  <w:endnote w:type="continuationSeparator" w:id="0">
    <w:p w:rsidR="00E87E79" w:rsidRDefault="00E87E79" w:rsidP="0027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1516"/>
      <w:docPartObj>
        <w:docPartGallery w:val="Page Numbers (Bottom of Page)"/>
        <w:docPartUnique/>
      </w:docPartObj>
    </w:sdtPr>
    <w:sdtEndPr/>
    <w:sdtContent>
      <w:p w:rsidR="004F1261" w:rsidRDefault="004F126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261" w:rsidRDefault="004F1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79" w:rsidRDefault="00E87E79" w:rsidP="00273437">
      <w:r>
        <w:separator/>
      </w:r>
    </w:p>
  </w:footnote>
  <w:footnote w:type="continuationSeparator" w:id="0">
    <w:p w:rsidR="00E87E79" w:rsidRDefault="00E87E79" w:rsidP="0027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583"/>
    <w:multiLevelType w:val="hybridMultilevel"/>
    <w:tmpl w:val="B0B0F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CE6"/>
    <w:multiLevelType w:val="hybridMultilevel"/>
    <w:tmpl w:val="B0B0F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E209E"/>
    <w:multiLevelType w:val="hybridMultilevel"/>
    <w:tmpl w:val="4D88C5CC"/>
    <w:lvl w:ilvl="0" w:tplc="3B2A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37"/>
    <w:rsid w:val="000B2E99"/>
    <w:rsid w:val="000C1B29"/>
    <w:rsid w:val="000D780D"/>
    <w:rsid w:val="00170DB9"/>
    <w:rsid w:val="00273437"/>
    <w:rsid w:val="002D597B"/>
    <w:rsid w:val="00305B88"/>
    <w:rsid w:val="0031426C"/>
    <w:rsid w:val="003574AE"/>
    <w:rsid w:val="00372AAD"/>
    <w:rsid w:val="00386039"/>
    <w:rsid w:val="00394390"/>
    <w:rsid w:val="003C181A"/>
    <w:rsid w:val="003D6F32"/>
    <w:rsid w:val="004868B9"/>
    <w:rsid w:val="004A3697"/>
    <w:rsid w:val="004F1261"/>
    <w:rsid w:val="00511266"/>
    <w:rsid w:val="00515BA1"/>
    <w:rsid w:val="00596671"/>
    <w:rsid w:val="005B5D8A"/>
    <w:rsid w:val="005E2142"/>
    <w:rsid w:val="00671415"/>
    <w:rsid w:val="00682AA5"/>
    <w:rsid w:val="009A0DCB"/>
    <w:rsid w:val="009B4F5C"/>
    <w:rsid w:val="00AC2612"/>
    <w:rsid w:val="00AE2643"/>
    <w:rsid w:val="00BA3F7F"/>
    <w:rsid w:val="00BE749A"/>
    <w:rsid w:val="00C3757A"/>
    <w:rsid w:val="00C475D4"/>
    <w:rsid w:val="00CC0EA2"/>
    <w:rsid w:val="00CE4EBF"/>
    <w:rsid w:val="00D10E06"/>
    <w:rsid w:val="00D708A2"/>
    <w:rsid w:val="00DA5C88"/>
    <w:rsid w:val="00E00655"/>
    <w:rsid w:val="00E87E79"/>
    <w:rsid w:val="00EC0856"/>
    <w:rsid w:val="00F0309C"/>
    <w:rsid w:val="00F33A6E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3437"/>
    <w:pPr>
      <w:keepNext/>
      <w:outlineLvl w:val="0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273437"/>
    <w:pPr>
      <w:ind w:left="283" w:hanging="283"/>
    </w:pPr>
  </w:style>
  <w:style w:type="paragraph" w:styleId="Tekstpodstawowy">
    <w:name w:val="Body Text"/>
    <w:basedOn w:val="Normalny"/>
    <w:link w:val="TekstpodstawowyZnak"/>
    <w:semiHidden/>
    <w:unhideWhenUsed/>
    <w:rsid w:val="00273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3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3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3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3437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3437"/>
    <w:pPr>
      <w:keepNext/>
      <w:outlineLvl w:val="0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273437"/>
    <w:pPr>
      <w:ind w:left="283" w:hanging="283"/>
    </w:pPr>
  </w:style>
  <w:style w:type="paragraph" w:styleId="Tekstpodstawowy">
    <w:name w:val="Body Text"/>
    <w:basedOn w:val="Normalny"/>
    <w:link w:val="TekstpodstawowyZnak"/>
    <w:semiHidden/>
    <w:unhideWhenUsed/>
    <w:rsid w:val="00273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3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3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3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3437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1812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Joanna Marcinkowska</cp:lastModifiedBy>
  <cp:revision>22</cp:revision>
  <cp:lastPrinted>2019-01-21T08:57:00Z</cp:lastPrinted>
  <dcterms:created xsi:type="dcterms:W3CDTF">2019-01-25T07:15:00Z</dcterms:created>
  <dcterms:modified xsi:type="dcterms:W3CDTF">2019-03-06T07:31:00Z</dcterms:modified>
</cp:coreProperties>
</file>