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69A7" w:rsidRPr="00532D37" w:rsidRDefault="00201467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eastAsia="Calibri" w:hAnsiTheme="minorHAnsi"/>
          <w:b/>
          <w:sz w:val="28"/>
          <w:szCs w:val="28"/>
          <w:u w:val="single"/>
          <w:lang w:eastAsia="en-US"/>
        </w:rPr>
        <w:t xml:space="preserve"> </w:t>
      </w:r>
      <w:r w:rsidR="00AB633B" w:rsidRPr="00532D37">
        <w:rPr>
          <w:rFonts w:asciiTheme="minorHAnsi" w:eastAsia="Calibri" w:hAnsiTheme="minorHAnsi"/>
          <w:b/>
          <w:sz w:val="28"/>
          <w:szCs w:val="28"/>
          <w:u w:val="single"/>
          <w:lang w:eastAsia="en-US"/>
        </w:rPr>
        <w:t>STAROSTWO POWIATOWE W MŁAWIE</w:t>
      </w:r>
    </w:p>
    <w:p w:rsidR="005A69A7" w:rsidRPr="0085182A" w:rsidRDefault="00AB633B">
      <w:pPr>
        <w:jc w:val="center"/>
        <w:rPr>
          <w:rFonts w:asciiTheme="minorHAnsi" w:hAnsiTheme="minorHAnsi"/>
        </w:rPr>
      </w:pPr>
      <w:r w:rsidRPr="0085182A">
        <w:rPr>
          <w:rFonts w:asciiTheme="minorHAnsi" w:hAnsiTheme="minorHAnsi"/>
          <w:sz w:val="28"/>
          <w:szCs w:val="28"/>
        </w:rPr>
        <w:t xml:space="preserve">  </w:t>
      </w:r>
    </w:p>
    <w:p w:rsidR="005A69A7" w:rsidRPr="0085182A" w:rsidRDefault="00AB633B">
      <w:pPr>
        <w:jc w:val="center"/>
        <w:rPr>
          <w:rFonts w:asciiTheme="minorHAnsi" w:hAnsiTheme="minorHAnsi"/>
        </w:rPr>
      </w:pPr>
      <w:r w:rsidRPr="0085182A">
        <w:rPr>
          <w:rFonts w:asciiTheme="minorHAnsi" w:hAnsiTheme="minorHAnsi"/>
          <w:b/>
          <w:shadow/>
          <w:sz w:val="28"/>
          <w:szCs w:val="28"/>
        </w:rPr>
        <w:t xml:space="preserve">                                                                                                          </w:t>
      </w:r>
    </w:p>
    <w:p w:rsidR="005A69A7" w:rsidRPr="0085182A" w:rsidRDefault="00AB633B" w:rsidP="00532D37">
      <w:pPr>
        <w:ind w:left="6380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             Załącznik do  uchwały</w:t>
      </w:r>
    </w:p>
    <w:p w:rsidR="005A69A7" w:rsidRPr="0085182A" w:rsidRDefault="00F0099F" w:rsidP="00532D37">
      <w:pPr>
        <w:ind w:left="7088"/>
        <w:rPr>
          <w:rFonts w:asciiTheme="minorHAnsi" w:hAnsiTheme="minorHAnsi"/>
        </w:rPr>
      </w:pPr>
      <w:r>
        <w:rPr>
          <w:rFonts w:asciiTheme="minorHAnsi" w:hAnsiTheme="minorHAnsi"/>
        </w:rPr>
        <w:t>Nr</w:t>
      </w:r>
      <w:r w:rsidR="00AB633B" w:rsidRPr="0085182A">
        <w:rPr>
          <w:rFonts w:asciiTheme="minorHAnsi" w:hAnsiTheme="minorHAnsi"/>
        </w:rPr>
        <w:t xml:space="preserve"> </w:t>
      </w:r>
      <w:r w:rsidRPr="00F0099F">
        <w:rPr>
          <w:rFonts w:asciiTheme="minorHAnsi" w:hAnsiTheme="minorHAnsi" w:hint="eastAsia"/>
        </w:rPr>
        <w:t>IX/53/2019</w:t>
      </w:r>
    </w:p>
    <w:p w:rsidR="005A69A7" w:rsidRPr="0085182A" w:rsidRDefault="00AB633B" w:rsidP="00532D37">
      <w:pPr>
        <w:ind w:left="7088"/>
        <w:rPr>
          <w:rFonts w:asciiTheme="minorHAnsi" w:hAnsiTheme="minorHAnsi"/>
        </w:rPr>
      </w:pPr>
      <w:r w:rsidRPr="0085182A">
        <w:rPr>
          <w:rFonts w:asciiTheme="minorHAnsi" w:hAnsiTheme="minorHAnsi"/>
        </w:rPr>
        <w:t>Rady Powiatu Mławskiego</w:t>
      </w:r>
    </w:p>
    <w:p w:rsidR="005A69A7" w:rsidRPr="0085182A" w:rsidRDefault="00AB633B" w:rsidP="00532D37">
      <w:pPr>
        <w:ind w:left="6380" w:firstLine="708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z dnia </w:t>
      </w:r>
      <w:r w:rsidR="00F0099F">
        <w:rPr>
          <w:rFonts w:asciiTheme="minorHAnsi" w:hAnsiTheme="minorHAnsi"/>
        </w:rPr>
        <w:t>27.06.2019r.</w:t>
      </w:r>
    </w:p>
    <w:p w:rsidR="005A69A7" w:rsidRPr="0085182A" w:rsidRDefault="005A69A7">
      <w:pPr>
        <w:rPr>
          <w:rFonts w:asciiTheme="minorHAnsi" w:hAnsiTheme="minorHAnsi"/>
          <w:b/>
          <w:bCs/>
        </w:rPr>
      </w:pPr>
    </w:p>
    <w:p w:rsidR="005A69A7" w:rsidRPr="0085182A" w:rsidRDefault="005A69A7">
      <w:pPr>
        <w:jc w:val="center"/>
        <w:rPr>
          <w:rFonts w:asciiTheme="minorHAnsi" w:hAnsiTheme="minorHAnsi"/>
          <w:b/>
          <w:shadow/>
          <w:sz w:val="58"/>
        </w:rPr>
      </w:pPr>
    </w:p>
    <w:p w:rsidR="005A69A7" w:rsidRPr="0085182A" w:rsidRDefault="005A69A7">
      <w:pPr>
        <w:jc w:val="center"/>
        <w:rPr>
          <w:rFonts w:asciiTheme="minorHAnsi" w:hAnsiTheme="minorHAnsi"/>
          <w:b/>
          <w:shadow/>
          <w:sz w:val="58"/>
        </w:rPr>
      </w:pPr>
    </w:p>
    <w:p w:rsidR="005A69A7" w:rsidRPr="0085182A" w:rsidRDefault="00A7605B">
      <w:pPr>
        <w:jc w:val="center"/>
        <w:rPr>
          <w:rFonts w:asciiTheme="minorHAnsi" w:hAnsiTheme="minorHAnsi"/>
          <w:b/>
          <w:shadow/>
          <w:sz w:val="32"/>
          <w:szCs w:val="32"/>
        </w:rPr>
      </w:pPr>
      <w:r w:rsidRPr="0085182A">
        <w:rPr>
          <w:rFonts w:asciiTheme="minorHAnsi" w:hAnsiTheme="minorHAnsi"/>
          <w:noProof/>
          <w:lang w:eastAsia="pl-PL" w:bidi="ar-SA"/>
        </w:rPr>
        <w:drawing>
          <wp:inline distT="0" distB="0" distL="0" distR="0">
            <wp:extent cx="1762125" cy="13620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62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9A7" w:rsidRPr="0085182A" w:rsidRDefault="005A69A7">
      <w:pPr>
        <w:rPr>
          <w:rFonts w:asciiTheme="minorHAnsi" w:hAnsiTheme="minorHAnsi"/>
          <w:b/>
          <w:shadow/>
          <w:sz w:val="32"/>
          <w:szCs w:val="32"/>
        </w:rPr>
      </w:pPr>
    </w:p>
    <w:p w:rsidR="005A69A7" w:rsidRPr="0085182A" w:rsidRDefault="00AB633B">
      <w:pPr>
        <w:jc w:val="center"/>
        <w:rPr>
          <w:rFonts w:asciiTheme="minorHAnsi" w:hAnsiTheme="minorHAnsi"/>
        </w:rPr>
      </w:pPr>
      <w:r w:rsidRPr="0085182A">
        <w:rPr>
          <w:rFonts w:asciiTheme="minorHAnsi" w:hAnsiTheme="minorHAnsi"/>
          <w:b/>
          <w:shadow/>
          <w:sz w:val="36"/>
          <w:szCs w:val="36"/>
        </w:rPr>
        <w:t>POWIATOWY PROGRAM</w:t>
      </w:r>
      <w:r w:rsidRPr="0085182A">
        <w:rPr>
          <w:rFonts w:asciiTheme="minorHAnsi" w:hAnsiTheme="minorHAnsi"/>
          <w:b/>
          <w:shadow/>
          <w:sz w:val="36"/>
          <w:szCs w:val="36"/>
        </w:rPr>
        <w:br/>
        <w:t>ZAPOBIEGANIA PRZESTĘPCZOŚCI</w:t>
      </w:r>
      <w:r w:rsidRPr="0085182A">
        <w:rPr>
          <w:rFonts w:asciiTheme="minorHAnsi" w:hAnsiTheme="minorHAnsi"/>
          <w:b/>
          <w:shadow/>
          <w:sz w:val="36"/>
          <w:szCs w:val="36"/>
        </w:rPr>
        <w:br/>
        <w:t>ORAZ PORZĄDKU PUBLICZNEGO</w:t>
      </w:r>
      <w:r w:rsidR="0085182A">
        <w:rPr>
          <w:rFonts w:asciiTheme="minorHAnsi" w:hAnsiTheme="minorHAnsi"/>
          <w:b/>
          <w:shadow/>
          <w:sz w:val="36"/>
          <w:szCs w:val="36"/>
        </w:rPr>
        <w:t xml:space="preserve"> </w:t>
      </w:r>
      <w:r w:rsidRPr="0085182A">
        <w:rPr>
          <w:rFonts w:asciiTheme="minorHAnsi" w:hAnsiTheme="minorHAnsi"/>
          <w:b/>
          <w:shadow/>
          <w:sz w:val="36"/>
          <w:szCs w:val="36"/>
        </w:rPr>
        <w:t xml:space="preserve">  I BEZPIECZEŃSTWA OBYWATELI </w:t>
      </w:r>
      <w:r w:rsidR="0085182A">
        <w:rPr>
          <w:rFonts w:asciiTheme="minorHAnsi" w:hAnsiTheme="minorHAnsi"/>
          <w:b/>
          <w:shadow/>
          <w:sz w:val="36"/>
          <w:szCs w:val="36"/>
        </w:rPr>
        <w:t xml:space="preserve"> </w:t>
      </w:r>
      <w:r w:rsidRPr="0085182A">
        <w:rPr>
          <w:rFonts w:asciiTheme="minorHAnsi" w:hAnsiTheme="minorHAnsi"/>
          <w:b/>
          <w:shadow/>
          <w:sz w:val="36"/>
          <w:szCs w:val="36"/>
        </w:rPr>
        <w:t xml:space="preserve">  DLA POWIATU MŁAWSKIEGO</w:t>
      </w:r>
      <w:r w:rsidRPr="0085182A">
        <w:rPr>
          <w:rFonts w:asciiTheme="minorHAnsi" w:hAnsiTheme="minorHAnsi"/>
          <w:b/>
          <w:shadow/>
          <w:sz w:val="36"/>
          <w:szCs w:val="36"/>
        </w:rPr>
        <w:br/>
        <w:t>NA LATA 2019-2023</w:t>
      </w:r>
    </w:p>
    <w:p w:rsidR="005A69A7" w:rsidRPr="0085182A" w:rsidRDefault="005A69A7">
      <w:pPr>
        <w:rPr>
          <w:rFonts w:asciiTheme="minorHAnsi" w:hAnsiTheme="minorHAnsi"/>
          <w:b/>
          <w:shadow/>
          <w:sz w:val="38"/>
          <w:u w:val="single"/>
        </w:rPr>
      </w:pPr>
    </w:p>
    <w:p w:rsidR="005A69A7" w:rsidRPr="0085182A" w:rsidRDefault="005A69A7">
      <w:pPr>
        <w:jc w:val="center"/>
        <w:rPr>
          <w:rFonts w:asciiTheme="minorHAnsi" w:hAnsiTheme="minorHAnsi"/>
          <w:b/>
          <w:shadow/>
          <w:sz w:val="38"/>
          <w:u w:val="single"/>
        </w:rPr>
      </w:pPr>
    </w:p>
    <w:p w:rsidR="005A69A7" w:rsidRPr="0085182A" w:rsidRDefault="005A69A7">
      <w:pPr>
        <w:jc w:val="center"/>
        <w:rPr>
          <w:rFonts w:asciiTheme="minorHAnsi" w:hAnsiTheme="minorHAnsi"/>
          <w:b/>
          <w:shadow/>
          <w:sz w:val="38"/>
          <w:u w:val="single"/>
        </w:rPr>
      </w:pPr>
    </w:p>
    <w:p w:rsidR="005A69A7" w:rsidRPr="0085182A" w:rsidRDefault="005A69A7">
      <w:pPr>
        <w:jc w:val="center"/>
        <w:rPr>
          <w:rFonts w:asciiTheme="minorHAnsi" w:hAnsiTheme="minorHAnsi"/>
          <w:b/>
          <w:shadow/>
          <w:sz w:val="38"/>
          <w:u w:val="single"/>
        </w:rPr>
      </w:pPr>
    </w:p>
    <w:p w:rsidR="005A69A7" w:rsidRPr="0085182A" w:rsidRDefault="005A69A7">
      <w:pPr>
        <w:jc w:val="center"/>
        <w:rPr>
          <w:rFonts w:asciiTheme="minorHAnsi" w:hAnsiTheme="minorHAnsi"/>
          <w:b/>
          <w:shadow/>
          <w:sz w:val="38"/>
          <w:u w:val="single"/>
        </w:rPr>
      </w:pPr>
    </w:p>
    <w:p w:rsidR="005A69A7" w:rsidRPr="0085182A" w:rsidRDefault="005A69A7">
      <w:pPr>
        <w:jc w:val="center"/>
        <w:rPr>
          <w:rFonts w:asciiTheme="minorHAnsi" w:hAnsiTheme="minorHAnsi"/>
          <w:shadow/>
          <w:u w:val="single"/>
        </w:rPr>
      </w:pPr>
    </w:p>
    <w:p w:rsidR="005A69A7" w:rsidRPr="0085182A" w:rsidRDefault="005A69A7">
      <w:pPr>
        <w:jc w:val="center"/>
        <w:rPr>
          <w:rFonts w:asciiTheme="minorHAnsi" w:hAnsiTheme="minorHAnsi"/>
          <w:shadow/>
          <w:u w:val="single"/>
        </w:rPr>
      </w:pPr>
    </w:p>
    <w:p w:rsidR="005A69A7" w:rsidRPr="0085182A" w:rsidRDefault="005A69A7">
      <w:pPr>
        <w:jc w:val="center"/>
        <w:rPr>
          <w:rFonts w:asciiTheme="minorHAnsi" w:hAnsiTheme="minorHAnsi"/>
          <w:shadow/>
          <w:u w:val="single"/>
        </w:rPr>
      </w:pPr>
    </w:p>
    <w:p w:rsidR="005A69A7" w:rsidRPr="0085182A" w:rsidRDefault="005A69A7">
      <w:pPr>
        <w:jc w:val="center"/>
        <w:rPr>
          <w:rFonts w:asciiTheme="minorHAnsi" w:hAnsiTheme="minorHAnsi"/>
          <w:shadow/>
          <w:u w:val="single"/>
        </w:rPr>
      </w:pPr>
    </w:p>
    <w:p w:rsidR="005A69A7" w:rsidRPr="0085182A" w:rsidRDefault="005A69A7">
      <w:pPr>
        <w:jc w:val="center"/>
        <w:rPr>
          <w:rFonts w:asciiTheme="minorHAnsi" w:hAnsiTheme="minorHAnsi"/>
          <w:shadow/>
          <w:u w:val="single"/>
        </w:rPr>
      </w:pPr>
    </w:p>
    <w:p w:rsidR="005A69A7" w:rsidRPr="0085182A" w:rsidRDefault="005A69A7">
      <w:pPr>
        <w:jc w:val="center"/>
        <w:rPr>
          <w:rFonts w:asciiTheme="minorHAnsi" w:hAnsiTheme="minorHAnsi"/>
        </w:rPr>
      </w:pPr>
    </w:p>
    <w:p w:rsidR="005A69A7" w:rsidRPr="0085182A" w:rsidRDefault="005A69A7">
      <w:pPr>
        <w:jc w:val="center"/>
        <w:rPr>
          <w:rFonts w:asciiTheme="minorHAnsi" w:hAnsiTheme="minorHAnsi"/>
        </w:rPr>
      </w:pPr>
    </w:p>
    <w:p w:rsidR="005A69A7" w:rsidRPr="0085182A" w:rsidRDefault="005A69A7">
      <w:pPr>
        <w:rPr>
          <w:rFonts w:asciiTheme="minorHAnsi" w:hAnsiTheme="minorHAnsi"/>
        </w:rPr>
      </w:pPr>
    </w:p>
    <w:p w:rsidR="0085182A" w:rsidRPr="00532D37" w:rsidRDefault="0085182A" w:rsidP="0085182A">
      <w:pPr>
        <w:pStyle w:val="Tekstpodstawowy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Theme="minorHAnsi" w:hAnsiTheme="minorHAnsi"/>
          <w:sz w:val="28"/>
          <w:szCs w:val="28"/>
        </w:rPr>
      </w:pPr>
      <w:r w:rsidRPr="00532D37">
        <w:rPr>
          <w:rFonts w:asciiTheme="minorHAnsi" w:hAnsiTheme="minorHAnsi"/>
          <w:shadow/>
          <w:sz w:val="28"/>
          <w:szCs w:val="28"/>
        </w:rPr>
        <w:t>KOMISJA BEZPIECZEŃSTWA I PORZĄDKU</w:t>
      </w:r>
    </w:p>
    <w:p w:rsidR="005A69A7" w:rsidRPr="0085182A" w:rsidRDefault="005A69A7">
      <w:pPr>
        <w:jc w:val="center"/>
        <w:rPr>
          <w:rFonts w:asciiTheme="minorHAnsi" w:hAnsiTheme="minorHAnsi"/>
        </w:rPr>
      </w:pPr>
    </w:p>
    <w:p w:rsidR="005A69A7" w:rsidRPr="0085182A" w:rsidRDefault="005A69A7">
      <w:pPr>
        <w:jc w:val="center"/>
        <w:rPr>
          <w:rFonts w:asciiTheme="minorHAnsi" w:hAnsiTheme="minorHAnsi"/>
          <w:shadow/>
        </w:rPr>
      </w:pPr>
    </w:p>
    <w:p w:rsidR="005A69A7" w:rsidRPr="0085182A" w:rsidRDefault="005A69A7">
      <w:pPr>
        <w:jc w:val="center"/>
        <w:rPr>
          <w:rFonts w:asciiTheme="minorHAnsi" w:hAnsiTheme="minorHAnsi"/>
          <w:shadow/>
        </w:rPr>
      </w:pPr>
    </w:p>
    <w:p w:rsidR="005A69A7" w:rsidRPr="0085182A" w:rsidRDefault="005A69A7">
      <w:pPr>
        <w:rPr>
          <w:rFonts w:asciiTheme="minorHAnsi" w:eastAsia="Calibri" w:hAnsiTheme="minorHAnsi"/>
          <w:b/>
          <w:u w:val="single"/>
          <w:lang w:eastAsia="en-US"/>
        </w:rPr>
      </w:pPr>
    </w:p>
    <w:p w:rsidR="005A69A7" w:rsidRPr="00552F4F" w:rsidRDefault="00AB633B" w:rsidP="00552F4F">
      <w:pPr>
        <w:pStyle w:val="Akapitzlist"/>
        <w:numPr>
          <w:ilvl w:val="0"/>
          <w:numId w:val="22"/>
        </w:numPr>
        <w:rPr>
          <w:rFonts w:asciiTheme="minorHAnsi" w:hAnsiTheme="minorHAnsi"/>
        </w:rPr>
      </w:pPr>
      <w:r w:rsidRPr="00552F4F">
        <w:rPr>
          <w:rFonts w:asciiTheme="minorHAnsi" w:eastAsia="Calibri" w:hAnsiTheme="minorHAnsi"/>
          <w:b/>
          <w:u w:val="single"/>
          <w:lang w:eastAsia="en-US"/>
        </w:rPr>
        <w:t>WPROWADZENIE</w:t>
      </w:r>
    </w:p>
    <w:p w:rsidR="005A69A7" w:rsidRPr="0085182A" w:rsidRDefault="005A69A7">
      <w:pPr>
        <w:jc w:val="both"/>
        <w:rPr>
          <w:rFonts w:asciiTheme="minorHAnsi" w:hAnsiTheme="minorHAnsi"/>
        </w:rPr>
      </w:pPr>
    </w:p>
    <w:p w:rsidR="005A69A7" w:rsidRPr="0085182A" w:rsidRDefault="00AB633B" w:rsidP="00F0099F">
      <w:pPr>
        <w:ind w:firstLine="709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„Powiatowy program zapobiegania przestępczości oraz porządk</w:t>
      </w:r>
      <w:r w:rsidR="00552F4F">
        <w:rPr>
          <w:rFonts w:asciiTheme="minorHAnsi" w:hAnsiTheme="minorHAnsi"/>
        </w:rPr>
        <w:t xml:space="preserve">u publicznego </w:t>
      </w:r>
      <w:r w:rsidR="00F0099F">
        <w:rPr>
          <w:rFonts w:asciiTheme="minorHAnsi" w:hAnsiTheme="minorHAnsi"/>
        </w:rPr>
        <w:t xml:space="preserve">                                      </w:t>
      </w:r>
      <w:r w:rsidR="00552F4F">
        <w:rPr>
          <w:rFonts w:asciiTheme="minorHAnsi" w:hAnsiTheme="minorHAnsi"/>
        </w:rPr>
        <w:t>i bezpieczeństwa</w:t>
      </w:r>
      <w:r w:rsidR="00F0099F">
        <w:rPr>
          <w:rFonts w:asciiTheme="minorHAnsi" w:hAnsiTheme="minorHAnsi"/>
        </w:rPr>
        <w:t xml:space="preserve"> </w:t>
      </w:r>
      <w:r w:rsidRPr="0085182A">
        <w:rPr>
          <w:rFonts w:asciiTheme="minorHAnsi" w:hAnsiTheme="minorHAnsi"/>
        </w:rPr>
        <w:t>obywateli dla  powiatu mławskiego na lata 2019-2023”, zwany dalej „Programem”,  to kompleksowe opracowanie zawierające wyraźnie określone cele i sposoby ich realizacji. Wdrożenie Programu ma zapewnić zarówno podniesienie poziomu poczucia bezpieczeństwa mieszkańców powiatu mławskiego, jak też ma faktycznie wpłynąć na poprawę stanu szeroko pojętego bezpieczeństwa.</w:t>
      </w:r>
      <w:r w:rsidR="0085182A">
        <w:rPr>
          <w:rFonts w:asciiTheme="minorHAnsi" w:hAnsiTheme="minorHAnsi"/>
        </w:rPr>
        <w:t xml:space="preserve"> Stanowi kontynuację realizacji założeń Programu z lat 2016-2018.</w:t>
      </w:r>
    </w:p>
    <w:p w:rsidR="005A69A7" w:rsidRPr="0085182A" w:rsidRDefault="005A69A7">
      <w:pPr>
        <w:ind w:firstLine="708"/>
        <w:jc w:val="both"/>
        <w:rPr>
          <w:rFonts w:asciiTheme="minorHAnsi" w:hAnsiTheme="minorHAnsi"/>
        </w:rPr>
      </w:pPr>
    </w:p>
    <w:p w:rsidR="005A69A7" w:rsidRPr="0085182A" w:rsidRDefault="00AB633B">
      <w:pPr>
        <w:pStyle w:val="Default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       Jednym z podstawowych zadań samorządu pow</w:t>
      </w:r>
      <w:r w:rsidR="00552F4F">
        <w:rPr>
          <w:rFonts w:asciiTheme="minorHAnsi" w:hAnsiTheme="minorHAnsi"/>
        </w:rPr>
        <w:t xml:space="preserve">iatowego wynikającym </w:t>
      </w:r>
      <w:r w:rsidRPr="0085182A">
        <w:rPr>
          <w:rFonts w:asciiTheme="minorHAnsi" w:hAnsiTheme="minorHAnsi"/>
        </w:rPr>
        <w:t xml:space="preserve"> z zapisów    art. 4 ustawy z dnia 5 czerwca 1998 roku o samorządzie powiatowym</w:t>
      </w:r>
      <w:r w:rsidR="00A65F34">
        <w:rPr>
          <w:rFonts w:asciiTheme="minorHAnsi" w:hAnsiTheme="minorHAnsi"/>
        </w:rPr>
        <w:t xml:space="preserve"> (tekst jednolity: Dz. U. z 2019 r.  poz. 551</w:t>
      </w:r>
      <w:r w:rsidRPr="0085182A">
        <w:rPr>
          <w:rFonts w:asciiTheme="minorHAnsi" w:hAnsiTheme="minorHAnsi"/>
        </w:rPr>
        <w:t>.) jest wykony</w:t>
      </w:r>
      <w:r w:rsidR="00F0099F">
        <w:rPr>
          <w:rFonts w:asciiTheme="minorHAnsi" w:hAnsiTheme="minorHAnsi"/>
        </w:rPr>
        <w:t xml:space="preserve">wanie zadań publicznych </w:t>
      </w:r>
      <w:r w:rsidRPr="0085182A">
        <w:rPr>
          <w:rFonts w:asciiTheme="minorHAnsi" w:hAnsiTheme="minorHAnsi"/>
        </w:rPr>
        <w:t xml:space="preserve">o charakterze ponadgminnym </w:t>
      </w:r>
      <w:r w:rsidR="00552F4F">
        <w:rPr>
          <w:rFonts w:asciiTheme="minorHAnsi" w:hAnsiTheme="minorHAnsi"/>
        </w:rPr>
        <w:t xml:space="preserve">                  </w:t>
      </w:r>
      <w:r w:rsidR="00A65F34">
        <w:rPr>
          <w:rFonts w:asciiTheme="minorHAnsi" w:hAnsiTheme="minorHAnsi"/>
        </w:rPr>
        <w:t xml:space="preserve">                   </w:t>
      </w:r>
      <w:r w:rsidR="00552F4F">
        <w:rPr>
          <w:rFonts w:asciiTheme="minorHAnsi" w:hAnsiTheme="minorHAnsi"/>
        </w:rPr>
        <w:t xml:space="preserve">   </w:t>
      </w:r>
      <w:r w:rsidRPr="0085182A">
        <w:rPr>
          <w:rFonts w:asciiTheme="minorHAnsi" w:hAnsiTheme="minorHAnsi"/>
        </w:rPr>
        <w:t>w zakresie zapewnienia por</w:t>
      </w:r>
      <w:r w:rsidR="00552F4F">
        <w:rPr>
          <w:rFonts w:asciiTheme="minorHAnsi" w:hAnsiTheme="minorHAnsi"/>
        </w:rPr>
        <w:t xml:space="preserve">ządku publicznego    </w:t>
      </w:r>
      <w:r w:rsidRPr="0085182A">
        <w:rPr>
          <w:rFonts w:asciiTheme="minorHAnsi" w:hAnsiTheme="minorHAnsi"/>
        </w:rPr>
        <w:t xml:space="preserve">  i bezpieczeństwa obywateli. Zadania te są jednym z głównych oczekiwań społeczności lokalnej, gdyż zagrożenia dotykają wielu obszarów życia społecznego. Aby spełnić oczekiwania społeczne, administracja publiczna oraz inspekcje, służby, straże, a także inne podmioty funkcjonujące w sferze kształtowania bezpieczeństwa   i porządku publicznego, podejmują na co dzień szereg działań zmierzających do ograniczenia występujących zagrożeń. Każdy z wymienionych podmiotów, realizując swoje zadania, osiąga sukcesy i ponosi porażki. Taki schemat postępowania, polegający na prowadzeniu często odosobnionych działań powoduje, że ich skuteczność jest ograniczona. Należy sądzić, że wspólne skoordynowane działania pozwolą efektywnie wykorzystać siły, środki i rozwiązania organizacyjne poszczególnych podmiotów do osiągnięcia wyższego pozio</w:t>
      </w:r>
      <w:r w:rsidR="00552F4F">
        <w:rPr>
          <w:rFonts w:asciiTheme="minorHAnsi" w:hAnsiTheme="minorHAnsi"/>
        </w:rPr>
        <w:t>mu bezpieczeństwa</w:t>
      </w:r>
      <w:r w:rsidRPr="0085182A">
        <w:rPr>
          <w:rFonts w:asciiTheme="minorHAnsi" w:hAnsiTheme="minorHAnsi"/>
        </w:rPr>
        <w:t xml:space="preserve"> </w:t>
      </w:r>
      <w:r w:rsidRPr="0085182A">
        <w:rPr>
          <w:rFonts w:asciiTheme="minorHAnsi" w:hAnsiTheme="minorHAnsi" w:cs="Tahoma"/>
        </w:rPr>
        <w:t xml:space="preserve">i porządku </w:t>
      </w:r>
      <w:r w:rsidRPr="0085182A">
        <w:rPr>
          <w:rFonts w:asciiTheme="minorHAnsi" w:hAnsiTheme="minorHAnsi"/>
        </w:rPr>
        <w:t xml:space="preserve">publicznego w porównaniu z obecnymi standardami w tym zakresie. </w:t>
      </w:r>
    </w:p>
    <w:p w:rsidR="005A69A7" w:rsidRPr="0085182A" w:rsidRDefault="00AB633B">
      <w:pPr>
        <w:pStyle w:val="Default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Niniejszy program ma służyć zapewnieniu skutecznej koordynacji działań na rzecz kształtowania spójnego wewnętrznie systemu z określonymi celami i zadaniami, wspólnymi przedsięwzięciami i ich wykonawcami. Realizacj</w:t>
      </w:r>
      <w:r w:rsidR="00552F4F">
        <w:rPr>
          <w:rFonts w:asciiTheme="minorHAnsi" w:hAnsiTheme="minorHAnsi"/>
        </w:rPr>
        <w:t xml:space="preserve">a zadań zawartych </w:t>
      </w:r>
      <w:r w:rsidRPr="0085182A">
        <w:rPr>
          <w:rFonts w:asciiTheme="minorHAnsi" w:hAnsiTheme="minorHAnsi"/>
        </w:rPr>
        <w:t xml:space="preserve">  w programie powinna pozwolić na osiągnięcie założonych celów, a tym samym skutecznie przeciwdziałać wybranym zagrożeniom bezpieczeństwa i eliminować negatywne zjawiska w powiecie mławskim. </w:t>
      </w:r>
    </w:p>
    <w:p w:rsidR="005A69A7" w:rsidRPr="0085182A" w:rsidRDefault="005A69A7">
      <w:pPr>
        <w:pStyle w:val="Default"/>
        <w:jc w:val="both"/>
        <w:rPr>
          <w:rFonts w:asciiTheme="minorHAnsi" w:hAnsiTheme="minorHAnsi"/>
        </w:rPr>
      </w:pPr>
      <w:bookmarkStart w:id="0" w:name="_GoBack"/>
      <w:bookmarkEnd w:id="0"/>
    </w:p>
    <w:p w:rsidR="005A69A7" w:rsidRPr="0085182A" w:rsidRDefault="005A69A7" w:rsidP="00F0099F">
      <w:pPr>
        <w:rPr>
          <w:rFonts w:asciiTheme="minorHAnsi" w:hAnsiTheme="minorHAnsi"/>
        </w:rPr>
      </w:pPr>
    </w:p>
    <w:p w:rsidR="005A69A7" w:rsidRPr="0085182A" w:rsidRDefault="00AB633B" w:rsidP="00F0099F">
      <w:pPr>
        <w:ind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Program ma na celu usprawnienie współdziałania pomiędzy różnymi podmiotami na rzecz poprawy bezpieczeństwa. Tylko wspólne systematyczne skoordynowane działania służb powiatowych</w:t>
      </w:r>
      <w:r w:rsidR="00F0099F">
        <w:rPr>
          <w:rFonts w:asciiTheme="minorHAnsi" w:hAnsiTheme="minorHAnsi"/>
        </w:rPr>
        <w:t xml:space="preserve">, gminnych, różnych instytucji </w:t>
      </w:r>
      <w:r w:rsidRPr="0085182A">
        <w:rPr>
          <w:rFonts w:asciiTheme="minorHAnsi" w:hAnsiTheme="minorHAnsi"/>
        </w:rPr>
        <w:t xml:space="preserve"> i organizacji oraz mieszkańców mogą doprowadzić do poprawy bezpieczeństwa w powiecie.</w:t>
      </w:r>
    </w:p>
    <w:p w:rsidR="005A69A7" w:rsidRPr="0085182A" w:rsidRDefault="00AB633B" w:rsidP="00F0099F">
      <w:pPr>
        <w:pStyle w:val="NormalnyWeb1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           Finansowanie zadań programu odbywać się będzie w ramach własnych budżetów i planów finansowych podmiotów biorących udział w jego realizacji.</w:t>
      </w:r>
    </w:p>
    <w:p w:rsidR="005A69A7" w:rsidRPr="0085182A" w:rsidRDefault="00AB633B">
      <w:pPr>
        <w:pStyle w:val="NormalnyWeb1"/>
        <w:ind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Monitorowanie i bieżącą ocenę skuteczności realizacji zadań programowych prowadzić będzie Komisja Bezpieczeństwa i Porządku. </w:t>
      </w:r>
    </w:p>
    <w:p w:rsidR="005A69A7" w:rsidRPr="0085182A" w:rsidRDefault="005A69A7">
      <w:pPr>
        <w:ind w:firstLine="708"/>
        <w:jc w:val="both"/>
        <w:rPr>
          <w:rFonts w:asciiTheme="minorHAnsi" w:hAnsiTheme="minorHAnsi"/>
        </w:rPr>
      </w:pPr>
    </w:p>
    <w:p w:rsidR="005A69A7" w:rsidRPr="0085182A" w:rsidRDefault="005A69A7">
      <w:pPr>
        <w:ind w:firstLine="708"/>
        <w:jc w:val="both"/>
        <w:rPr>
          <w:rFonts w:asciiTheme="minorHAnsi" w:hAnsiTheme="minorHAnsi"/>
        </w:rPr>
      </w:pPr>
    </w:p>
    <w:p w:rsidR="005A69A7" w:rsidRPr="0085182A" w:rsidRDefault="005A69A7">
      <w:pPr>
        <w:ind w:firstLine="708"/>
        <w:jc w:val="both"/>
        <w:rPr>
          <w:rFonts w:asciiTheme="minorHAnsi" w:hAnsiTheme="minorHAnsi"/>
        </w:rPr>
      </w:pPr>
    </w:p>
    <w:p w:rsidR="0085182A" w:rsidRPr="0085182A" w:rsidRDefault="0085182A">
      <w:pPr>
        <w:ind w:firstLine="708"/>
        <w:jc w:val="both"/>
        <w:rPr>
          <w:rFonts w:asciiTheme="minorHAnsi" w:hAnsiTheme="minorHAnsi"/>
        </w:rPr>
      </w:pPr>
    </w:p>
    <w:p w:rsidR="0085182A" w:rsidRPr="0085182A" w:rsidRDefault="0085182A">
      <w:pPr>
        <w:ind w:firstLine="708"/>
        <w:jc w:val="both"/>
        <w:rPr>
          <w:rFonts w:asciiTheme="minorHAnsi" w:hAnsiTheme="minorHAnsi"/>
        </w:rPr>
      </w:pPr>
    </w:p>
    <w:p w:rsidR="005A69A7" w:rsidRPr="0085182A" w:rsidRDefault="005A69A7">
      <w:pPr>
        <w:ind w:firstLine="708"/>
        <w:jc w:val="both"/>
        <w:rPr>
          <w:rFonts w:asciiTheme="minorHAnsi" w:hAnsiTheme="minorHAnsi"/>
        </w:rPr>
      </w:pPr>
    </w:p>
    <w:p w:rsidR="005A69A7" w:rsidRPr="0085182A" w:rsidRDefault="00AB633B">
      <w:pPr>
        <w:spacing w:line="360" w:lineRule="auto"/>
        <w:rPr>
          <w:rFonts w:asciiTheme="minorHAnsi" w:hAnsiTheme="minorHAnsi"/>
        </w:rPr>
      </w:pPr>
      <w:r w:rsidRPr="0085182A">
        <w:rPr>
          <w:rFonts w:asciiTheme="minorHAnsi" w:hAnsiTheme="minorHAnsi"/>
          <w:b/>
          <w:bCs/>
          <w:u w:val="single"/>
        </w:rPr>
        <w:t>II. ZAŁOŻENIA OGÓLNE</w:t>
      </w:r>
    </w:p>
    <w:p w:rsidR="005A69A7" w:rsidRPr="0085182A" w:rsidRDefault="005A69A7">
      <w:pPr>
        <w:rPr>
          <w:rFonts w:asciiTheme="minorHAnsi" w:hAnsiTheme="minorHAnsi"/>
          <w:b/>
          <w:bCs/>
        </w:rPr>
      </w:pPr>
    </w:p>
    <w:p w:rsidR="005A69A7" w:rsidRPr="0085182A" w:rsidRDefault="00AB633B">
      <w:pPr>
        <w:spacing w:line="360" w:lineRule="auto"/>
        <w:ind w:left="567" w:hanging="283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1. Program    zapobiegania   przestępczości   oraz   porządku publicznego i    bezpieczeństwa  obywateli  zawiera propozycje szerokiej współpracy organów państwowych, samorządowych, pozarządowych organizacji społecznych, organizacji młodzieżowych, społeczności lokalnych oraz powiatowych służb odpowiedzialnych za bezpieczeństwo publiczne.</w:t>
      </w:r>
    </w:p>
    <w:p w:rsidR="005A69A7" w:rsidRPr="0085182A" w:rsidRDefault="00AB633B">
      <w:pPr>
        <w:spacing w:line="360" w:lineRule="auto"/>
        <w:ind w:left="567" w:hanging="283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2. Jest kompleksowym programem poprawy bezpieczeństwa na terenie powiatu adresowanym do wszystkich środowisk, instytucji i organizacji  zainteresowanych  ograniczeniem przestępczości i patologii.</w:t>
      </w:r>
    </w:p>
    <w:p w:rsidR="005A69A7" w:rsidRPr="0085182A" w:rsidRDefault="00AB633B">
      <w:pPr>
        <w:spacing w:line="360" w:lineRule="auto"/>
        <w:ind w:left="567" w:hanging="283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3. Jest próbą zintegrowania i włączenia w poprawę bezpieczeństwa publicznego wysiłku osób, organizacji i instytucji mających wpływ na poziom bezpieczeństwa oraz zapewnienia ich stałego udziału na zasadach partnerstwa w realizacji zadań.</w:t>
      </w:r>
    </w:p>
    <w:p w:rsidR="005A69A7" w:rsidRPr="0085182A" w:rsidRDefault="00AB633B">
      <w:pPr>
        <w:spacing w:line="360" w:lineRule="auto"/>
        <w:ind w:left="567" w:hanging="283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4. Jest programem otwartym. Każdy pomysł czy inicjatywa mogące przyczynić się do podniesienia   poziomu   bezpieczeństwa    mieszkańców    powiatu    mogą    uzupełnić i wzbogacić jego treść.</w:t>
      </w:r>
    </w:p>
    <w:p w:rsidR="005A69A7" w:rsidRPr="0085182A" w:rsidRDefault="00AB633B">
      <w:pPr>
        <w:pStyle w:val="Tekstpodstawowy21"/>
        <w:spacing w:line="360" w:lineRule="auto"/>
        <w:ind w:left="567" w:hanging="283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  <w:sz w:val="24"/>
          <w:szCs w:val="24"/>
        </w:rPr>
        <w:t xml:space="preserve">5. Skuteczność programu zależeć będzie od szerokiego poparcia społecznego, popularyzacji wśród społeczeństwa powiatu, oraz uzyskania wsparcia dla podejmowanych zadań. Do jego realizacji niezbędne jest przygotowanie i zapewnienie odpowiedniej infrastruktury informacyjnej, w tym obsługi medialnej. </w:t>
      </w:r>
    </w:p>
    <w:p w:rsidR="005A69A7" w:rsidRPr="0085182A" w:rsidRDefault="005A69A7">
      <w:pPr>
        <w:rPr>
          <w:rFonts w:asciiTheme="minorHAnsi" w:hAnsiTheme="minorHAnsi"/>
          <w:b/>
          <w:bCs/>
        </w:rPr>
      </w:pPr>
    </w:p>
    <w:p w:rsidR="005A69A7" w:rsidRPr="0085182A" w:rsidRDefault="005A69A7">
      <w:pPr>
        <w:rPr>
          <w:rFonts w:asciiTheme="minorHAnsi" w:hAnsiTheme="minorHAnsi"/>
          <w:b/>
          <w:bCs/>
        </w:rPr>
      </w:pPr>
    </w:p>
    <w:p w:rsidR="005A69A7" w:rsidRPr="0085182A" w:rsidRDefault="005A69A7">
      <w:pPr>
        <w:rPr>
          <w:rFonts w:asciiTheme="minorHAnsi" w:hAnsiTheme="minorHAnsi"/>
          <w:b/>
          <w:bCs/>
        </w:rPr>
      </w:pPr>
    </w:p>
    <w:p w:rsidR="005A69A7" w:rsidRPr="0085182A" w:rsidRDefault="00AB633B">
      <w:pPr>
        <w:spacing w:line="360" w:lineRule="auto"/>
        <w:rPr>
          <w:rFonts w:asciiTheme="minorHAnsi" w:hAnsiTheme="minorHAnsi"/>
        </w:rPr>
      </w:pPr>
      <w:r w:rsidRPr="0085182A">
        <w:rPr>
          <w:rFonts w:asciiTheme="minorHAnsi" w:hAnsiTheme="minorHAnsi"/>
          <w:b/>
          <w:bCs/>
          <w:u w:val="single"/>
        </w:rPr>
        <w:t>III. CELE  PROGRAMU</w:t>
      </w:r>
    </w:p>
    <w:p w:rsidR="005A69A7" w:rsidRPr="0085182A" w:rsidRDefault="005A69A7">
      <w:pPr>
        <w:rPr>
          <w:rFonts w:asciiTheme="minorHAnsi" w:hAnsiTheme="minorHAnsi"/>
          <w:b/>
          <w:bCs/>
        </w:rPr>
      </w:pPr>
    </w:p>
    <w:p w:rsidR="005A69A7" w:rsidRPr="0085182A" w:rsidRDefault="00AB633B">
      <w:pPr>
        <w:spacing w:line="360" w:lineRule="auto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ab/>
        <w:t>Celem programu jest osiągnięcie efektu w postaci obiektywnej poprawy stanu bezpieczeństwa na terenie powiatu mławskiego w obszarach:</w:t>
      </w:r>
    </w:p>
    <w:p w:rsidR="005A69A7" w:rsidRPr="0085182A" w:rsidRDefault="00AB633B">
      <w:pPr>
        <w:spacing w:line="360" w:lineRule="auto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1. Ograniczenia przestępczości:</w:t>
      </w:r>
    </w:p>
    <w:p w:rsidR="005A69A7" w:rsidRPr="0085182A" w:rsidRDefault="00AB633B">
      <w:pPr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a/ czynów nieletnich,</w:t>
      </w:r>
    </w:p>
    <w:p w:rsidR="005A69A7" w:rsidRPr="0085182A" w:rsidRDefault="00AB633B">
      <w:pPr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b/ przestępczości pospolitej (rozboje, kradzieże, kradzieże z włamaniem),</w:t>
      </w:r>
    </w:p>
    <w:p w:rsidR="005A69A7" w:rsidRPr="0085182A" w:rsidRDefault="00AB633B">
      <w:pPr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c/ przestępczości komunikacyjnej,</w:t>
      </w:r>
    </w:p>
    <w:p w:rsidR="005A69A7" w:rsidRPr="0085182A" w:rsidRDefault="005A69A7">
      <w:pPr>
        <w:spacing w:line="360" w:lineRule="auto"/>
        <w:ind w:firstLine="284"/>
        <w:rPr>
          <w:rFonts w:asciiTheme="minorHAnsi" w:hAnsiTheme="minorHAnsi"/>
          <w:bCs/>
        </w:rPr>
      </w:pPr>
    </w:p>
    <w:p w:rsidR="005A69A7" w:rsidRPr="0085182A" w:rsidRDefault="00AB633B">
      <w:pPr>
        <w:spacing w:line="360" w:lineRule="auto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2. Ograniczenia zjawisk patologicznych:</w:t>
      </w:r>
    </w:p>
    <w:p w:rsidR="005A69A7" w:rsidRPr="0085182A" w:rsidRDefault="00AB633B">
      <w:pPr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a/ eliminacji zagrożeń dzieci i młodzieży,</w:t>
      </w:r>
    </w:p>
    <w:p w:rsidR="005A69A7" w:rsidRPr="0085182A" w:rsidRDefault="00AB633B">
      <w:pPr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b/ przemocy w rodzinie,</w:t>
      </w:r>
    </w:p>
    <w:p w:rsidR="005A69A7" w:rsidRPr="0085182A" w:rsidRDefault="00AB633B">
      <w:pPr>
        <w:spacing w:line="360" w:lineRule="auto"/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c/ patologii społecznej - narkomanii, alkoholizmu, prostytucji, pedofilii, agresji.</w:t>
      </w:r>
    </w:p>
    <w:p w:rsidR="005A69A7" w:rsidRPr="0085182A" w:rsidRDefault="005A69A7">
      <w:pPr>
        <w:rPr>
          <w:rFonts w:asciiTheme="minorHAnsi" w:hAnsiTheme="minorHAnsi"/>
          <w:bCs/>
        </w:rPr>
      </w:pPr>
    </w:p>
    <w:p w:rsidR="005A69A7" w:rsidRPr="0085182A" w:rsidRDefault="005A69A7">
      <w:pPr>
        <w:spacing w:line="360" w:lineRule="auto"/>
        <w:rPr>
          <w:rFonts w:asciiTheme="minorHAnsi" w:hAnsiTheme="minorHAnsi"/>
          <w:bCs/>
        </w:rPr>
      </w:pPr>
    </w:p>
    <w:p w:rsidR="005A69A7" w:rsidRPr="0085182A" w:rsidRDefault="00AB633B">
      <w:pPr>
        <w:spacing w:line="360" w:lineRule="auto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3. Wzrostu poczucia bezpieczeństwa:</w:t>
      </w:r>
    </w:p>
    <w:p w:rsidR="005A69A7" w:rsidRPr="0085182A" w:rsidRDefault="00AB633B">
      <w:pPr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a/ dzieci i młodzieży,</w:t>
      </w:r>
    </w:p>
    <w:p w:rsidR="005A69A7" w:rsidRPr="0085182A" w:rsidRDefault="00AB633B">
      <w:pPr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b/ wdrażania systemów zabezpieczeń,</w:t>
      </w:r>
    </w:p>
    <w:p w:rsidR="005A69A7" w:rsidRPr="0085182A" w:rsidRDefault="00AB633B">
      <w:pPr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c/ minimalizowania zagrożeń komunikacyjnych,</w:t>
      </w:r>
    </w:p>
    <w:p w:rsidR="005A69A7" w:rsidRPr="0085182A" w:rsidRDefault="00AB633B">
      <w:pPr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d/ eliminacji miejscowych zagrożeń.</w:t>
      </w:r>
    </w:p>
    <w:p w:rsidR="005A69A7" w:rsidRPr="0085182A" w:rsidRDefault="005A69A7">
      <w:pPr>
        <w:rPr>
          <w:rFonts w:asciiTheme="minorHAnsi" w:hAnsiTheme="minorHAnsi"/>
          <w:bCs/>
        </w:rPr>
      </w:pPr>
    </w:p>
    <w:p w:rsidR="005A69A7" w:rsidRPr="0085182A" w:rsidRDefault="00AB633B">
      <w:pPr>
        <w:spacing w:line="360" w:lineRule="auto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Istotnym elementem programu jest:</w:t>
      </w:r>
    </w:p>
    <w:p w:rsidR="005A69A7" w:rsidRPr="0085182A" w:rsidRDefault="00AB633B">
      <w:pPr>
        <w:spacing w:line="360" w:lineRule="auto"/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1. pozyskanie współuczestników i partnerów do realizacji zadań i przedsięwzięć,</w:t>
      </w:r>
    </w:p>
    <w:p w:rsidR="005A69A7" w:rsidRPr="0085182A" w:rsidRDefault="00AB633B">
      <w:pPr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2. uzyskanie poparcia społecznego i akceptacji dla prowadzonych w ramach</w:t>
      </w:r>
    </w:p>
    <w:p w:rsidR="005A69A7" w:rsidRPr="0085182A" w:rsidRDefault="00AB633B">
      <w:pPr>
        <w:spacing w:line="360" w:lineRule="auto"/>
        <w:ind w:left="567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programu działań,</w:t>
      </w:r>
    </w:p>
    <w:p w:rsidR="005A69A7" w:rsidRPr="0085182A" w:rsidRDefault="00AB633B">
      <w:pPr>
        <w:pStyle w:val="Tekstpodstawowywcity21"/>
        <w:ind w:left="568" w:hanging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  <w:sz w:val="24"/>
          <w:szCs w:val="24"/>
        </w:rPr>
        <w:t xml:space="preserve">3. stworzenie sprawnego powiatowego systemu monitorowania, planowania i koordynacji działań partnerów realizujących program. </w:t>
      </w:r>
    </w:p>
    <w:p w:rsidR="005A69A7" w:rsidRPr="0085182A" w:rsidRDefault="005A69A7">
      <w:pPr>
        <w:rPr>
          <w:rFonts w:asciiTheme="minorHAnsi" w:hAnsiTheme="minorHAnsi"/>
          <w:bCs/>
        </w:rPr>
      </w:pPr>
    </w:p>
    <w:p w:rsidR="005A69A7" w:rsidRPr="0085182A" w:rsidRDefault="00AB633B">
      <w:pPr>
        <w:spacing w:line="360" w:lineRule="auto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Osiągnięcie założonych celów programu możliwe będzie przez:</w:t>
      </w:r>
    </w:p>
    <w:p w:rsidR="005A69A7" w:rsidRPr="0085182A" w:rsidRDefault="00AB633B">
      <w:pPr>
        <w:numPr>
          <w:ilvl w:val="0"/>
          <w:numId w:val="1"/>
        </w:numPr>
        <w:tabs>
          <w:tab w:val="left" w:pos="1434"/>
        </w:tabs>
        <w:ind w:left="714" w:hanging="357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prowadzenie okresowej analizy zagrożenia przestępczością i patologiami społecznymi oraz planowanie na jej podstawie przedsięwzięć zmierzających do ich ograniczenia,</w:t>
      </w:r>
    </w:p>
    <w:p w:rsidR="005A69A7" w:rsidRPr="0085182A" w:rsidRDefault="00AB633B">
      <w:pPr>
        <w:numPr>
          <w:ilvl w:val="0"/>
          <w:numId w:val="1"/>
        </w:numPr>
        <w:tabs>
          <w:tab w:val="left" w:pos="1434"/>
        </w:tabs>
        <w:spacing w:before="120" w:line="360" w:lineRule="auto"/>
        <w:ind w:left="714" w:hanging="357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zacieśnienie współpracy dzielnicowych z mieszkańcami powiatu,</w:t>
      </w:r>
    </w:p>
    <w:p w:rsidR="005A69A7" w:rsidRPr="0085182A" w:rsidRDefault="00AB633B">
      <w:pPr>
        <w:numPr>
          <w:ilvl w:val="0"/>
          <w:numId w:val="1"/>
        </w:numPr>
        <w:tabs>
          <w:tab w:val="left" w:pos="1440"/>
        </w:tabs>
        <w:spacing w:line="360" w:lineRule="auto"/>
        <w:ind w:left="720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włączenie w działalność edukacyjną lokalnych mediów,</w:t>
      </w:r>
    </w:p>
    <w:p w:rsidR="005A69A7" w:rsidRPr="0085182A" w:rsidRDefault="00AB633B">
      <w:pPr>
        <w:numPr>
          <w:ilvl w:val="0"/>
          <w:numId w:val="1"/>
        </w:numPr>
        <w:tabs>
          <w:tab w:val="left" w:pos="1434"/>
        </w:tabs>
        <w:ind w:left="714" w:hanging="357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oddziaływanie na społeczności lokalne, instytucje i organizacje w celu aktywnego włączenia ich w poprawę stanu bezpieczeństwa,</w:t>
      </w:r>
    </w:p>
    <w:p w:rsidR="005A69A7" w:rsidRPr="0085182A" w:rsidRDefault="00AB633B">
      <w:pPr>
        <w:numPr>
          <w:ilvl w:val="0"/>
          <w:numId w:val="1"/>
        </w:numPr>
        <w:tabs>
          <w:tab w:val="left" w:pos="1434"/>
        </w:tabs>
        <w:spacing w:before="120"/>
        <w:ind w:left="714" w:hanging="357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popularyzowanie  wśród  mieszkańców  powiatu  określonych  form  zachowania  się w sytuacjach zagrożenia,</w:t>
      </w:r>
    </w:p>
    <w:p w:rsidR="005A69A7" w:rsidRPr="0085182A" w:rsidRDefault="00AB633B">
      <w:pPr>
        <w:numPr>
          <w:ilvl w:val="0"/>
          <w:numId w:val="1"/>
        </w:numPr>
        <w:tabs>
          <w:tab w:val="left" w:pos="1434"/>
        </w:tabs>
        <w:spacing w:before="120"/>
        <w:ind w:left="714" w:hanging="357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prowadzenie działalności prewencyjno - wychowawczej oraz edukacyjnej wśród dzieci i młodzieży,</w:t>
      </w:r>
    </w:p>
    <w:p w:rsidR="005A69A7" w:rsidRPr="0085182A" w:rsidRDefault="00AB633B">
      <w:pPr>
        <w:numPr>
          <w:ilvl w:val="0"/>
          <w:numId w:val="1"/>
        </w:numPr>
        <w:tabs>
          <w:tab w:val="left" w:pos="1434"/>
        </w:tabs>
        <w:spacing w:before="120"/>
        <w:ind w:left="714" w:hanging="357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popularyzowanie programu i pozyskiwanie do współpracy jego sympatyków.</w:t>
      </w:r>
    </w:p>
    <w:p w:rsidR="005A69A7" w:rsidRPr="0085182A" w:rsidRDefault="005A69A7">
      <w:pPr>
        <w:pStyle w:val="Nagwek2"/>
        <w:rPr>
          <w:rFonts w:asciiTheme="minorHAnsi" w:hAnsiTheme="minorHAnsi"/>
          <w:b/>
          <w:u w:val="single"/>
        </w:rPr>
      </w:pPr>
    </w:p>
    <w:p w:rsidR="005A69A7" w:rsidRPr="0085182A" w:rsidRDefault="00AB633B">
      <w:pPr>
        <w:pStyle w:val="Nagwek2"/>
        <w:rPr>
          <w:rFonts w:asciiTheme="minorHAnsi" w:hAnsiTheme="minorHAnsi"/>
        </w:rPr>
      </w:pPr>
      <w:r w:rsidRPr="0085182A">
        <w:rPr>
          <w:rFonts w:asciiTheme="minorHAnsi" w:hAnsiTheme="minorHAnsi"/>
          <w:b/>
          <w:u w:val="single"/>
        </w:rPr>
        <w:t>IV. KIERUNKI DZIAŁANIA</w:t>
      </w:r>
    </w:p>
    <w:p w:rsidR="005A69A7" w:rsidRPr="0085182A" w:rsidRDefault="005A69A7">
      <w:pPr>
        <w:rPr>
          <w:rFonts w:asciiTheme="minorHAnsi" w:hAnsiTheme="minorHAnsi"/>
          <w:b/>
          <w:bCs/>
        </w:rPr>
      </w:pPr>
    </w:p>
    <w:p w:rsidR="005A69A7" w:rsidRPr="0085182A" w:rsidRDefault="00AB633B" w:rsidP="00E467EF">
      <w:pPr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Program obejmuje następujące zadania kierunkowe:</w:t>
      </w:r>
    </w:p>
    <w:p w:rsidR="005A69A7" w:rsidRPr="0085182A" w:rsidRDefault="005A69A7">
      <w:pPr>
        <w:rPr>
          <w:rFonts w:asciiTheme="minorHAnsi" w:hAnsiTheme="minorHAnsi"/>
          <w:bCs/>
        </w:rPr>
      </w:pPr>
    </w:p>
    <w:p w:rsidR="005A69A7" w:rsidRPr="0085182A" w:rsidRDefault="00AB633B">
      <w:pPr>
        <w:pStyle w:val="Akapitzlist1"/>
        <w:numPr>
          <w:ilvl w:val="0"/>
          <w:numId w:val="2"/>
        </w:numPr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Zapobieganie przestępczości i patologiom społecznym.</w:t>
      </w:r>
    </w:p>
    <w:p w:rsidR="005A69A7" w:rsidRPr="0085182A" w:rsidRDefault="005A69A7">
      <w:pPr>
        <w:pStyle w:val="Akapitzlist1"/>
        <w:ind w:left="480"/>
        <w:rPr>
          <w:rFonts w:asciiTheme="minorHAnsi" w:hAnsiTheme="minorHAnsi"/>
          <w:bCs/>
        </w:rPr>
      </w:pPr>
    </w:p>
    <w:p w:rsidR="005A69A7" w:rsidRPr="00042A1B" w:rsidRDefault="00AB633B" w:rsidP="00042A1B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bCs/>
        </w:rPr>
      </w:pPr>
      <w:r w:rsidRPr="00042A1B">
        <w:rPr>
          <w:rFonts w:asciiTheme="minorHAnsi" w:hAnsiTheme="minorHAnsi"/>
          <w:bCs/>
        </w:rPr>
        <w:t>Zapewnienie bezpieczeństwa dzieciom i młodzieży.</w:t>
      </w:r>
    </w:p>
    <w:p w:rsidR="00042A1B" w:rsidRPr="00042A1B" w:rsidRDefault="00042A1B" w:rsidP="00042A1B">
      <w:pPr>
        <w:pStyle w:val="Akapitzlist"/>
        <w:rPr>
          <w:rFonts w:asciiTheme="minorHAnsi" w:hAnsiTheme="minorHAnsi"/>
        </w:rPr>
      </w:pPr>
    </w:p>
    <w:p w:rsidR="00042A1B" w:rsidRPr="00042A1B" w:rsidRDefault="00042A1B" w:rsidP="00042A1B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 w:rsidRPr="00042A1B">
        <w:rPr>
          <w:rFonts w:asciiTheme="minorHAnsi" w:hAnsiTheme="minorHAnsi"/>
          <w:szCs w:val="24"/>
        </w:rPr>
        <w:t>Przeciwdziałanie zagrożeniom pożarowym, miejscowym zagrożeniom i poważnym awariom przemysłowym</w:t>
      </w:r>
    </w:p>
    <w:p w:rsidR="00042A1B" w:rsidRPr="00FE449A" w:rsidRDefault="00AB633B" w:rsidP="00FE449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/>
          <w:bCs/>
        </w:rPr>
      </w:pPr>
      <w:r w:rsidRPr="00042A1B">
        <w:rPr>
          <w:rFonts w:asciiTheme="minorHAnsi" w:hAnsiTheme="minorHAnsi"/>
          <w:bCs/>
        </w:rPr>
        <w:t>Bezpieczeństwo  w ruchu drogowym.</w:t>
      </w:r>
    </w:p>
    <w:p w:rsidR="0085182A" w:rsidRPr="0085182A" w:rsidRDefault="00FE449A" w:rsidP="00042A1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 5</w:t>
      </w:r>
      <w:r w:rsidR="00AB633B" w:rsidRPr="0085182A">
        <w:rPr>
          <w:rFonts w:asciiTheme="minorHAnsi" w:hAnsiTheme="minorHAnsi"/>
          <w:bCs/>
        </w:rPr>
        <w:t>. Propagowanie i popularyzacja programu.</w:t>
      </w:r>
    </w:p>
    <w:p w:rsidR="0085182A" w:rsidRPr="0085182A" w:rsidRDefault="0085182A">
      <w:pPr>
        <w:rPr>
          <w:rFonts w:asciiTheme="minorHAnsi" w:hAnsiTheme="minorHAnsi"/>
        </w:rPr>
      </w:pPr>
    </w:p>
    <w:p w:rsidR="005A69A7" w:rsidRPr="0085182A" w:rsidRDefault="005A69A7">
      <w:pPr>
        <w:pStyle w:val="Nagwek1"/>
        <w:rPr>
          <w:rFonts w:asciiTheme="minorHAnsi" w:hAnsiTheme="minorHAnsi"/>
          <w:color w:val="333399"/>
        </w:rPr>
      </w:pPr>
    </w:p>
    <w:p w:rsidR="005A69A7" w:rsidRPr="0085182A" w:rsidRDefault="005A69A7">
      <w:pPr>
        <w:pStyle w:val="Nagwek1"/>
        <w:rPr>
          <w:rFonts w:asciiTheme="minorHAnsi" w:hAnsiTheme="minorHAnsi"/>
          <w:color w:val="333399"/>
        </w:rPr>
      </w:pPr>
    </w:p>
    <w:p w:rsidR="005A69A7" w:rsidRPr="0085182A" w:rsidRDefault="00AB633B">
      <w:pPr>
        <w:pStyle w:val="Nagwek1"/>
        <w:rPr>
          <w:rFonts w:asciiTheme="minorHAnsi" w:hAnsiTheme="minorHAnsi"/>
        </w:rPr>
      </w:pPr>
      <w:r w:rsidRPr="0085182A">
        <w:rPr>
          <w:rFonts w:asciiTheme="minorHAnsi" w:hAnsiTheme="minorHAnsi"/>
        </w:rPr>
        <w:t>Kierunki działań profilaktyczno – zapobiegawczych w poszcz</w:t>
      </w:r>
      <w:r w:rsidR="00A558C1">
        <w:rPr>
          <w:rFonts w:asciiTheme="minorHAnsi" w:hAnsiTheme="minorHAnsi"/>
        </w:rPr>
        <w:t>ególnych obszarach Programu</w:t>
      </w:r>
      <w:r w:rsidRPr="0085182A">
        <w:rPr>
          <w:rFonts w:asciiTheme="minorHAnsi" w:hAnsiTheme="minorHAnsi"/>
        </w:rPr>
        <w:t>:</w:t>
      </w:r>
    </w:p>
    <w:p w:rsidR="005A69A7" w:rsidRPr="0085182A" w:rsidRDefault="0085182A">
      <w:pPr>
        <w:spacing w:line="360" w:lineRule="auto"/>
        <w:rPr>
          <w:rFonts w:asciiTheme="minorHAnsi" w:hAnsiTheme="minorHAnsi"/>
          <w:bCs/>
        </w:rPr>
      </w:pPr>
      <w:r w:rsidRPr="0085182A">
        <w:rPr>
          <w:rFonts w:asciiTheme="minorHAnsi" w:hAnsiTheme="minorHAnsi"/>
          <w:bCs/>
        </w:rPr>
        <w:t xml:space="preserve">            </w:t>
      </w:r>
    </w:p>
    <w:p w:rsidR="005A69A7" w:rsidRPr="0085182A" w:rsidRDefault="00AB633B">
      <w:pPr>
        <w:pStyle w:val="Nagwek2"/>
        <w:numPr>
          <w:ilvl w:val="0"/>
          <w:numId w:val="3"/>
        </w:numPr>
        <w:jc w:val="center"/>
        <w:rPr>
          <w:rFonts w:asciiTheme="minorHAnsi" w:hAnsiTheme="minorHAnsi"/>
        </w:rPr>
      </w:pPr>
      <w:r w:rsidRPr="0085182A">
        <w:rPr>
          <w:rFonts w:asciiTheme="minorHAnsi" w:hAnsiTheme="minorHAnsi"/>
          <w:b/>
          <w:u w:val="single"/>
        </w:rPr>
        <w:t xml:space="preserve">W zakresie </w:t>
      </w:r>
      <w:r w:rsidRPr="0085182A">
        <w:rPr>
          <w:rFonts w:asciiTheme="minorHAnsi" w:hAnsiTheme="minorHAnsi"/>
          <w:b/>
          <w:bCs/>
          <w:u w:val="single"/>
        </w:rPr>
        <w:t>zapobiegania przestępczości i patologiom społecznym</w:t>
      </w:r>
      <w:r w:rsidRPr="0085182A">
        <w:rPr>
          <w:rFonts w:asciiTheme="minorHAnsi" w:hAnsiTheme="minorHAnsi"/>
          <w:b/>
          <w:u w:val="single"/>
        </w:rPr>
        <w:t>.</w:t>
      </w:r>
    </w:p>
    <w:p w:rsidR="005A69A7" w:rsidRPr="0085182A" w:rsidRDefault="005A69A7">
      <w:pPr>
        <w:rPr>
          <w:rFonts w:asciiTheme="minorHAnsi" w:hAnsiTheme="minorHAnsi"/>
        </w:rPr>
      </w:pPr>
    </w:p>
    <w:p w:rsidR="005A69A7" w:rsidRPr="0085182A" w:rsidRDefault="00AB633B">
      <w:pPr>
        <w:ind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Bardzo ważnym czynnikiem mającym wpływ na poczucie bezpieczeństwa jest zagrożenie przestępczością pospolitą. Zaliczamy do niej przede wszystkim:, kradzieże rowerów, samochodów, włamania do obiektów handlowych i mieszkalnych, włamania do ogrodów działkowych, a także oszustwa, metodami „na wnuczka” i „na policjanta”.</w:t>
      </w:r>
    </w:p>
    <w:p w:rsidR="005A69A7" w:rsidRPr="0085182A" w:rsidRDefault="00AB633B">
      <w:pPr>
        <w:pStyle w:val="Tekstpodstawowywcity31"/>
        <w:ind w:left="0"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Podejmując działania zapobiegawcze należy w tym kierunku realizować działania:</w:t>
      </w:r>
    </w:p>
    <w:p w:rsidR="005A69A7" w:rsidRPr="0085182A" w:rsidRDefault="00AB633B">
      <w:pPr>
        <w:numPr>
          <w:ilvl w:val="0"/>
          <w:numId w:val="4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Inicjować budowanie więzi sąsiedzkich,</w:t>
      </w:r>
    </w:p>
    <w:p w:rsidR="005A69A7" w:rsidRPr="0085182A" w:rsidRDefault="00AB633B">
      <w:pPr>
        <w:numPr>
          <w:ilvl w:val="0"/>
          <w:numId w:val="4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Popularyzować  techniczne sposoby zabezpieczenia mienia,</w:t>
      </w:r>
    </w:p>
    <w:p w:rsidR="005A69A7" w:rsidRPr="0085182A" w:rsidRDefault="00AB633B">
      <w:pPr>
        <w:numPr>
          <w:ilvl w:val="0"/>
          <w:numId w:val="4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określać miejsca w których konieczne jest wprowadzanie monitoringu obiektów, miejsc zagrożonych,</w:t>
      </w:r>
    </w:p>
    <w:p w:rsidR="005A69A7" w:rsidRPr="0085182A" w:rsidRDefault="00AB633B">
      <w:pPr>
        <w:numPr>
          <w:ilvl w:val="0"/>
          <w:numId w:val="4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Dokonywać w sposób trwały  znakowania mienia.</w:t>
      </w:r>
    </w:p>
    <w:p w:rsidR="005A69A7" w:rsidRPr="0085182A" w:rsidRDefault="005A69A7">
      <w:pPr>
        <w:pStyle w:val="Nagwek2"/>
        <w:rPr>
          <w:rFonts w:asciiTheme="minorHAnsi" w:hAnsiTheme="minorHAnsi"/>
        </w:rPr>
      </w:pPr>
    </w:p>
    <w:p w:rsidR="005A69A7" w:rsidRPr="0085182A" w:rsidRDefault="00AB633B">
      <w:pPr>
        <w:pStyle w:val="Tekstpodstawowywcity31"/>
        <w:ind w:left="0"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Przestępstwa przeciwko życiu i zdrowiu stwarzają zagrożenia dla wszystkich obywateli. Przestępstwa te popełniane są przede wszystkim z pobudek chuligańskich i materialnych. W ramach zapobiegania tego rodzaju czynom należy podejmować następujące działania:</w:t>
      </w:r>
    </w:p>
    <w:p w:rsidR="005A69A7" w:rsidRPr="0085182A" w:rsidRDefault="00AB633B">
      <w:pPr>
        <w:numPr>
          <w:ilvl w:val="0"/>
          <w:numId w:val="5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Nawiązywać i odbudowywać więzi sąsiedzkie,</w:t>
      </w:r>
    </w:p>
    <w:p w:rsidR="005A69A7" w:rsidRPr="0085182A" w:rsidRDefault="00AB633B">
      <w:pPr>
        <w:numPr>
          <w:ilvl w:val="0"/>
          <w:numId w:val="5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wyznaczać miejsca najbardziej zagrożone i obejmować je nadzorem,</w:t>
      </w:r>
    </w:p>
    <w:p w:rsidR="005A69A7" w:rsidRPr="0085182A" w:rsidRDefault="00AB633B">
      <w:pPr>
        <w:numPr>
          <w:ilvl w:val="0"/>
          <w:numId w:val="5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inicjować  oraz prowadzić  kursy samoobrony kobiet,</w:t>
      </w:r>
    </w:p>
    <w:p w:rsidR="005A69A7" w:rsidRPr="0085182A" w:rsidRDefault="00AB633B">
      <w:pPr>
        <w:numPr>
          <w:ilvl w:val="0"/>
          <w:numId w:val="5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organizować  prewencyjno-profilaktyczne festyny, konkursy i zawody sportowe.</w:t>
      </w:r>
    </w:p>
    <w:p w:rsidR="005A69A7" w:rsidRPr="0085182A" w:rsidRDefault="005A69A7">
      <w:pPr>
        <w:pStyle w:val="Nagwek2"/>
        <w:rPr>
          <w:rFonts w:asciiTheme="minorHAnsi" w:hAnsiTheme="minorHAnsi"/>
        </w:rPr>
      </w:pPr>
    </w:p>
    <w:p w:rsidR="005A69A7" w:rsidRPr="0085182A" w:rsidRDefault="00AB633B">
      <w:pPr>
        <w:pStyle w:val="Tekstpodstawowywcity31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Niezwykle istotna jest pomoc ofiarom przestępstw. Podejmowane w tym kierunku czynności muszą mieć charakter skoordynowanej pracy instytucji i organizacji powołanych do niesienia pomocy. Głównymi z nich są:</w:t>
      </w:r>
    </w:p>
    <w:p w:rsidR="005A69A7" w:rsidRPr="0085182A" w:rsidRDefault="00AB633B">
      <w:pPr>
        <w:numPr>
          <w:ilvl w:val="0"/>
          <w:numId w:val="6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pomoc prawna ofierze, ukierunkowana tak aby wiedziała ona jak i gdzie zgłosić przestępstw, jakie przysługują jej w tym prawa,</w:t>
      </w:r>
    </w:p>
    <w:p w:rsidR="005A69A7" w:rsidRPr="0085182A" w:rsidRDefault="00AB633B">
      <w:pPr>
        <w:numPr>
          <w:ilvl w:val="0"/>
          <w:numId w:val="6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pomoc przy łagodzeniu emocjonalnych skutków przestępstwa - pomoc materialna,</w:t>
      </w:r>
    </w:p>
    <w:p w:rsidR="005A69A7" w:rsidRPr="0085182A" w:rsidRDefault="00AB633B">
      <w:pPr>
        <w:numPr>
          <w:ilvl w:val="0"/>
          <w:numId w:val="6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pomoc przy łagodzeniu emocjonalnych skutków przestępstwa - pomoc psychologiczna psychologów, terapeutów i wolontariuszy,</w:t>
      </w:r>
    </w:p>
    <w:p w:rsidR="005A69A7" w:rsidRPr="0085182A" w:rsidRDefault="00AB633B">
      <w:pPr>
        <w:numPr>
          <w:ilvl w:val="0"/>
          <w:numId w:val="6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przeciwdziałanie ponownemu staniu się ofiara przestępstwa poprzez ukazanie technicznych możliwościach zabezpieczenia, systemie treningów kształcących osobowość bez cech stania się ofiarą.</w:t>
      </w:r>
    </w:p>
    <w:p w:rsidR="005A69A7" w:rsidRPr="0085182A" w:rsidRDefault="00AB633B">
      <w:pPr>
        <w:ind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Bardzo ważnym elementem jest zaangażowanie duchowieństwa i organizacji kościelnych w pracę na rzecz niesienia pomocy o charakterze moralnym. Istotna rolę odegrają tu również jako źródła informacji poszczególne media oraz szkoły i instytucje dydaktyczne informujące o istniejących sposobach niesienia pomocy, kształtowaniu umiejętności sięgania po pomoc.</w:t>
      </w:r>
    </w:p>
    <w:p w:rsidR="005A69A7" w:rsidRPr="0085182A" w:rsidRDefault="00AB633B">
      <w:pPr>
        <w:ind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Do innych działań zapobiegawczych zaliczyć można:</w:t>
      </w:r>
    </w:p>
    <w:p w:rsidR="005A69A7" w:rsidRPr="0085182A" w:rsidRDefault="00AB633B">
      <w:pPr>
        <w:numPr>
          <w:ilvl w:val="0"/>
          <w:numId w:val="7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przygotowanie informatora i ulotek , dokumentów, formularzy oraz materiałów pokazowych dotyczących zabezpieczenia osób mienia,</w:t>
      </w:r>
    </w:p>
    <w:p w:rsidR="005A69A7" w:rsidRPr="0085182A" w:rsidRDefault="005A69A7">
      <w:pPr>
        <w:ind w:left="708"/>
        <w:jc w:val="both"/>
        <w:rPr>
          <w:rFonts w:asciiTheme="minorHAnsi" w:hAnsiTheme="minorHAnsi"/>
        </w:rPr>
      </w:pPr>
    </w:p>
    <w:p w:rsidR="005A69A7" w:rsidRPr="0085182A" w:rsidRDefault="00AB633B">
      <w:pPr>
        <w:numPr>
          <w:ilvl w:val="0"/>
          <w:numId w:val="7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poszerzanie zakresu pracy punktów konsultacyjnych, których działanie ma charakter długofalowej współpracy z ofiarą przestępstwa, udzielanie jej specjalistycznego poradnictwa oraz terapii. </w:t>
      </w:r>
    </w:p>
    <w:p w:rsidR="005A69A7" w:rsidRPr="0085182A" w:rsidRDefault="005A69A7">
      <w:pPr>
        <w:ind w:left="708"/>
        <w:jc w:val="both"/>
        <w:rPr>
          <w:rFonts w:asciiTheme="minorHAnsi" w:hAnsiTheme="minorHAnsi"/>
        </w:rPr>
      </w:pPr>
    </w:p>
    <w:p w:rsidR="005A69A7" w:rsidRPr="0085182A" w:rsidRDefault="005A69A7">
      <w:pPr>
        <w:pStyle w:val="Nagwek2"/>
        <w:jc w:val="center"/>
        <w:rPr>
          <w:rFonts w:asciiTheme="minorHAnsi" w:hAnsiTheme="minorHAnsi"/>
          <w:b/>
          <w:u w:val="single"/>
        </w:rPr>
      </w:pPr>
    </w:p>
    <w:p w:rsidR="005A69A7" w:rsidRPr="0085182A" w:rsidRDefault="00AB633B">
      <w:pPr>
        <w:pStyle w:val="Nagwek2"/>
        <w:jc w:val="center"/>
        <w:rPr>
          <w:rFonts w:asciiTheme="minorHAnsi" w:hAnsiTheme="minorHAnsi"/>
        </w:rPr>
      </w:pPr>
      <w:r w:rsidRPr="0085182A">
        <w:rPr>
          <w:rFonts w:asciiTheme="minorHAnsi" w:hAnsiTheme="minorHAnsi"/>
          <w:b/>
          <w:u w:val="single"/>
        </w:rPr>
        <w:t xml:space="preserve">2. W zakresie </w:t>
      </w:r>
      <w:r w:rsidRPr="0085182A">
        <w:rPr>
          <w:rFonts w:asciiTheme="minorHAnsi" w:hAnsiTheme="minorHAnsi"/>
          <w:b/>
          <w:bCs/>
          <w:u w:val="single"/>
        </w:rPr>
        <w:t>zapewnienia bezpieczeństwa dzieciom i młodzieży</w:t>
      </w:r>
      <w:r w:rsidRPr="0085182A">
        <w:rPr>
          <w:rFonts w:asciiTheme="minorHAnsi" w:hAnsiTheme="minorHAnsi"/>
          <w:b/>
          <w:u w:val="single"/>
        </w:rPr>
        <w:t xml:space="preserve"> .</w:t>
      </w:r>
    </w:p>
    <w:p w:rsidR="005A69A7" w:rsidRPr="0085182A" w:rsidRDefault="005A69A7">
      <w:pPr>
        <w:rPr>
          <w:rFonts w:asciiTheme="minorHAnsi" w:hAnsiTheme="minorHAnsi"/>
        </w:rPr>
      </w:pPr>
    </w:p>
    <w:p w:rsidR="005A69A7" w:rsidRPr="0085182A" w:rsidRDefault="00AB633B">
      <w:pPr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W  ostatnich  latach  systematycznie spada liczba  czynów karalnych, popełnianych przez osoby małoletnie – zjawisko to jest charakterystyczne dla całego kraju. Mimo to przestępczość i demoralizacja osób nieletnich jest wciąż poważnym problemem społecznym. Obraz czynów karalnych osób nieletnich podlega  dynamicznym zmianom i coraz częściej dotyczy zjawiska cyberprzestępczości a ściślej – cyberprzemocy.</w:t>
      </w:r>
    </w:p>
    <w:p w:rsidR="005A69A7" w:rsidRPr="0085182A" w:rsidRDefault="00AB633B">
      <w:pPr>
        <w:pStyle w:val="NormalnyWeb1"/>
        <w:shd w:val="clear" w:color="auto" w:fill="FFFFFF"/>
        <w:spacing w:before="0" w:after="0" w:line="318" w:lineRule="atLeast"/>
        <w:jc w:val="both"/>
        <w:textAlignment w:val="baseline"/>
        <w:rPr>
          <w:rFonts w:asciiTheme="minorHAnsi" w:hAnsiTheme="minorHAnsi"/>
        </w:rPr>
      </w:pPr>
      <w:r w:rsidRPr="0085182A">
        <w:rPr>
          <w:rFonts w:asciiTheme="minorHAnsi" w:hAnsiTheme="minorHAnsi"/>
          <w:color w:val="0D0C0C"/>
          <w:u w:val="single"/>
        </w:rPr>
        <w:t>Czyny karalne</w:t>
      </w:r>
      <w:r w:rsidRPr="0085182A">
        <w:rPr>
          <w:rFonts w:asciiTheme="minorHAnsi" w:hAnsiTheme="minorHAnsi"/>
          <w:color w:val="0D0C0C"/>
        </w:rPr>
        <w:t> to przestępstwa lub przestępstwa skarbowe oraz niektóre wykroczenia, które zostały popełnione przez osoby w wieku pomiędzy 13 a 17 rokiem życia. Osoby te odpowiadają za swoje czyny na zasadach przewidzianych w Ustawie</w:t>
      </w:r>
      <w:r w:rsidRPr="0085182A">
        <w:rPr>
          <w:rStyle w:val="apple-converted-space"/>
          <w:rFonts w:asciiTheme="minorHAnsi" w:hAnsiTheme="minorHAnsi"/>
          <w:color w:val="0D0C0C"/>
        </w:rPr>
        <w:t> </w:t>
      </w:r>
      <w:r w:rsidRPr="0085182A">
        <w:rPr>
          <w:rStyle w:val="Uwydatnienie"/>
          <w:rFonts w:asciiTheme="minorHAnsi" w:hAnsiTheme="minorHAnsi"/>
          <w:color w:val="0D0C0C"/>
        </w:rPr>
        <w:t>o postępowaniu w sprawach nieletnich</w:t>
      </w:r>
      <w:r w:rsidRPr="0085182A">
        <w:rPr>
          <w:rFonts w:asciiTheme="minorHAnsi" w:hAnsiTheme="minorHAnsi"/>
          <w:color w:val="0D0C0C"/>
        </w:rPr>
        <w:t>, a sąd stosuje wobec nich środki wychowawcze lub poprawcze.</w:t>
      </w:r>
    </w:p>
    <w:p w:rsidR="005A69A7" w:rsidRPr="0085182A" w:rsidRDefault="00AB633B">
      <w:pPr>
        <w:pStyle w:val="NormalnyWeb1"/>
        <w:shd w:val="clear" w:color="auto" w:fill="FFFFFF"/>
        <w:spacing w:before="0" w:after="0" w:line="318" w:lineRule="atLeast"/>
        <w:jc w:val="both"/>
        <w:textAlignment w:val="baseline"/>
        <w:rPr>
          <w:rFonts w:asciiTheme="minorHAnsi" w:hAnsiTheme="minorHAnsi"/>
        </w:rPr>
      </w:pPr>
      <w:r w:rsidRPr="0085182A">
        <w:rPr>
          <w:rFonts w:asciiTheme="minorHAnsi" w:hAnsiTheme="minorHAnsi"/>
          <w:color w:val="0D0C0C"/>
        </w:rPr>
        <w:t>Natomiast o</w:t>
      </w:r>
      <w:r w:rsidRPr="0085182A">
        <w:rPr>
          <w:rStyle w:val="apple-converted-space"/>
          <w:rFonts w:asciiTheme="minorHAnsi" w:hAnsiTheme="minorHAnsi"/>
          <w:color w:val="0D0C0C"/>
        </w:rPr>
        <w:t> </w:t>
      </w:r>
      <w:r w:rsidRPr="0085182A">
        <w:rPr>
          <w:rFonts w:asciiTheme="minorHAnsi" w:hAnsiTheme="minorHAnsi"/>
          <w:color w:val="0D0C0C"/>
          <w:u w:val="single"/>
        </w:rPr>
        <w:t>demoralizacji nieletniego</w:t>
      </w:r>
      <w:r w:rsidRPr="0085182A">
        <w:rPr>
          <w:rStyle w:val="apple-converted-space"/>
          <w:rFonts w:asciiTheme="minorHAnsi" w:hAnsiTheme="minorHAnsi"/>
          <w:color w:val="0D0C0C"/>
        </w:rPr>
        <w:t> </w:t>
      </w:r>
      <w:r w:rsidRPr="0085182A">
        <w:rPr>
          <w:rFonts w:asciiTheme="minorHAnsi" w:hAnsiTheme="minorHAnsi"/>
          <w:color w:val="0D0C0C"/>
        </w:rPr>
        <w:t>świadczyć może w szczególności naruszanie zasad współżycia społecznego, popełnienie czynu zabronionego , systematyczne uchylanie się od obowiązku szkolnego lub kształcenia zawodowego, używanie alkoholu lub innych środków odurzających, uprawianie nierządu, włóczęgostwo, czy udział w grupach przestępczych.</w:t>
      </w:r>
    </w:p>
    <w:p w:rsidR="005A69A7" w:rsidRPr="0085182A" w:rsidRDefault="005A69A7">
      <w:pPr>
        <w:pStyle w:val="NormalnyWeb1"/>
        <w:shd w:val="clear" w:color="auto" w:fill="FFFFFF"/>
        <w:spacing w:before="0" w:after="0" w:line="318" w:lineRule="atLeast"/>
        <w:jc w:val="both"/>
        <w:textAlignment w:val="baseline"/>
        <w:rPr>
          <w:rFonts w:asciiTheme="minorHAnsi" w:hAnsiTheme="minorHAnsi"/>
          <w:color w:val="0D0C0C"/>
        </w:rPr>
      </w:pPr>
    </w:p>
    <w:p w:rsidR="005A69A7" w:rsidRPr="0085182A" w:rsidRDefault="00AB633B">
      <w:pPr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Najczęściej ujawniane czyny karalne nieletnich to kradzieże, w tym tzw. kradzieże sklepowe,  uszkodzenia ciała, niszczenie i uszkadzanie mienia, uporczywe nękanie – stalking.</w:t>
      </w:r>
    </w:p>
    <w:p w:rsidR="005A69A7" w:rsidRPr="0085182A" w:rsidRDefault="00AB633B">
      <w:pPr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u w:val="single"/>
        </w:rPr>
        <w:t>Nowy problem – cyberprzemoc</w:t>
      </w:r>
      <w:r w:rsidR="00552F4F">
        <w:rPr>
          <w:rFonts w:asciiTheme="minorHAnsi" w:hAnsiTheme="minorHAnsi"/>
          <w:u w:val="single"/>
        </w:rPr>
        <w:t>.</w:t>
      </w:r>
    </w:p>
    <w:p w:rsidR="005A69A7" w:rsidRPr="0085182A" w:rsidRDefault="00AB633B">
      <w:pPr>
        <w:pStyle w:val="Default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Formy cyberprzemocy</w:t>
      </w:r>
    </w:p>
    <w:p w:rsidR="005A69A7" w:rsidRPr="0085182A" w:rsidRDefault="005A69A7">
      <w:pPr>
        <w:pStyle w:val="Default"/>
        <w:jc w:val="both"/>
        <w:rPr>
          <w:rFonts w:asciiTheme="minorHAnsi" w:hAnsiTheme="minorHAnsi"/>
        </w:rPr>
      </w:pPr>
    </w:p>
    <w:p w:rsidR="005A69A7" w:rsidRPr="0085182A" w:rsidRDefault="00AB633B">
      <w:pPr>
        <w:pStyle w:val="Default"/>
        <w:numPr>
          <w:ilvl w:val="0"/>
          <w:numId w:val="8"/>
        </w:numPr>
        <w:spacing w:after="43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wyzywanie, nękanie, straszenie, szantażowanie z użyciem sieci, </w:t>
      </w:r>
    </w:p>
    <w:p w:rsidR="005A69A7" w:rsidRPr="0085182A" w:rsidRDefault="00AB633B">
      <w:pPr>
        <w:pStyle w:val="Default"/>
        <w:numPr>
          <w:ilvl w:val="0"/>
          <w:numId w:val="8"/>
        </w:numPr>
        <w:spacing w:after="43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publikowanie lub rozsyłanie ośmieszających, kompromitujących informacji, zdjęć, filmów z użyciem sieci,</w:t>
      </w:r>
    </w:p>
    <w:p w:rsidR="005A69A7" w:rsidRPr="0085182A" w:rsidRDefault="00AB633B">
      <w:pPr>
        <w:pStyle w:val="Default"/>
        <w:numPr>
          <w:ilvl w:val="0"/>
          <w:numId w:val="8"/>
        </w:numPr>
        <w:spacing w:after="43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robienie komuś zdjęć lub rejestrowanie filmów bez jego zgody,</w:t>
      </w:r>
    </w:p>
    <w:p w:rsidR="005A69A7" w:rsidRPr="0085182A" w:rsidRDefault="00AB633B">
      <w:pPr>
        <w:pStyle w:val="Default"/>
        <w:numPr>
          <w:ilvl w:val="0"/>
          <w:numId w:val="8"/>
        </w:numPr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podszywanie się w sieci pod kogoś wbrew jego woli i działanie na jego niekorzyść.</w:t>
      </w:r>
    </w:p>
    <w:p w:rsidR="005A69A7" w:rsidRPr="0085182A" w:rsidRDefault="005A69A7">
      <w:pPr>
        <w:pStyle w:val="Default"/>
        <w:ind w:left="644"/>
        <w:jc w:val="both"/>
        <w:rPr>
          <w:rFonts w:asciiTheme="minorHAnsi" w:hAnsiTheme="minorHAnsi"/>
        </w:rPr>
      </w:pPr>
    </w:p>
    <w:p w:rsidR="005A69A7" w:rsidRPr="0085182A" w:rsidRDefault="00AB633B">
      <w:pPr>
        <w:pStyle w:val="Default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Problem  CYBERPRZEMOCY dotyczy przede wszystkim dzieci i młodzieży. W Polsce doświadcza go ponad połowa młodych internautów. Cyberprzemoc często powoduje u ofiar </w:t>
      </w:r>
      <w:r w:rsidRPr="0085182A">
        <w:rPr>
          <w:rFonts w:asciiTheme="minorHAnsi" w:hAnsiTheme="minorHAnsi"/>
          <w:bCs/>
        </w:rPr>
        <w:t>irytację, strach, lęk i zawstydzenie</w:t>
      </w:r>
      <w:r w:rsidRPr="0085182A">
        <w:rPr>
          <w:rFonts w:asciiTheme="minorHAnsi" w:hAnsiTheme="minorHAnsi"/>
        </w:rPr>
        <w:t xml:space="preserve">. Nastoletni internauci rzadko informują najbliższe otoczenie o swoich problemach. Jeżeli szukają pomocy, to głównie u rówieśników. </w:t>
      </w:r>
      <w:r w:rsidRPr="0085182A">
        <w:rPr>
          <w:rFonts w:asciiTheme="minorHAnsi" w:hAnsiTheme="minorHAnsi"/>
          <w:bCs/>
        </w:rPr>
        <w:t>Rodzice i pedagodzy rzadko dowiadują się o takich sytuacjach</w:t>
      </w:r>
      <w:r w:rsidRPr="0085182A">
        <w:rPr>
          <w:rFonts w:asciiTheme="minorHAnsi" w:hAnsiTheme="minorHAnsi"/>
        </w:rPr>
        <w:t>.</w:t>
      </w:r>
    </w:p>
    <w:p w:rsidR="005A69A7" w:rsidRPr="0085182A" w:rsidRDefault="005A69A7">
      <w:pPr>
        <w:pStyle w:val="Default"/>
        <w:jc w:val="both"/>
        <w:rPr>
          <w:rFonts w:asciiTheme="minorHAnsi" w:hAnsiTheme="minorHAnsi"/>
        </w:rPr>
      </w:pPr>
    </w:p>
    <w:p w:rsidR="005A69A7" w:rsidRPr="0085182A" w:rsidRDefault="00AB633B">
      <w:pPr>
        <w:pStyle w:val="Default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Aby zapobiegać temu zjawisku, konieczna jest aktywność w zakresie działań profilaktycznych na rzecz dzieci i młodzieży oraz pedagogizacja rodziców. </w:t>
      </w:r>
    </w:p>
    <w:p w:rsidR="005A69A7" w:rsidRPr="0085182A" w:rsidRDefault="005A69A7">
      <w:pPr>
        <w:pStyle w:val="Default"/>
        <w:jc w:val="both"/>
        <w:rPr>
          <w:rFonts w:asciiTheme="minorHAnsi" w:hAnsiTheme="minorHAnsi"/>
        </w:rPr>
      </w:pPr>
    </w:p>
    <w:p w:rsidR="005A69A7" w:rsidRPr="0085182A" w:rsidRDefault="00AB633B">
      <w:pPr>
        <w:pStyle w:val="Default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u w:val="single"/>
        </w:rPr>
        <w:t>PROBLEM UŻYWANIA ŚRODKÓW ZASTĘPCZYCH – DOPALACZY.</w:t>
      </w:r>
    </w:p>
    <w:p w:rsidR="005A69A7" w:rsidRPr="0085182A" w:rsidRDefault="005A69A7">
      <w:pPr>
        <w:jc w:val="both"/>
        <w:rPr>
          <w:rFonts w:asciiTheme="minorHAnsi" w:hAnsiTheme="minorHAnsi"/>
          <w:iCs/>
          <w:u w:val="single"/>
        </w:rPr>
      </w:pPr>
    </w:p>
    <w:p w:rsidR="005A69A7" w:rsidRPr="0085182A" w:rsidRDefault="00AB633B">
      <w:pPr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iCs/>
        </w:rPr>
        <w:t xml:space="preserve">Obecność „dopalaczy” w Polsce odnotowano po raz pierwszy w badaniach CBOS przeprowadzonych w grudniu 2008 roku wśród uczniów szkół ponadgimnazjalnych. Do używania „dopalaczy” przyznało się wówczas 2,5 % młodzieży.  </w:t>
      </w:r>
    </w:p>
    <w:p w:rsidR="005A69A7" w:rsidRPr="0085182A" w:rsidRDefault="005A69A7">
      <w:pPr>
        <w:jc w:val="both"/>
        <w:rPr>
          <w:rFonts w:asciiTheme="minorHAnsi" w:hAnsiTheme="minorHAnsi"/>
          <w:iCs/>
        </w:rPr>
      </w:pPr>
    </w:p>
    <w:p w:rsidR="005A69A7" w:rsidRPr="0085182A" w:rsidRDefault="00AB633B">
      <w:pPr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iCs/>
        </w:rPr>
        <w:t>Problem dopalaczy dotyczy także pow. mławskiego. W dwóch ostatnich latach na terenie naszego powiatu mławska policja we współpracy z Sanepidem  zabezpieczyła ponad 2 tysiące sztuk  tzw. dopalaczy. Była to największa liczba zabezpieczonych tego typu substancji na terenie garnizonu mazowieckiego.</w:t>
      </w:r>
      <w:r w:rsidRPr="0085182A">
        <w:rPr>
          <w:rStyle w:val="Pogrubienie1"/>
          <w:rFonts w:asciiTheme="minorHAnsi" w:hAnsiTheme="minorHAnsi"/>
          <w:color w:val="000000"/>
        </w:rPr>
        <w:t xml:space="preserve"> </w:t>
      </w:r>
      <w:r w:rsidRPr="00532D37">
        <w:rPr>
          <w:rStyle w:val="Pogrubienie1"/>
          <w:rFonts w:asciiTheme="minorHAnsi" w:hAnsiTheme="minorHAnsi"/>
          <w:b w:val="0"/>
          <w:color w:val="000000"/>
        </w:rPr>
        <w:t>Mławska policja przystąpiła  do ogólnopolskiej  kampanii profilaktycznej pn</w:t>
      </w:r>
      <w:r w:rsidRPr="0085182A">
        <w:rPr>
          <w:rStyle w:val="Pogrubienie1"/>
          <w:rFonts w:asciiTheme="minorHAnsi" w:hAnsiTheme="minorHAnsi"/>
          <w:color w:val="000000"/>
        </w:rPr>
        <w:t xml:space="preserve">. </w:t>
      </w:r>
      <w:r w:rsidRPr="00532D37">
        <w:rPr>
          <w:rStyle w:val="Pogrubienie1"/>
          <w:rFonts w:asciiTheme="minorHAnsi" w:hAnsiTheme="minorHAnsi"/>
          <w:b w:val="0"/>
          <w:i/>
          <w:color w:val="000000"/>
        </w:rPr>
        <w:t xml:space="preserve">Dopalacze kradną życie, </w:t>
      </w:r>
      <w:r w:rsidRPr="00532D37">
        <w:rPr>
          <w:rStyle w:val="Pogrubienie1"/>
          <w:rFonts w:asciiTheme="minorHAnsi" w:hAnsiTheme="minorHAnsi"/>
          <w:b w:val="0"/>
          <w:color w:val="000000"/>
        </w:rPr>
        <w:t>zapraszając</w:t>
      </w:r>
      <w:r w:rsidRPr="00532D37">
        <w:rPr>
          <w:rStyle w:val="Pogrubienie1"/>
          <w:rFonts w:asciiTheme="minorHAnsi" w:hAnsiTheme="minorHAnsi"/>
          <w:b w:val="0"/>
          <w:i/>
          <w:color w:val="000000"/>
        </w:rPr>
        <w:t xml:space="preserve"> </w:t>
      </w:r>
      <w:r w:rsidRPr="00532D37">
        <w:rPr>
          <w:rStyle w:val="Pogrubienie1"/>
          <w:rFonts w:asciiTheme="minorHAnsi" w:hAnsiTheme="minorHAnsi"/>
          <w:b w:val="0"/>
          <w:color w:val="000000"/>
        </w:rPr>
        <w:t xml:space="preserve">do współpracy m.in. Starostę Mławskiego. Działania </w:t>
      </w:r>
      <w:r w:rsidRPr="00532D37">
        <w:rPr>
          <w:rStyle w:val="Pogrubienie1"/>
          <w:rFonts w:asciiTheme="minorHAnsi" w:hAnsiTheme="minorHAnsi"/>
          <w:b w:val="0"/>
          <w:color w:val="000000"/>
        </w:rPr>
        <w:lastRenderedPageBreak/>
        <w:t>profilaktyczne w ramach kampanii realizowane są na terenie całego powiatu mławskiego we współpracy z wszystkimi placówkami oświatowymi na terenie miasta i powiatu</w:t>
      </w:r>
      <w:r w:rsidRPr="0085182A">
        <w:rPr>
          <w:rStyle w:val="Pogrubienie1"/>
          <w:rFonts w:asciiTheme="minorHAnsi" w:hAnsiTheme="minorHAnsi"/>
          <w:color w:val="000000"/>
        </w:rPr>
        <w:t xml:space="preserve">. </w:t>
      </w:r>
      <w:r w:rsidRPr="0085182A">
        <w:rPr>
          <w:rFonts w:asciiTheme="minorHAnsi" w:hAnsiTheme="minorHAnsi"/>
          <w:color w:val="000000"/>
        </w:rPr>
        <w:t>Celem kampanii jest uświadamianie młodych ludzi o niebezpieczeństwach związanych z zażywaniem dopalaczy. Akcja jest  skierowana także dla rodziców i nauczycieli</w:t>
      </w:r>
      <w:r w:rsidR="00D211E2">
        <w:rPr>
          <w:rFonts w:asciiTheme="minorHAnsi" w:hAnsiTheme="minorHAnsi"/>
          <w:color w:val="000000"/>
        </w:rPr>
        <w:t>.</w:t>
      </w:r>
    </w:p>
    <w:p w:rsidR="005A69A7" w:rsidRPr="0085182A" w:rsidRDefault="005A69A7">
      <w:pPr>
        <w:rPr>
          <w:rFonts w:asciiTheme="minorHAnsi" w:hAnsiTheme="minorHAnsi"/>
        </w:rPr>
      </w:pPr>
    </w:p>
    <w:p w:rsidR="005A69A7" w:rsidRPr="0085182A" w:rsidRDefault="00AB633B">
      <w:pPr>
        <w:pStyle w:val="Tekstpodstawowywcity31"/>
        <w:ind w:left="0"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Podstawą działań jest prowadzenie ścisłej współpracy Policji z pedagogami szkolnymi, nauczycielami i rodzicami. W ramach organizowanych spotkań należy ustawicznie poruszać tematy z zakresu prewencji kryminalnej, cyberprzemocy, narkomanii, negatywnego wpływu przynależności do nieformalnych grup młodzieżowych i sekt religijnych, negatywnych skutków picia alkoholu oraz palenia papierosów. Zagadnienia te powinny być omawiane również przez pedagogów szkolnych, nauczycieli i rodziców. Program ten objąć powinien dzieci w wieku przedszkolnym, gdzie spotkania prowadzić będą policjanci i personel wychowawczy przedszkoli. Do najważniejszych działań mających na celu zwalczanie tego zagrożenia należy:</w:t>
      </w:r>
    </w:p>
    <w:p w:rsidR="005A69A7" w:rsidRPr="0085182A" w:rsidRDefault="00AB633B">
      <w:pPr>
        <w:numPr>
          <w:ilvl w:val="0"/>
          <w:numId w:val="9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zagospodarowanie czasu wolnego dzieci i młodzieży – należy zaangażować dyrektorów szkół do udostępnienia boisk przyszkolnych, świetlic i sal gimnastycznych po zajęciach lekcyjnych. Dotyczy to zwłaszcza okresów ferii zimowych i wakacji. Ponadto celowym jest zaangażowanie kościołów, wspólnot religijnych, klubów sportowych, stowarzyszeń społecznych i kulturalnych. Organizacja czasu wolnego może odbywać się poprzez półkolonie, festyny, turnieje, zabawy, imprezy kulturalno – oświatowe,</w:t>
      </w:r>
    </w:p>
    <w:p w:rsidR="005A69A7" w:rsidRPr="0085182A" w:rsidRDefault="00AB633B">
      <w:pPr>
        <w:numPr>
          <w:ilvl w:val="0"/>
          <w:numId w:val="9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przestrzeganie zakazu sprzedaży nieletnim alkoholu i papierosów,</w:t>
      </w:r>
    </w:p>
    <w:p w:rsidR="005A69A7" w:rsidRPr="0085182A" w:rsidRDefault="00AB633B">
      <w:pPr>
        <w:numPr>
          <w:ilvl w:val="0"/>
          <w:numId w:val="9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prowadzenie stałego i systematycznego nadzoru nad rodzinami patologicznymi i nieletnimi wywodzącymi się ze środowiska przestępczego przez dzielnicowych oraz pracowników  ośrodków pomocy społecznej.</w:t>
      </w:r>
    </w:p>
    <w:p w:rsidR="005A69A7" w:rsidRPr="0085182A" w:rsidRDefault="00AB633B">
      <w:pPr>
        <w:pStyle w:val="Tekstpodstawowy"/>
        <w:spacing w:line="240" w:lineRule="auto"/>
        <w:ind w:firstLine="708"/>
        <w:rPr>
          <w:rFonts w:asciiTheme="minorHAnsi" w:hAnsiTheme="minorHAnsi"/>
        </w:rPr>
      </w:pPr>
      <w:r w:rsidRPr="0085182A">
        <w:rPr>
          <w:rFonts w:asciiTheme="minorHAnsi" w:hAnsiTheme="minorHAnsi"/>
        </w:rPr>
        <w:t>Bardzo negatywnym zjawiskiem wśród dzieci i młodzieży jest spędzanie wolnego czasu na terenie osiedla i ulicy w formie niezorganizowanej. Dzieci oraz młodzież pozbawiona opieki organizuje się w nieformalne grupy, bardzo często przestępcze, które stwarzają zagrożenie dla bezpieczeństwa i porządku publicznego. Zjawiska te wywołują poczucie zagrożenia – zmniejszając jednocześnie poczucie bezpieczeństwa.</w:t>
      </w:r>
    </w:p>
    <w:p w:rsidR="005A69A7" w:rsidRPr="0085182A" w:rsidRDefault="005A69A7">
      <w:pPr>
        <w:jc w:val="both"/>
        <w:rPr>
          <w:rFonts w:asciiTheme="minorHAnsi" w:hAnsiTheme="minorHAnsi"/>
        </w:rPr>
      </w:pPr>
    </w:p>
    <w:p w:rsidR="005A69A7" w:rsidRPr="0085182A" w:rsidRDefault="00AB633B">
      <w:pPr>
        <w:pStyle w:val="Tekstpodstawowy"/>
        <w:spacing w:line="240" w:lineRule="auto"/>
        <w:ind w:firstLine="708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Chcąc przeciwdziałać takim zjawiskom należy zintensyfikować służby patrolowe Policji. Jednocześnie zorganizować można patrole obywatelskie, których obowiązkiem byłoby jak najszybsze powiadamianie Policji, inspekcji oraz straży o zaobserwowanych zagrożeniach. Forma patroli obywatelskich spełniać będzie rolę formacji najszybciej reagującej. Potencjał ludzki rekrutowany byłby spośród chętnych do współpracy mieszkańców osiedli. </w:t>
      </w:r>
    </w:p>
    <w:p w:rsidR="005A69A7" w:rsidRPr="0085182A" w:rsidRDefault="00AB633B">
      <w:pPr>
        <w:pStyle w:val="Tekstpodstawowy"/>
        <w:spacing w:line="240" w:lineRule="auto"/>
        <w:ind w:firstLine="708"/>
        <w:rPr>
          <w:rFonts w:asciiTheme="minorHAnsi" w:hAnsiTheme="minorHAnsi"/>
        </w:rPr>
      </w:pPr>
      <w:r w:rsidRPr="0085182A">
        <w:rPr>
          <w:rFonts w:asciiTheme="minorHAnsi" w:hAnsiTheme="minorHAnsi"/>
        </w:rPr>
        <w:t>W zwalczaniu powyższych patologii należy przede wszystkim kierować się w kierunku reagowania na przyczyny i udzielanie pomocy rodzicom i opiekunom. Jedną z form takiej pomocy jest działanie współpracujących z policją pedagogów środowiskowych. Ich głównym zadaniem jest ocena stopnia demoralizacji środowiska w którym prowadzi swoja pracę. W ten sposób są oni w stanie określić formę i zakres potrzebnej pomocy.</w:t>
      </w:r>
    </w:p>
    <w:p w:rsidR="005A69A7" w:rsidRPr="0085182A" w:rsidRDefault="00AB633B">
      <w:pPr>
        <w:pStyle w:val="Tekstpodstawowy"/>
        <w:spacing w:line="240" w:lineRule="auto"/>
        <w:ind w:firstLine="708"/>
        <w:rPr>
          <w:rFonts w:asciiTheme="minorHAnsi" w:hAnsiTheme="minorHAnsi"/>
        </w:rPr>
      </w:pPr>
      <w:r w:rsidRPr="0085182A">
        <w:rPr>
          <w:rFonts w:asciiTheme="minorHAnsi" w:hAnsiTheme="minorHAnsi"/>
        </w:rPr>
        <w:t>Bardzo często oddziaływanie szkoły, rodziny i środowiska prowadzi do zmian w rozwoju dziecka o charakterze mocno patologicznym. Prowadzi to do niepożądanych, negatywnych zachowań wśród dzieci i młodzieży do których należą:</w:t>
      </w:r>
    </w:p>
    <w:p w:rsidR="005A69A7" w:rsidRPr="0085182A" w:rsidRDefault="00AB633B">
      <w:pPr>
        <w:pStyle w:val="Tekstpodstawowy"/>
        <w:numPr>
          <w:ilvl w:val="0"/>
          <w:numId w:val="10"/>
        </w:numPr>
        <w:tabs>
          <w:tab w:val="left" w:pos="2982"/>
        </w:tabs>
        <w:spacing w:line="240" w:lineRule="auto"/>
        <w:ind w:left="1491"/>
        <w:rPr>
          <w:rFonts w:asciiTheme="minorHAnsi" w:hAnsiTheme="minorHAnsi"/>
        </w:rPr>
      </w:pPr>
      <w:r w:rsidRPr="0085182A">
        <w:rPr>
          <w:rFonts w:asciiTheme="minorHAnsi" w:hAnsiTheme="minorHAnsi"/>
        </w:rPr>
        <w:t>agresja wobec ludzi i przedmiotów,</w:t>
      </w:r>
    </w:p>
    <w:p w:rsidR="005A69A7" w:rsidRPr="0085182A" w:rsidRDefault="00AB633B">
      <w:pPr>
        <w:pStyle w:val="Tekstpodstawowy"/>
        <w:numPr>
          <w:ilvl w:val="0"/>
          <w:numId w:val="10"/>
        </w:numPr>
        <w:tabs>
          <w:tab w:val="left" w:pos="2982"/>
        </w:tabs>
        <w:spacing w:line="240" w:lineRule="auto"/>
        <w:ind w:left="1491"/>
        <w:rPr>
          <w:rFonts w:asciiTheme="minorHAnsi" w:hAnsiTheme="minorHAnsi"/>
        </w:rPr>
      </w:pPr>
      <w:r w:rsidRPr="0085182A">
        <w:rPr>
          <w:rFonts w:asciiTheme="minorHAnsi" w:hAnsiTheme="minorHAnsi"/>
        </w:rPr>
        <w:t>separacja zewnętrzna lub wewnętrzna,</w:t>
      </w:r>
    </w:p>
    <w:p w:rsidR="005A69A7" w:rsidRPr="0085182A" w:rsidRDefault="00AB633B">
      <w:pPr>
        <w:pStyle w:val="Tekstpodstawowy"/>
        <w:numPr>
          <w:ilvl w:val="0"/>
          <w:numId w:val="10"/>
        </w:numPr>
        <w:tabs>
          <w:tab w:val="left" w:pos="2982"/>
        </w:tabs>
        <w:spacing w:line="240" w:lineRule="auto"/>
        <w:ind w:left="1491"/>
        <w:rPr>
          <w:rFonts w:asciiTheme="minorHAnsi" w:hAnsiTheme="minorHAnsi"/>
        </w:rPr>
      </w:pPr>
      <w:r w:rsidRPr="0085182A">
        <w:rPr>
          <w:rFonts w:asciiTheme="minorHAnsi" w:hAnsiTheme="minorHAnsi"/>
        </w:rPr>
        <w:t>włamania, kradzieże, rozboje, bójki,</w:t>
      </w:r>
    </w:p>
    <w:p w:rsidR="005A69A7" w:rsidRPr="0085182A" w:rsidRDefault="00AB633B">
      <w:pPr>
        <w:pStyle w:val="Tekstpodstawowy"/>
        <w:numPr>
          <w:ilvl w:val="0"/>
          <w:numId w:val="10"/>
        </w:numPr>
        <w:tabs>
          <w:tab w:val="left" w:pos="2982"/>
        </w:tabs>
        <w:spacing w:line="240" w:lineRule="auto"/>
        <w:ind w:left="1491"/>
        <w:rPr>
          <w:rFonts w:asciiTheme="minorHAnsi" w:hAnsiTheme="minorHAnsi"/>
        </w:rPr>
      </w:pPr>
      <w:r w:rsidRPr="0085182A">
        <w:rPr>
          <w:rFonts w:asciiTheme="minorHAnsi" w:hAnsiTheme="minorHAnsi"/>
        </w:rPr>
        <w:t>dewiacyjne zachowania seksualne,</w:t>
      </w:r>
    </w:p>
    <w:p w:rsidR="005A69A7" w:rsidRPr="0085182A" w:rsidRDefault="00AB633B">
      <w:pPr>
        <w:pStyle w:val="Tekstpodstawowy"/>
        <w:numPr>
          <w:ilvl w:val="0"/>
          <w:numId w:val="10"/>
        </w:numPr>
        <w:tabs>
          <w:tab w:val="left" w:pos="2982"/>
        </w:tabs>
        <w:spacing w:line="240" w:lineRule="auto"/>
        <w:ind w:left="1491"/>
        <w:rPr>
          <w:rFonts w:asciiTheme="minorHAnsi" w:hAnsiTheme="minorHAnsi"/>
        </w:rPr>
      </w:pPr>
      <w:r w:rsidRPr="0085182A">
        <w:rPr>
          <w:rFonts w:asciiTheme="minorHAnsi" w:hAnsiTheme="minorHAnsi"/>
        </w:rPr>
        <w:lastRenderedPageBreak/>
        <w:t>nadużywanie używek, wymuszenia i szantaże,</w:t>
      </w:r>
    </w:p>
    <w:p w:rsidR="005A69A7" w:rsidRPr="0085182A" w:rsidRDefault="00AB633B">
      <w:pPr>
        <w:pStyle w:val="Tekstpodstawowy"/>
        <w:numPr>
          <w:ilvl w:val="0"/>
          <w:numId w:val="10"/>
        </w:numPr>
        <w:tabs>
          <w:tab w:val="left" w:pos="2982"/>
        </w:tabs>
        <w:spacing w:line="240" w:lineRule="auto"/>
        <w:ind w:left="1491"/>
        <w:rPr>
          <w:rFonts w:asciiTheme="minorHAnsi" w:hAnsiTheme="minorHAnsi"/>
        </w:rPr>
      </w:pPr>
      <w:r w:rsidRPr="0085182A">
        <w:rPr>
          <w:rFonts w:asciiTheme="minorHAnsi" w:hAnsiTheme="minorHAnsi"/>
        </w:rPr>
        <w:t>wagary, ucieczki z domów,</w:t>
      </w:r>
    </w:p>
    <w:p w:rsidR="005A69A7" w:rsidRPr="0085182A" w:rsidRDefault="00AB633B">
      <w:pPr>
        <w:pStyle w:val="Tekstpodstawowy"/>
        <w:numPr>
          <w:ilvl w:val="0"/>
          <w:numId w:val="10"/>
        </w:numPr>
        <w:tabs>
          <w:tab w:val="left" w:pos="2982"/>
        </w:tabs>
        <w:spacing w:line="240" w:lineRule="auto"/>
        <w:ind w:left="1491"/>
        <w:rPr>
          <w:rFonts w:asciiTheme="minorHAnsi" w:hAnsiTheme="minorHAnsi"/>
        </w:rPr>
      </w:pPr>
      <w:r w:rsidRPr="0085182A">
        <w:rPr>
          <w:rFonts w:asciiTheme="minorHAnsi" w:hAnsiTheme="minorHAnsi"/>
        </w:rPr>
        <w:t>zabójstwa, próby samobójcze i samobójstwa.</w:t>
      </w:r>
    </w:p>
    <w:p w:rsidR="005A69A7" w:rsidRPr="0085182A" w:rsidRDefault="005A69A7">
      <w:pPr>
        <w:pStyle w:val="Tekstpodstawowy"/>
        <w:spacing w:line="240" w:lineRule="auto"/>
        <w:ind w:left="1131"/>
        <w:rPr>
          <w:rFonts w:asciiTheme="minorHAnsi" w:hAnsiTheme="minorHAnsi"/>
        </w:rPr>
      </w:pPr>
    </w:p>
    <w:p w:rsidR="005A69A7" w:rsidRPr="0085182A" w:rsidRDefault="00AB633B">
      <w:pPr>
        <w:pStyle w:val="Tekstpodstawowy"/>
        <w:spacing w:line="240" w:lineRule="auto"/>
        <w:ind w:firstLine="708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Prowadzone działania stanowią początek procesu skierowanego na ograniczenie agresywności i przestępczości dzieci i młodzieży poprzez profilaktykę, leczenie zapobieganie, a także w dalszym etapie resocjalizację. Cel ten będzie osiągnięty poprzez zaangażowanie w wychowywaniu wszystkich środowisk, w których przebywa dziecko. Zwłaszcza zaś szkoły, której dobra atmosfera wpływa na poprawę stosunków międzyludzkich, kreuje pozytywne postawy i zachowania. </w:t>
      </w:r>
    </w:p>
    <w:p w:rsidR="005A69A7" w:rsidRPr="0085182A" w:rsidRDefault="005A69A7">
      <w:pPr>
        <w:pStyle w:val="Nagwek2"/>
        <w:rPr>
          <w:rFonts w:asciiTheme="minorHAnsi" w:hAnsiTheme="minorHAnsi"/>
        </w:rPr>
      </w:pPr>
    </w:p>
    <w:p w:rsidR="005A69A7" w:rsidRPr="0085182A" w:rsidRDefault="00AB633B">
      <w:pPr>
        <w:pStyle w:val="Tekstpodstawowywcity31"/>
        <w:ind w:left="0" w:firstLine="567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Alkohol jest dużym zagrożeniem zwłaszcza dla dzieci, jego  nadużywanie  powoduje wzrost przemocy w rodzinie, przestępczości i chuligaństwa. Proponowane działania zapobiegawcze:</w:t>
      </w:r>
    </w:p>
    <w:p w:rsidR="005A69A7" w:rsidRPr="0085182A" w:rsidRDefault="00AB633B">
      <w:pPr>
        <w:numPr>
          <w:ilvl w:val="0"/>
          <w:numId w:val="11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działania prewencyjne obejmujące kontrolę melin i miejsc gromadzenia się elementu przestępczego,</w:t>
      </w:r>
    </w:p>
    <w:p w:rsidR="005A69A7" w:rsidRPr="0085182A" w:rsidRDefault="00AB633B">
      <w:pPr>
        <w:numPr>
          <w:ilvl w:val="0"/>
          <w:numId w:val="11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egzekwowanie przestrzegania ustawy o wychowaniu w trzeźwości,</w:t>
      </w:r>
    </w:p>
    <w:p w:rsidR="005A69A7" w:rsidRPr="0085182A" w:rsidRDefault="00AB633B">
      <w:pPr>
        <w:numPr>
          <w:ilvl w:val="0"/>
          <w:numId w:val="11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inspirowanie działań profilaktycznych, leczniczych i terapeutycznych,</w:t>
      </w:r>
    </w:p>
    <w:p w:rsidR="005A69A7" w:rsidRPr="0085182A" w:rsidRDefault="00AB633B">
      <w:pPr>
        <w:numPr>
          <w:ilvl w:val="0"/>
          <w:numId w:val="11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zachęcanie do współdziałania różnych podmiotów.</w:t>
      </w:r>
    </w:p>
    <w:p w:rsidR="005A69A7" w:rsidRPr="0085182A" w:rsidRDefault="005A69A7">
      <w:pPr>
        <w:ind w:left="708"/>
        <w:jc w:val="both"/>
        <w:rPr>
          <w:rFonts w:asciiTheme="minorHAnsi" w:hAnsiTheme="minorHAnsi"/>
        </w:rPr>
      </w:pPr>
    </w:p>
    <w:p w:rsidR="005A69A7" w:rsidRPr="0085182A" w:rsidRDefault="00AB633B">
      <w:pPr>
        <w:ind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W ramach podjętych działań przeprowadzane będą cyklicznie pogadanki, konkursy i prelekcje z zakresu przeciwdziałania alkoholizmowi. Problematyka ta prowadzona będzie na festynach, imprezach kulturalno – oświatowych. Prowadzone będą kontrole punktów sprzedaży alkoholu, w aspekcie legalności posiadania koncesji, przestrzegania zakazów sprzedaży alkoholu osobom do lat 18-stu oraz nietrzeźwym. </w:t>
      </w:r>
    </w:p>
    <w:p w:rsidR="005A69A7" w:rsidRPr="0085182A" w:rsidRDefault="00AB633B">
      <w:pPr>
        <w:ind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Najważniejszym zadaniem które przyczyni się do powodzenia tych działań jest zaangażowanie się w wszystkich podmiotów.</w:t>
      </w:r>
    </w:p>
    <w:p w:rsidR="005A69A7" w:rsidRPr="0085182A" w:rsidRDefault="005A69A7">
      <w:pPr>
        <w:pStyle w:val="Nagwek2"/>
        <w:rPr>
          <w:rFonts w:asciiTheme="minorHAnsi" w:hAnsiTheme="minorHAnsi"/>
        </w:rPr>
      </w:pPr>
    </w:p>
    <w:p w:rsidR="005A69A7" w:rsidRPr="0085182A" w:rsidRDefault="00AB633B">
      <w:pPr>
        <w:pStyle w:val="Tekstpodstawowywcity31"/>
        <w:ind w:left="0"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Przestępczość „narkotykowa” związana jest przede wszystkim z nielegalnym wytwarzaniem, przetwarzaniem środków odurzających, a także posiadaniem i zbywaniem tych środków.</w:t>
      </w:r>
    </w:p>
    <w:p w:rsidR="005A69A7" w:rsidRPr="0085182A" w:rsidRDefault="00AB633B">
      <w:pPr>
        <w:ind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Zażywanie substancji psychoaktywnych może doprowadzić do uzależnienia psychicznego, fizycznego i społecznego.</w:t>
      </w:r>
    </w:p>
    <w:p w:rsidR="005A69A7" w:rsidRPr="0085182A" w:rsidRDefault="00AB633B">
      <w:pPr>
        <w:pStyle w:val="Tekstpodstawowywcity31"/>
        <w:ind w:left="0"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 xml:space="preserve">Zażywanie środków psychoaktywnych, odurzających prowadzi do zaburzeń funkcji narządów, dezintegracji osobowości człowieka, wyniszczenia organizmu, zgonu. </w:t>
      </w:r>
    </w:p>
    <w:p w:rsidR="005A69A7" w:rsidRPr="0085182A" w:rsidRDefault="00AB633B">
      <w:pPr>
        <w:pStyle w:val="Tekstpodstawowywcity31"/>
        <w:ind w:left="645" w:firstLine="63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Do przyczyn zażywania narkotyków zaliczyć można:</w:t>
      </w:r>
    </w:p>
    <w:p w:rsidR="005A69A7" w:rsidRPr="0085182A" w:rsidRDefault="00AB633B">
      <w:pPr>
        <w:numPr>
          <w:ilvl w:val="0"/>
          <w:numId w:val="12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na poziomie wewnętrznym – wysoki poziom lęku, niskie poczucie własnej wartości, mała tolerancja na frustrację, brak celów życiowych, nieumiejętność rozładowania napięć,</w:t>
      </w:r>
    </w:p>
    <w:p w:rsidR="005A69A7" w:rsidRPr="0085182A" w:rsidRDefault="00AB633B">
      <w:pPr>
        <w:numPr>
          <w:ilvl w:val="0"/>
          <w:numId w:val="12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na poziomie interpersonalnym – brak umiejętności nawiązywania i podtrzymywania satysfakcjonujących kontaktów z ludźmi, nieumiejętność przeciwstawiania się naciskom otoczenia,</w:t>
      </w:r>
    </w:p>
    <w:p w:rsidR="005A69A7" w:rsidRPr="0085182A" w:rsidRDefault="00AB633B">
      <w:pPr>
        <w:numPr>
          <w:ilvl w:val="0"/>
          <w:numId w:val="12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na poziomie społecznym – negatywne normy społeczno – obyczajowe związane ze stosowaniem używek, negatywne wzorce brak oparcia w środowisku rodzinnym itp.</w:t>
      </w:r>
    </w:p>
    <w:p w:rsidR="005A69A7" w:rsidRPr="0085182A" w:rsidRDefault="005A69A7">
      <w:pPr>
        <w:pStyle w:val="Tekstpodstawowywcity31"/>
        <w:ind w:left="0" w:firstLine="708"/>
        <w:rPr>
          <w:rFonts w:asciiTheme="minorHAnsi" w:hAnsiTheme="minorHAnsi"/>
          <w:color w:val="auto"/>
          <w:sz w:val="24"/>
          <w:szCs w:val="24"/>
        </w:rPr>
      </w:pPr>
    </w:p>
    <w:p w:rsidR="005A69A7" w:rsidRPr="0085182A" w:rsidRDefault="00AB633B">
      <w:pPr>
        <w:pStyle w:val="Tekstpodstawowywcity31"/>
        <w:ind w:left="0" w:firstLine="708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Na poziomie diagnostycznym – profilaktycznym proponuje się:</w:t>
      </w:r>
    </w:p>
    <w:p w:rsidR="005A69A7" w:rsidRPr="0085182A" w:rsidRDefault="00AB633B">
      <w:pPr>
        <w:numPr>
          <w:ilvl w:val="0"/>
          <w:numId w:val="13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lastRenderedPageBreak/>
        <w:t>upowszechnianie wśród nauczycieli, rodziców, policjantów identyfikatora uzależnień, co pozwoli na formułowanie trafnych diagnoz identyfikacyjnych osób przyjmujących substancje psychoaktywne,</w:t>
      </w:r>
    </w:p>
    <w:p w:rsidR="005A69A7" w:rsidRPr="0085182A" w:rsidRDefault="00AB633B">
      <w:pPr>
        <w:numPr>
          <w:ilvl w:val="0"/>
          <w:numId w:val="13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prowadzenie cyklu szkoleń dzielnicowych, rodziców i nauczycieli przygotowujących ich do formułowania diagnoz identyfikacyjnych na poziomie detekcyjnym,</w:t>
      </w:r>
    </w:p>
    <w:p w:rsidR="005A69A7" w:rsidRPr="0085182A" w:rsidRDefault="00AB633B">
      <w:pPr>
        <w:numPr>
          <w:ilvl w:val="0"/>
          <w:numId w:val="13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prowadzenie przez specjalistów ds. nieletnich spotkań z młodzieżą, rodzicami i nauczycielami z zakresu profilaktyki narkomanii,</w:t>
      </w:r>
    </w:p>
    <w:p w:rsidR="005A69A7" w:rsidRPr="0085182A" w:rsidRDefault="00AB633B">
      <w:pPr>
        <w:numPr>
          <w:ilvl w:val="0"/>
          <w:numId w:val="13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 xml:space="preserve">nawiązanie współpracy z „MONAR” </w:t>
      </w:r>
    </w:p>
    <w:p w:rsidR="005A69A7" w:rsidRPr="0085182A" w:rsidRDefault="00AB633B">
      <w:pPr>
        <w:numPr>
          <w:ilvl w:val="0"/>
          <w:numId w:val="13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prowadzenie kontroli miejsc gromadzenia się elementu przestępczego,</w:t>
      </w:r>
    </w:p>
    <w:p w:rsidR="005A69A7" w:rsidRPr="0085182A" w:rsidRDefault="00AB633B" w:rsidP="0085182A">
      <w:pPr>
        <w:numPr>
          <w:ilvl w:val="0"/>
          <w:numId w:val="13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>organizowanie ankiet, konkursów o tematyce związanej z rozpoznawaniem i zwalczaniem uzależnień.</w:t>
      </w:r>
    </w:p>
    <w:p w:rsidR="005A69A7" w:rsidRDefault="005A69A7">
      <w:pPr>
        <w:jc w:val="both"/>
        <w:rPr>
          <w:rFonts w:asciiTheme="minorHAnsi" w:hAnsiTheme="minorHAnsi"/>
          <w:b/>
        </w:rPr>
      </w:pPr>
    </w:p>
    <w:p w:rsidR="00042A1B" w:rsidRPr="00042A1B" w:rsidRDefault="00042A1B" w:rsidP="00042A1B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/>
          <w:b/>
          <w:u w:val="single"/>
        </w:rPr>
      </w:pPr>
      <w:r w:rsidRPr="00042A1B">
        <w:rPr>
          <w:rFonts w:asciiTheme="minorHAnsi" w:hAnsiTheme="minorHAnsi"/>
          <w:b/>
          <w:u w:val="single"/>
        </w:rPr>
        <w:t>W zakresie przeciwdziałania zagrożeniom pożarowym, miejscowym zagrożeniom i poważnym awariom przemysłowym</w:t>
      </w:r>
    </w:p>
    <w:p w:rsidR="008A6A23" w:rsidRPr="008A6A23" w:rsidRDefault="008A6A23" w:rsidP="008A6A23">
      <w:pPr>
        <w:ind w:firstLine="709"/>
        <w:jc w:val="both"/>
        <w:rPr>
          <w:rFonts w:ascii="Calibri" w:hAnsi="Calibri"/>
        </w:rPr>
      </w:pPr>
      <w:r w:rsidRPr="008A6A23">
        <w:rPr>
          <w:rFonts w:ascii="Calibri" w:hAnsi="Calibri"/>
        </w:rPr>
        <w:t>W związku z rozwojem gospodarczym powiatu mławskiego, a w szczególności powstawaniem nowych wielko powierzchniowych obiektów handlowych, produkcyjnych, magazynowych, a także rozwojem wielorodzinnego budownictwa mieszkaniowego oraz wzrostem natężenia ruchu drogowego należy prognozować wzrost zagrożeń pożarowych i innych miejscowych. Z rozpoznania Komendy Powiatowej Państwowej Straży Pożarnej w Mławie wynika również, że za sprawą rozwijającej się nadal intensywnie przemysłowej produkcji drobiu przybywa sukcesywnie zakładów stwarzających zagrożenie poważnymi awariami przemysłowymi. Statystyki komendy wskazują w dalszym ciągu na nieostrożność osób dorosłych w posługiwaniu się ogniem otwartym jako najczęstszą przyczynę pożarów. Ponadto, w związku ze zmianą klimatu, odnotowuje się eskalację zdarzeń wywołanych zagrożeniami  naturalnymi.</w:t>
      </w:r>
    </w:p>
    <w:p w:rsidR="008A6A23" w:rsidRPr="008A6A23" w:rsidRDefault="008A6A23" w:rsidP="008A6A23">
      <w:pPr>
        <w:ind w:firstLine="709"/>
        <w:jc w:val="both"/>
        <w:rPr>
          <w:rFonts w:ascii="Calibri" w:hAnsi="Calibri"/>
        </w:rPr>
      </w:pPr>
    </w:p>
    <w:p w:rsidR="008A6A23" w:rsidRPr="008A6A23" w:rsidRDefault="008A6A23" w:rsidP="008A6A23">
      <w:pPr>
        <w:ind w:firstLine="709"/>
        <w:jc w:val="both"/>
        <w:rPr>
          <w:rFonts w:ascii="Calibri" w:hAnsi="Calibri"/>
        </w:rPr>
      </w:pPr>
      <w:r w:rsidRPr="008A6A23">
        <w:rPr>
          <w:rFonts w:ascii="Calibri" w:hAnsi="Calibri"/>
        </w:rPr>
        <w:t xml:space="preserve">W związku z powyższymi prognozami i spostrzeżeniami należy podjąć stosowne działania zapobiegawcze, zmierzające do podnoszenia poziomu bezpieczeństwa mieszkańców powiatu mławskiego. Głównymi celami do osiągnięcia, w tym zakresie będą: </w:t>
      </w:r>
    </w:p>
    <w:p w:rsidR="008A6A23" w:rsidRPr="008A6A23" w:rsidRDefault="008A6A23" w:rsidP="008A6A23">
      <w:pPr>
        <w:ind w:firstLine="709"/>
        <w:jc w:val="both"/>
        <w:rPr>
          <w:rFonts w:ascii="Calibri" w:hAnsi="Calibri"/>
        </w:rPr>
      </w:pPr>
    </w:p>
    <w:p w:rsidR="008A6A23" w:rsidRPr="008A6A23" w:rsidRDefault="008A6A23" w:rsidP="008A6A23">
      <w:pPr>
        <w:pStyle w:val="Akapitzlist"/>
        <w:numPr>
          <w:ilvl w:val="0"/>
          <w:numId w:val="30"/>
        </w:numPr>
        <w:suppressAutoHyphens w:val="0"/>
        <w:jc w:val="both"/>
        <w:rPr>
          <w:rFonts w:ascii="Calibri" w:hAnsi="Calibri"/>
        </w:rPr>
      </w:pPr>
      <w:r w:rsidRPr="008A6A23">
        <w:rPr>
          <w:rFonts w:ascii="Calibri" w:hAnsi="Calibri"/>
        </w:rPr>
        <w:t>zapobieganie pożarom, miejscowym zagrożeniom i awariom technicznym,</w:t>
      </w:r>
    </w:p>
    <w:p w:rsidR="008A6A23" w:rsidRPr="008A6A23" w:rsidRDefault="008A6A23" w:rsidP="008A6A23">
      <w:pPr>
        <w:pStyle w:val="Akapitzlist"/>
        <w:numPr>
          <w:ilvl w:val="0"/>
          <w:numId w:val="30"/>
        </w:numPr>
        <w:suppressAutoHyphens w:val="0"/>
        <w:jc w:val="both"/>
        <w:rPr>
          <w:rFonts w:ascii="Calibri" w:hAnsi="Calibri"/>
        </w:rPr>
      </w:pPr>
      <w:r w:rsidRPr="008A6A23">
        <w:rPr>
          <w:rFonts w:ascii="Calibri" w:hAnsi="Calibri"/>
        </w:rPr>
        <w:t>podnoszenie świadomości społeczeństwa  z zakresu występujących zagrożeń oraz zapobiegania im i sposobów ograniczania ich skutków,</w:t>
      </w:r>
    </w:p>
    <w:p w:rsidR="008A6A23" w:rsidRPr="008A6A23" w:rsidRDefault="008A6A23" w:rsidP="008A6A23">
      <w:pPr>
        <w:pStyle w:val="Akapitzlist"/>
        <w:numPr>
          <w:ilvl w:val="0"/>
          <w:numId w:val="30"/>
        </w:numPr>
        <w:suppressAutoHyphens w:val="0"/>
        <w:jc w:val="both"/>
        <w:rPr>
          <w:rFonts w:ascii="Calibri" w:hAnsi="Calibri"/>
        </w:rPr>
      </w:pPr>
      <w:r w:rsidRPr="008A6A23">
        <w:rPr>
          <w:rFonts w:ascii="Calibri" w:hAnsi="Calibri"/>
        </w:rPr>
        <w:t>edukacja dzieci i młodzieży z zakresu występujących zagrożeń pożarowych i innych miejscowych,</w:t>
      </w:r>
    </w:p>
    <w:p w:rsidR="008A6A23" w:rsidRPr="008A6A23" w:rsidRDefault="008A6A23" w:rsidP="008A6A23">
      <w:pPr>
        <w:pStyle w:val="Akapitzlist"/>
        <w:numPr>
          <w:ilvl w:val="0"/>
          <w:numId w:val="30"/>
        </w:numPr>
        <w:suppressAutoHyphens w:val="0"/>
        <w:jc w:val="both"/>
        <w:rPr>
          <w:rFonts w:ascii="Calibri" w:hAnsi="Calibri"/>
        </w:rPr>
      </w:pPr>
      <w:r w:rsidRPr="008A6A23">
        <w:rPr>
          <w:rFonts w:ascii="Calibri" w:hAnsi="Calibri"/>
        </w:rPr>
        <w:t>szkolenie społeczeństwa w zakresie zasad udzielania pomocy osobom poszkodowanym,</w:t>
      </w:r>
    </w:p>
    <w:p w:rsidR="008A6A23" w:rsidRPr="008A6A23" w:rsidRDefault="008A6A23" w:rsidP="008A6A23">
      <w:pPr>
        <w:pStyle w:val="Akapitzlist"/>
        <w:numPr>
          <w:ilvl w:val="0"/>
          <w:numId w:val="30"/>
        </w:numPr>
        <w:suppressAutoHyphens w:val="0"/>
        <w:jc w:val="both"/>
        <w:rPr>
          <w:rFonts w:ascii="Calibri" w:hAnsi="Calibri"/>
        </w:rPr>
      </w:pPr>
      <w:r w:rsidRPr="008A6A23">
        <w:rPr>
          <w:rFonts w:ascii="Calibri" w:hAnsi="Calibri"/>
        </w:rPr>
        <w:t>nadzór nad  przestrzeganiem przepisów przeciwpożarowych oraz wynikających z Ustawy Prawo ochrony środowiska oraz Prawo budowlane,</w:t>
      </w:r>
    </w:p>
    <w:p w:rsidR="008A6A23" w:rsidRPr="008A6A23" w:rsidRDefault="008A6A23" w:rsidP="008A6A23">
      <w:pPr>
        <w:pStyle w:val="Akapitzlist"/>
        <w:numPr>
          <w:ilvl w:val="0"/>
          <w:numId w:val="30"/>
        </w:numPr>
        <w:suppressAutoHyphens w:val="0"/>
        <w:jc w:val="both"/>
        <w:rPr>
          <w:rFonts w:ascii="Calibri" w:hAnsi="Calibri"/>
        </w:rPr>
      </w:pPr>
      <w:r w:rsidRPr="008A6A23">
        <w:rPr>
          <w:rFonts w:ascii="Calibri" w:hAnsi="Calibri"/>
        </w:rPr>
        <w:t xml:space="preserve">podnoszenie  poziomu bezpieczeństwa osób przebywających w budynkach. </w:t>
      </w:r>
    </w:p>
    <w:p w:rsidR="008A6A23" w:rsidRPr="008A6A23" w:rsidRDefault="008A6A23" w:rsidP="008A6A23">
      <w:pPr>
        <w:pStyle w:val="Akapitzlist"/>
        <w:suppressAutoHyphens w:val="0"/>
        <w:ind w:left="1080"/>
        <w:jc w:val="both"/>
        <w:rPr>
          <w:rFonts w:ascii="Calibri" w:hAnsi="Calibri"/>
        </w:rPr>
      </w:pPr>
    </w:p>
    <w:p w:rsidR="008A6A23" w:rsidRPr="008A6A23" w:rsidRDefault="008A6A23" w:rsidP="008A6A23">
      <w:pPr>
        <w:pStyle w:val="Akapitzlist"/>
        <w:suppressAutoHyphens w:val="0"/>
        <w:ind w:left="0" w:firstLine="709"/>
        <w:jc w:val="both"/>
        <w:rPr>
          <w:rFonts w:ascii="Calibri" w:hAnsi="Calibri"/>
        </w:rPr>
      </w:pPr>
      <w:r w:rsidRPr="008A6A23">
        <w:rPr>
          <w:rFonts w:ascii="Calibri" w:hAnsi="Calibri"/>
        </w:rPr>
        <w:t>Niezależnie od działań wymienionych powyżej przewidziano szereg przedsięwzięć mających na celu przygotowanie jednostek ochrony przeciwpożarowej do walki z prognozowanymi zagrożeniami, w tym:</w:t>
      </w:r>
    </w:p>
    <w:p w:rsidR="008A6A23" w:rsidRPr="008A6A23" w:rsidRDefault="008A6A23" w:rsidP="008A6A23">
      <w:pPr>
        <w:pStyle w:val="Akapitzlist"/>
        <w:suppressAutoHyphens w:val="0"/>
        <w:ind w:left="0" w:firstLine="709"/>
        <w:jc w:val="both"/>
        <w:rPr>
          <w:rFonts w:ascii="Calibri" w:hAnsi="Calibri"/>
        </w:rPr>
      </w:pPr>
    </w:p>
    <w:p w:rsidR="008A6A23" w:rsidRPr="008A6A23" w:rsidRDefault="008A6A23" w:rsidP="008A6A23">
      <w:pPr>
        <w:pStyle w:val="Akapitzlist"/>
        <w:numPr>
          <w:ilvl w:val="0"/>
          <w:numId w:val="31"/>
        </w:numPr>
        <w:suppressAutoHyphens w:val="0"/>
        <w:jc w:val="both"/>
        <w:rPr>
          <w:rFonts w:ascii="Calibri" w:hAnsi="Calibri"/>
        </w:rPr>
      </w:pPr>
      <w:r w:rsidRPr="008A6A23">
        <w:rPr>
          <w:rFonts w:ascii="Calibri" w:hAnsi="Calibri"/>
        </w:rPr>
        <w:t>poprawa stanu przeciwpożarowego zaopatrzenia wodnego,</w:t>
      </w:r>
    </w:p>
    <w:p w:rsidR="008A6A23" w:rsidRPr="008A6A23" w:rsidRDefault="008A6A23" w:rsidP="008A6A23">
      <w:pPr>
        <w:pStyle w:val="Akapitzlist"/>
        <w:numPr>
          <w:ilvl w:val="0"/>
          <w:numId w:val="31"/>
        </w:numPr>
        <w:suppressAutoHyphens w:val="0"/>
        <w:jc w:val="both"/>
        <w:rPr>
          <w:rFonts w:ascii="Calibri" w:hAnsi="Calibri"/>
        </w:rPr>
      </w:pPr>
      <w:r w:rsidRPr="008A6A23">
        <w:rPr>
          <w:rFonts w:ascii="Calibri" w:hAnsi="Calibri"/>
        </w:rPr>
        <w:t>poprawa stanu wyposażenia sprzętowego jednostek ochrony przeciwpożarowej,</w:t>
      </w:r>
    </w:p>
    <w:p w:rsidR="008A6A23" w:rsidRPr="008A6A23" w:rsidRDefault="008A6A23" w:rsidP="008A6A23">
      <w:pPr>
        <w:pStyle w:val="Akapitzlist"/>
        <w:numPr>
          <w:ilvl w:val="0"/>
          <w:numId w:val="31"/>
        </w:numPr>
        <w:suppressAutoHyphens w:val="0"/>
        <w:jc w:val="both"/>
        <w:rPr>
          <w:rFonts w:ascii="Calibri" w:hAnsi="Calibri"/>
        </w:rPr>
      </w:pPr>
      <w:r w:rsidRPr="008A6A23">
        <w:rPr>
          <w:rFonts w:ascii="Calibri" w:hAnsi="Calibri"/>
        </w:rPr>
        <w:t>podnoszenie poziomu wyszkolenia strażaków.</w:t>
      </w:r>
    </w:p>
    <w:p w:rsidR="00042A1B" w:rsidRPr="008A6A23" w:rsidRDefault="00042A1B" w:rsidP="008A6A23">
      <w:pPr>
        <w:jc w:val="both"/>
        <w:rPr>
          <w:rFonts w:ascii="Calibri" w:hAnsi="Calibri"/>
          <w:b/>
        </w:rPr>
      </w:pPr>
    </w:p>
    <w:p w:rsidR="00042A1B" w:rsidRDefault="00042A1B">
      <w:pPr>
        <w:jc w:val="both"/>
        <w:rPr>
          <w:rFonts w:asciiTheme="minorHAnsi" w:hAnsiTheme="minorHAnsi"/>
          <w:b/>
        </w:rPr>
      </w:pPr>
    </w:p>
    <w:p w:rsidR="00042A1B" w:rsidRDefault="00042A1B">
      <w:pPr>
        <w:jc w:val="both"/>
        <w:rPr>
          <w:rFonts w:asciiTheme="minorHAnsi" w:hAnsiTheme="minorHAnsi"/>
          <w:b/>
        </w:rPr>
      </w:pPr>
    </w:p>
    <w:p w:rsidR="00042A1B" w:rsidRPr="0085182A" w:rsidRDefault="00042A1B" w:rsidP="00042A1B">
      <w:pPr>
        <w:pStyle w:val="Nagwek2"/>
        <w:ind w:left="720"/>
        <w:jc w:val="center"/>
        <w:rPr>
          <w:rFonts w:asciiTheme="minorHAnsi" w:hAnsiTheme="minorHAnsi"/>
        </w:rPr>
      </w:pPr>
      <w:r w:rsidRPr="0085182A">
        <w:rPr>
          <w:rFonts w:asciiTheme="minorHAnsi" w:hAnsiTheme="minorHAnsi"/>
          <w:b/>
          <w:u w:val="single"/>
        </w:rPr>
        <w:t xml:space="preserve">4.W zakresie </w:t>
      </w:r>
      <w:r w:rsidRPr="0085182A">
        <w:rPr>
          <w:rFonts w:asciiTheme="minorHAnsi" w:hAnsiTheme="minorHAnsi"/>
          <w:b/>
          <w:bCs/>
          <w:u w:val="single"/>
        </w:rPr>
        <w:t>bezpieczeństwa  w ruchu drogowym</w:t>
      </w:r>
      <w:r w:rsidRPr="0085182A">
        <w:rPr>
          <w:rFonts w:asciiTheme="minorHAnsi" w:hAnsiTheme="minorHAnsi"/>
          <w:b/>
          <w:u w:val="single"/>
        </w:rPr>
        <w:t>.</w:t>
      </w:r>
    </w:p>
    <w:p w:rsidR="00042A1B" w:rsidRPr="0085182A" w:rsidRDefault="00042A1B" w:rsidP="00042A1B">
      <w:pPr>
        <w:rPr>
          <w:rFonts w:asciiTheme="minorHAnsi" w:hAnsiTheme="minorHAnsi"/>
        </w:rPr>
      </w:pPr>
    </w:p>
    <w:p w:rsidR="00042A1B" w:rsidRPr="0085182A" w:rsidRDefault="00042A1B" w:rsidP="00042A1B">
      <w:pPr>
        <w:pStyle w:val="Tekstpodstawowywcity31"/>
        <w:ind w:left="0"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Jednym z istotnych czynników poprawy bezpieczeństwa publicznego, jest zapewnienie przestrzegania przepisów ruchu drogowego. Przyczynić się to może zwłaszcza do ograniczenia negatywnych zdarzeń drogowych, zmniejszenia ilości ofiar i strat materialnych. Osiągniecie tych założeń nastąpić może poprzez: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kontrole pojazdów uczestników ruchu drogowego na terenie powiatu,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weryfikację i podniesienie standardu oznakowania dróg,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współpracę z Zarządcami poszczególnych dróg,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wyznaczanie oznakowanych i oznaczonych przejść dla pieszych,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 xml:space="preserve">organizowanie „Turnieju Wiedzy o Bezpieczeństwie w Ruchu Drogowym” 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 xml:space="preserve">ujawnianie miejsc niebezpiecznych – mapa niebezpiecznych miejsc, 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zwiększenie liczby i częstotliwości policyjnych kontroli w zakresie przestrzegania przepisów dotyczących przestrzegania zasad ruchu drogowego,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realizację programu profilaktycznego B&amp;N, czyli B jak Bezpieczny i N jak Niechroniony,</w:t>
      </w:r>
    </w:p>
    <w:tbl>
      <w:tblPr>
        <w:tblW w:w="4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1"/>
      </w:tblGrid>
      <w:tr w:rsidR="00042A1B" w:rsidRPr="0085182A" w:rsidTr="00CC10CB">
        <w:tc>
          <w:tcPr>
            <w:tcW w:w="771" w:type="dxa"/>
            <w:shd w:val="clear" w:color="auto" w:fill="auto"/>
          </w:tcPr>
          <w:p w:rsidR="00042A1B" w:rsidRPr="0085182A" w:rsidRDefault="00042A1B" w:rsidP="00CC10CB">
            <w:pPr>
              <w:rPr>
                <w:rFonts w:asciiTheme="minorHAnsi" w:hAnsiTheme="minorHAnsi"/>
              </w:rPr>
            </w:pPr>
          </w:p>
        </w:tc>
      </w:tr>
    </w:tbl>
    <w:p w:rsidR="00042A1B" w:rsidRPr="0085182A" w:rsidRDefault="00042A1B" w:rsidP="00042A1B">
      <w:pPr>
        <w:pStyle w:val="Tekstpodstawowywcity31"/>
        <w:tabs>
          <w:tab w:val="left" w:pos="1695"/>
        </w:tabs>
        <w:ind w:left="0"/>
        <w:jc w:val="both"/>
        <w:rPr>
          <w:rFonts w:asciiTheme="minorHAnsi" w:hAnsiTheme="minorHAnsi"/>
          <w:color w:val="auto"/>
          <w:sz w:val="24"/>
          <w:szCs w:val="24"/>
        </w:rPr>
      </w:pP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wprowadzanie rozwiązań inżynieryjnych mających na celu weryfikację celowości ustawienia znaków drogowych,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budowanie progów zwalniających,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prowadzenie przez funkcjonariuszy sekcji  ruchu drogowego zajęć edukacyjnych, konkursów dla dzieci i młodzieży,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wprowadzenie w ramach zajęć z wychowania komunikacyjnego większej ilości godzin poświęconych udzielaniu pierwszej pomocy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promowanie elementów odblaskowych dla pieszych i rowerzystów,</w:t>
      </w:r>
    </w:p>
    <w:p w:rsidR="00042A1B" w:rsidRPr="0085182A" w:rsidRDefault="00042A1B" w:rsidP="00042A1B">
      <w:pPr>
        <w:pStyle w:val="Tekstpodstawowywcity31"/>
        <w:numPr>
          <w:ilvl w:val="0"/>
          <w:numId w:val="18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eliminowanie z ruchu nietrzeźwych pieszych i rowerzystów.</w:t>
      </w:r>
    </w:p>
    <w:p w:rsidR="00042A1B" w:rsidRPr="0085182A" w:rsidRDefault="00042A1B" w:rsidP="00042A1B">
      <w:pPr>
        <w:pStyle w:val="Tekstpodstawowywcity31"/>
        <w:rPr>
          <w:rFonts w:asciiTheme="minorHAnsi" w:hAnsiTheme="minorHAnsi"/>
          <w:color w:val="auto"/>
          <w:sz w:val="24"/>
          <w:szCs w:val="24"/>
        </w:rPr>
      </w:pPr>
    </w:p>
    <w:p w:rsidR="00042A1B" w:rsidRPr="0085182A" w:rsidRDefault="00042A1B" w:rsidP="00042A1B">
      <w:pPr>
        <w:pStyle w:val="Tekstpodstawowywcity31"/>
        <w:ind w:left="0" w:firstLine="70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Bardzo ważnym elementem jest uzyskanie poparcia dla realizacji zadań związanych z bezpieczeństwem w ruchu drogowym przez społeczeństwo. W tym kierunku zatem należy realizować przede wszystkim:</w:t>
      </w:r>
    </w:p>
    <w:p w:rsidR="00042A1B" w:rsidRPr="0085182A" w:rsidRDefault="00042A1B" w:rsidP="00042A1B">
      <w:pPr>
        <w:pStyle w:val="Tekstpodstawowywcity31"/>
        <w:numPr>
          <w:ilvl w:val="0"/>
          <w:numId w:val="19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 xml:space="preserve">kampanie informacyjno – reklamowe w które włączone zostaną firmy ubezpieczeniowe, media, </w:t>
      </w:r>
    </w:p>
    <w:p w:rsidR="00042A1B" w:rsidRPr="0085182A" w:rsidRDefault="00042A1B" w:rsidP="00042A1B">
      <w:pPr>
        <w:pStyle w:val="Tekstpodstawowywcity31"/>
        <w:numPr>
          <w:ilvl w:val="0"/>
          <w:numId w:val="19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>prowadzenie zajęć wychowania komunikacyjnego dla dzieci młodzieży,</w:t>
      </w:r>
    </w:p>
    <w:p w:rsidR="00042A1B" w:rsidRPr="0085182A" w:rsidRDefault="00042A1B" w:rsidP="00042A1B">
      <w:pPr>
        <w:pStyle w:val="Tekstpodstawowywcity31"/>
        <w:numPr>
          <w:ilvl w:val="0"/>
          <w:numId w:val="19"/>
        </w:numPr>
        <w:tabs>
          <w:tab w:val="left" w:pos="2136"/>
        </w:tabs>
        <w:ind w:left="1068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color w:val="auto"/>
          <w:sz w:val="24"/>
          <w:szCs w:val="24"/>
        </w:rPr>
        <w:t xml:space="preserve">nawiązanie współpracy ze szkołami jazdy.       </w:t>
      </w:r>
    </w:p>
    <w:p w:rsidR="00042A1B" w:rsidRPr="0085182A" w:rsidRDefault="00042A1B">
      <w:pPr>
        <w:jc w:val="both"/>
        <w:rPr>
          <w:rFonts w:asciiTheme="minorHAnsi" w:hAnsiTheme="minorHAnsi"/>
          <w:b/>
        </w:rPr>
      </w:pPr>
    </w:p>
    <w:p w:rsidR="005A69A7" w:rsidRPr="0085182A" w:rsidRDefault="00FE449A">
      <w:pPr>
        <w:pStyle w:val="NormalnyWeb1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5</w:t>
      </w:r>
      <w:r w:rsidR="00AB633B" w:rsidRPr="0085182A">
        <w:rPr>
          <w:rFonts w:asciiTheme="minorHAnsi" w:hAnsiTheme="minorHAnsi"/>
          <w:b/>
          <w:u w:val="single"/>
        </w:rPr>
        <w:t xml:space="preserve">. </w:t>
      </w:r>
      <w:r w:rsidR="00AB633B" w:rsidRPr="0085182A">
        <w:rPr>
          <w:rFonts w:asciiTheme="minorHAnsi" w:hAnsiTheme="minorHAnsi"/>
          <w:b/>
          <w:bCs/>
          <w:u w:val="single"/>
        </w:rPr>
        <w:t>Propagowanie i popularyzacja programu</w:t>
      </w:r>
      <w:r w:rsidR="00AB633B" w:rsidRPr="0085182A">
        <w:rPr>
          <w:rFonts w:asciiTheme="minorHAnsi" w:hAnsiTheme="minorHAnsi"/>
          <w:b/>
          <w:u w:val="single"/>
        </w:rPr>
        <w:t>.</w:t>
      </w:r>
    </w:p>
    <w:p w:rsidR="005A69A7" w:rsidRPr="0085182A" w:rsidRDefault="00AB633B">
      <w:pPr>
        <w:pStyle w:val="NormalnyWeb1"/>
        <w:rPr>
          <w:rFonts w:asciiTheme="minorHAnsi" w:hAnsiTheme="minorHAnsi"/>
        </w:rPr>
      </w:pPr>
      <w:r w:rsidRPr="0085182A">
        <w:rPr>
          <w:rFonts w:asciiTheme="minorHAnsi" w:hAnsiTheme="minorHAnsi"/>
        </w:rPr>
        <w:t>Osiągnięcie celów promocyjnych programu zostanie osiągnięte poprzez:</w:t>
      </w:r>
    </w:p>
    <w:p w:rsidR="005A69A7" w:rsidRPr="00532D37" w:rsidRDefault="00AB633B" w:rsidP="00532D37">
      <w:pPr>
        <w:pStyle w:val="Akapitzlist"/>
        <w:numPr>
          <w:ilvl w:val="0"/>
          <w:numId w:val="20"/>
        </w:numPr>
        <w:tabs>
          <w:tab w:val="left" w:pos="213"/>
          <w:tab w:val="left" w:pos="290"/>
        </w:tabs>
        <w:rPr>
          <w:rFonts w:asciiTheme="minorHAnsi" w:hAnsiTheme="minorHAnsi"/>
        </w:rPr>
      </w:pPr>
      <w:r w:rsidRPr="00532D37">
        <w:rPr>
          <w:rFonts w:asciiTheme="minorHAnsi" w:hAnsiTheme="minorHAnsi"/>
        </w:rPr>
        <w:t>Prezentacje programu na spotkaniach informacyjnych w  lokalnych środkach masowego przekazu, prasie i Internecie.</w:t>
      </w:r>
    </w:p>
    <w:p w:rsidR="005A69A7" w:rsidRPr="0085182A" w:rsidRDefault="00AB633B">
      <w:pPr>
        <w:numPr>
          <w:ilvl w:val="0"/>
          <w:numId w:val="20"/>
        </w:numPr>
        <w:tabs>
          <w:tab w:val="left" w:pos="213"/>
          <w:tab w:val="left" w:pos="290"/>
        </w:tabs>
        <w:rPr>
          <w:rFonts w:asciiTheme="minorHAnsi" w:hAnsiTheme="minorHAnsi"/>
        </w:rPr>
      </w:pPr>
      <w:r w:rsidRPr="0085182A">
        <w:rPr>
          <w:rFonts w:asciiTheme="minorHAnsi" w:hAnsiTheme="minorHAnsi"/>
        </w:rPr>
        <w:t>Spotkania z mieszkańcami powiatu oraz młodzieżą na temat zadań programu. Przedstawianie roli policjanta-dzielnicowego i osób odpowiedzialnych za sprawy bezpieczeństwa.</w:t>
      </w:r>
    </w:p>
    <w:p w:rsidR="005A69A7" w:rsidRPr="0085182A" w:rsidRDefault="00AB633B">
      <w:pPr>
        <w:numPr>
          <w:ilvl w:val="0"/>
          <w:numId w:val="20"/>
        </w:numPr>
        <w:tabs>
          <w:tab w:val="left" w:pos="213"/>
          <w:tab w:val="left" w:pos="290"/>
        </w:tabs>
        <w:rPr>
          <w:rFonts w:asciiTheme="minorHAnsi" w:hAnsiTheme="minorHAnsi"/>
        </w:rPr>
      </w:pPr>
      <w:r w:rsidRPr="0085182A">
        <w:rPr>
          <w:rFonts w:asciiTheme="minorHAnsi" w:hAnsiTheme="minorHAnsi"/>
        </w:rPr>
        <w:t>Upowszechnianie policyjnego telefonu zaufania oraz adresów i telefonów powiatowych służb, straży i inspekcji.</w:t>
      </w:r>
    </w:p>
    <w:p w:rsidR="005A69A7" w:rsidRPr="00AB5494" w:rsidRDefault="00AB633B" w:rsidP="00AB5494">
      <w:pPr>
        <w:pStyle w:val="NormalnyWeb1"/>
        <w:ind w:left="720"/>
        <w:jc w:val="center"/>
        <w:rPr>
          <w:rFonts w:asciiTheme="minorHAnsi" w:hAnsiTheme="minorHAnsi"/>
        </w:rPr>
      </w:pPr>
      <w:r w:rsidRPr="0085182A">
        <w:rPr>
          <w:rFonts w:asciiTheme="minorHAnsi" w:hAnsiTheme="minorHAnsi"/>
          <w:b/>
          <w:color w:val="333399"/>
          <w:sz w:val="28"/>
          <w:szCs w:val="28"/>
        </w:rPr>
        <w:lastRenderedPageBreak/>
        <w:t>Szczegółowy zakres zadań do realizacji wynikający z  powyższych kierunków zawarty został w harmonogramie realizacyjnym</w:t>
      </w:r>
    </w:p>
    <w:p w:rsidR="005A69A7" w:rsidRPr="0085182A" w:rsidRDefault="00AB633B">
      <w:pPr>
        <w:rPr>
          <w:rFonts w:asciiTheme="minorHAnsi" w:hAnsiTheme="minorHAnsi"/>
        </w:rPr>
      </w:pPr>
      <w:r w:rsidRPr="0085182A">
        <w:rPr>
          <w:rFonts w:asciiTheme="minorHAnsi" w:hAnsiTheme="minorHAnsi"/>
          <w:b/>
          <w:bCs/>
          <w:u w:val="single"/>
        </w:rPr>
        <w:t>V. GŁÓWNI REALIZATORZY I PARTNERZY.</w:t>
      </w:r>
    </w:p>
    <w:p w:rsidR="005A69A7" w:rsidRPr="0085182A" w:rsidRDefault="005A69A7">
      <w:pPr>
        <w:rPr>
          <w:rFonts w:asciiTheme="minorHAnsi" w:hAnsiTheme="minorHAnsi"/>
          <w:b/>
          <w:bCs/>
        </w:rPr>
      </w:pPr>
    </w:p>
    <w:p w:rsidR="005A69A7" w:rsidRPr="00AB5494" w:rsidRDefault="00AB633B" w:rsidP="00AB5494">
      <w:pPr>
        <w:spacing w:line="360" w:lineRule="auto"/>
        <w:ind w:firstLine="426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Do realizacji programu zapobiegania przestępczości oraz ochrony bezpieczeństwa obywateli i porządku publicznego przewidziano:</w:t>
      </w:r>
    </w:p>
    <w:p w:rsidR="005A69A7" w:rsidRPr="0085182A" w:rsidRDefault="00AB633B">
      <w:pPr>
        <w:spacing w:before="120"/>
        <w:ind w:left="425" w:hanging="425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 xml:space="preserve">  1. Komendę Powiatową Policji w Mławie i Posterunki Policji w Gminach powiatu mławskiego,</w:t>
      </w:r>
    </w:p>
    <w:p w:rsidR="005A69A7" w:rsidRPr="0085182A" w:rsidRDefault="00AB633B">
      <w:pPr>
        <w:spacing w:before="120"/>
        <w:ind w:left="425" w:hanging="425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 xml:space="preserve">  2. Komendę Powiatową Państwowej Straży Pożarnej w Mławie oraz Ochotnicze Straże Pożarne z terenu powiatu,</w:t>
      </w:r>
    </w:p>
    <w:p w:rsidR="005A69A7" w:rsidRDefault="00AB633B">
      <w:pPr>
        <w:spacing w:before="120" w:line="360" w:lineRule="auto"/>
        <w:rPr>
          <w:rFonts w:asciiTheme="minorHAnsi" w:hAnsiTheme="minorHAnsi"/>
          <w:bCs/>
        </w:rPr>
      </w:pPr>
      <w:r w:rsidRPr="0085182A">
        <w:rPr>
          <w:rFonts w:asciiTheme="minorHAnsi" w:hAnsiTheme="minorHAnsi"/>
          <w:bCs/>
        </w:rPr>
        <w:t xml:space="preserve">  3. Starostwo Powiatowe w Mławie, Urząd Miasta Mława, Urzędy Gmin w powiecie  mławskim</w:t>
      </w:r>
    </w:p>
    <w:p w:rsidR="00AB5494" w:rsidRPr="0085182A" w:rsidRDefault="00AB5494">
      <w:pPr>
        <w:spacing w:before="120" w:line="36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4.  Państwowy Powiatowy Inspektor Sanitarny/Powiatowa Stacja Sanitarno-Epidemiologiczna</w:t>
      </w:r>
    </w:p>
    <w:p w:rsidR="005A69A7" w:rsidRPr="0085182A" w:rsidRDefault="00AB549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 5</w:t>
      </w:r>
      <w:r w:rsidR="00AB633B" w:rsidRPr="0085182A">
        <w:rPr>
          <w:rFonts w:asciiTheme="minorHAnsi" w:hAnsiTheme="minorHAnsi"/>
          <w:bCs/>
        </w:rPr>
        <w:t>. Sąd Rejonowy  w Mławie,</w:t>
      </w:r>
    </w:p>
    <w:p w:rsidR="005A69A7" w:rsidRPr="0085182A" w:rsidRDefault="00AB549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 6</w:t>
      </w:r>
      <w:r w:rsidR="00AB633B" w:rsidRPr="0085182A">
        <w:rPr>
          <w:rFonts w:asciiTheme="minorHAnsi" w:hAnsiTheme="minorHAnsi"/>
          <w:bCs/>
        </w:rPr>
        <w:t>. Prokuraturę Rejonową  w Mławie,</w:t>
      </w:r>
    </w:p>
    <w:p w:rsidR="005A69A7" w:rsidRPr="0085182A" w:rsidRDefault="00AB549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 7</w:t>
      </w:r>
      <w:r w:rsidR="00AB633B" w:rsidRPr="0085182A">
        <w:rPr>
          <w:rFonts w:asciiTheme="minorHAnsi" w:hAnsiTheme="minorHAnsi"/>
          <w:bCs/>
        </w:rPr>
        <w:t>. Powiatowe Centrum Pomocy Rodzinie w Mławie,</w:t>
      </w:r>
    </w:p>
    <w:p w:rsidR="005A69A7" w:rsidRPr="0085182A" w:rsidRDefault="00AB549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 8</w:t>
      </w:r>
      <w:r w:rsidR="00AB633B" w:rsidRPr="0085182A">
        <w:rPr>
          <w:rFonts w:asciiTheme="minorHAnsi" w:hAnsiTheme="minorHAnsi"/>
          <w:bCs/>
        </w:rPr>
        <w:t>. Miejski i Gminne Ośrodki Pomocy Społecznej,</w:t>
      </w:r>
    </w:p>
    <w:p w:rsidR="005A69A7" w:rsidRPr="0085182A" w:rsidRDefault="00AB549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 9</w:t>
      </w:r>
      <w:r w:rsidR="00AB633B" w:rsidRPr="0085182A">
        <w:rPr>
          <w:rFonts w:asciiTheme="minorHAnsi" w:hAnsiTheme="minorHAnsi"/>
          <w:bCs/>
        </w:rPr>
        <w:t>. Poradnię Psychologiczno-Pedagogiczną w Mławie,</w:t>
      </w:r>
    </w:p>
    <w:p w:rsidR="005A69A7" w:rsidRPr="0085182A" w:rsidRDefault="00AB549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 xml:space="preserve">  10</w:t>
      </w:r>
      <w:r w:rsidR="00AB633B" w:rsidRPr="0085182A">
        <w:rPr>
          <w:rFonts w:asciiTheme="minorHAnsi" w:hAnsiTheme="minorHAnsi"/>
          <w:bCs/>
        </w:rPr>
        <w:t xml:space="preserve">. Zespół Ośrodków Wsparcia w Mławie, </w:t>
      </w:r>
    </w:p>
    <w:p w:rsidR="005A69A7" w:rsidRPr="0085182A" w:rsidRDefault="00AB549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11</w:t>
      </w:r>
      <w:r w:rsidR="00AB633B" w:rsidRPr="0085182A">
        <w:rPr>
          <w:rFonts w:asciiTheme="minorHAnsi" w:hAnsiTheme="minorHAnsi"/>
          <w:bCs/>
        </w:rPr>
        <w:t>. Specjalny Ośrodek Szkolno-Wychowawczy w Mławie,</w:t>
      </w:r>
    </w:p>
    <w:p w:rsidR="005A69A7" w:rsidRPr="0085182A" w:rsidRDefault="00AB5494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Cs/>
        </w:rPr>
        <w:t>12</w:t>
      </w:r>
      <w:r w:rsidR="00AB633B" w:rsidRPr="0085182A">
        <w:rPr>
          <w:rFonts w:asciiTheme="minorHAnsi" w:hAnsiTheme="minorHAnsi"/>
          <w:bCs/>
        </w:rPr>
        <w:t>. Jednostki i placówki oświatowe z terenu powiatu mławskiego</w:t>
      </w:r>
    </w:p>
    <w:p w:rsidR="005A69A7" w:rsidRPr="0085182A" w:rsidRDefault="00AB633B">
      <w:pPr>
        <w:spacing w:line="360" w:lineRule="auto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13. Organizacje społeczne i młodzieżowe, fundacje, kluby, stowarzyszenia,</w:t>
      </w:r>
    </w:p>
    <w:p w:rsidR="005A69A7" w:rsidRPr="0085182A" w:rsidRDefault="00AB633B">
      <w:pPr>
        <w:spacing w:line="360" w:lineRule="auto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 xml:space="preserve">14. Powiatowy Zarząd Dróg w Mławie, zarządcy dróg na terenie powiatu mławskiego, </w:t>
      </w:r>
    </w:p>
    <w:p w:rsidR="005A69A7" w:rsidRPr="00D15DF4" w:rsidRDefault="00AB633B">
      <w:pPr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14. Lokalne media.</w:t>
      </w:r>
    </w:p>
    <w:p w:rsidR="005A69A7" w:rsidRPr="0085182A" w:rsidRDefault="005A69A7">
      <w:pPr>
        <w:rPr>
          <w:rFonts w:asciiTheme="minorHAnsi" w:hAnsiTheme="minorHAnsi"/>
          <w:b/>
          <w:bCs/>
          <w:u w:val="single"/>
        </w:rPr>
      </w:pPr>
    </w:p>
    <w:p w:rsidR="005A69A7" w:rsidRPr="0085182A" w:rsidRDefault="00AB633B">
      <w:pPr>
        <w:rPr>
          <w:rFonts w:asciiTheme="minorHAnsi" w:hAnsiTheme="minorHAnsi"/>
        </w:rPr>
      </w:pPr>
      <w:r w:rsidRPr="0085182A">
        <w:rPr>
          <w:rFonts w:asciiTheme="minorHAnsi" w:hAnsiTheme="minorHAnsi"/>
          <w:b/>
          <w:bCs/>
          <w:u w:val="single"/>
        </w:rPr>
        <w:t>VI. PRZEWIDYWANE EFEKTY</w:t>
      </w:r>
    </w:p>
    <w:p w:rsidR="005A69A7" w:rsidRPr="0085182A" w:rsidRDefault="005A69A7">
      <w:pPr>
        <w:rPr>
          <w:rFonts w:asciiTheme="minorHAnsi" w:hAnsiTheme="minorHAnsi"/>
          <w:b/>
          <w:bCs/>
        </w:rPr>
      </w:pPr>
    </w:p>
    <w:p w:rsidR="005A69A7" w:rsidRPr="0085182A" w:rsidRDefault="00AB633B">
      <w:pPr>
        <w:spacing w:line="360" w:lineRule="auto"/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1. Zwiększenie poczucia bezpieczeństwa,</w:t>
      </w:r>
    </w:p>
    <w:p w:rsidR="005A69A7" w:rsidRPr="0085182A" w:rsidRDefault="00AB633B">
      <w:pPr>
        <w:spacing w:line="360" w:lineRule="auto"/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2. Ograniczenie ilości przestępstw,</w:t>
      </w:r>
    </w:p>
    <w:p w:rsidR="005A69A7" w:rsidRPr="0085182A" w:rsidRDefault="00AB633B">
      <w:pPr>
        <w:pStyle w:val="Tekstpodstawowywcity31"/>
        <w:ind w:left="567" w:hanging="283"/>
        <w:rPr>
          <w:rFonts w:asciiTheme="minorHAnsi" w:hAnsiTheme="minorHAnsi"/>
        </w:rPr>
      </w:pPr>
      <w:r w:rsidRPr="0085182A">
        <w:rPr>
          <w:rFonts w:asciiTheme="minorHAnsi" w:hAnsiTheme="minorHAnsi"/>
          <w:bCs/>
          <w:sz w:val="24"/>
          <w:szCs w:val="24"/>
        </w:rPr>
        <w:t>3. Pogłębienie wiedzy mieszkańców powiatu na temat zachowania się w sytuacjach zagrożenia,</w:t>
      </w:r>
    </w:p>
    <w:p w:rsidR="005A69A7" w:rsidRPr="0085182A" w:rsidRDefault="00AB633B">
      <w:pPr>
        <w:spacing w:before="120"/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4. Eliminowanie znieczulicy społecznej,</w:t>
      </w:r>
    </w:p>
    <w:p w:rsidR="005A69A7" w:rsidRPr="0085182A" w:rsidRDefault="00AB633B">
      <w:pPr>
        <w:spacing w:before="120"/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5. Zmniejszenie anonimowości środowiska i wzrost więzi dobrosąsiedzkich</w:t>
      </w:r>
    </w:p>
    <w:p w:rsidR="005A69A7" w:rsidRPr="0085182A" w:rsidRDefault="00AB633B">
      <w:pPr>
        <w:spacing w:before="120"/>
        <w:ind w:firstLine="284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>6. Poszanowanie prawa wśród mieszkańców powiatu.</w:t>
      </w:r>
    </w:p>
    <w:p w:rsidR="005A69A7" w:rsidRPr="0085182A" w:rsidRDefault="005A69A7">
      <w:pPr>
        <w:rPr>
          <w:rFonts w:asciiTheme="minorHAnsi" w:hAnsiTheme="minorHAnsi"/>
          <w:b/>
          <w:bCs/>
        </w:rPr>
      </w:pPr>
    </w:p>
    <w:p w:rsidR="005A69A7" w:rsidRPr="0085182A" w:rsidRDefault="00AB633B">
      <w:pPr>
        <w:rPr>
          <w:rFonts w:asciiTheme="minorHAnsi" w:hAnsiTheme="minorHAnsi"/>
        </w:rPr>
      </w:pPr>
      <w:r w:rsidRPr="0085182A">
        <w:rPr>
          <w:rFonts w:asciiTheme="minorHAnsi" w:hAnsiTheme="minorHAnsi"/>
          <w:b/>
          <w:bCs/>
          <w:u w:val="single"/>
        </w:rPr>
        <w:t>VII. UWAGI  KOŃCOWE</w:t>
      </w:r>
    </w:p>
    <w:p w:rsidR="005A69A7" w:rsidRPr="0085182A" w:rsidRDefault="00AB633B">
      <w:pPr>
        <w:pStyle w:val="Tekstpodstawowy"/>
        <w:rPr>
          <w:rFonts w:asciiTheme="minorHAnsi" w:hAnsiTheme="minorHAnsi"/>
        </w:rPr>
      </w:pPr>
      <w:r w:rsidRPr="0085182A">
        <w:rPr>
          <w:rFonts w:asciiTheme="minorHAnsi" w:hAnsiTheme="minorHAnsi"/>
        </w:rPr>
        <w:tab/>
        <w:t xml:space="preserve">Zapewnienie i utrzymanie bezpieczeństwa i porządku publicznego leży nie tylko w interesie organów i instytucji publicznych czy organizacji społecznych, ale również obywateli. Poparcie z ich strony dla działań instytucjonalnych policji, zaangażowanie i aktywna współpraca jest warunkiem </w:t>
      </w:r>
      <w:r w:rsidRPr="0085182A">
        <w:rPr>
          <w:rFonts w:asciiTheme="minorHAnsi" w:hAnsiTheme="minorHAnsi"/>
        </w:rPr>
        <w:lastRenderedPageBreak/>
        <w:t>koniecznym do realizacji przyjętej w programie koncepcji poprawy stanu bezpieczeństwa publicznego.</w:t>
      </w:r>
    </w:p>
    <w:p w:rsidR="005A69A7" w:rsidRPr="0085182A" w:rsidRDefault="00AB633B">
      <w:pPr>
        <w:pStyle w:val="Tekstpodstawowy"/>
        <w:rPr>
          <w:rFonts w:asciiTheme="minorHAnsi" w:hAnsiTheme="minorHAnsi"/>
        </w:rPr>
      </w:pPr>
      <w:r w:rsidRPr="0085182A">
        <w:rPr>
          <w:rFonts w:asciiTheme="minorHAnsi" w:hAnsiTheme="minorHAnsi"/>
        </w:rPr>
        <w:tab/>
        <w:t>Koordynacja   działań   podejmowanych   przez    podmioty    realizujące   zadania w ramach programu powinna doprowadzić do uzyskania pozytywnych efektów w postaci wzrostu poziomu bezpieczeństwa mieszkańców powiatu, zmniejszenia przestępczości, ograniczenia wypadków komunikacyjnych, zmniejszenia patologii społecznych.</w:t>
      </w:r>
    </w:p>
    <w:p w:rsidR="005A69A7" w:rsidRPr="0085182A" w:rsidRDefault="00AB633B">
      <w:pPr>
        <w:pStyle w:val="Tekstpodstawowy"/>
        <w:rPr>
          <w:rFonts w:asciiTheme="minorHAnsi" w:hAnsiTheme="minorHAnsi"/>
        </w:rPr>
      </w:pPr>
      <w:r w:rsidRPr="0085182A">
        <w:rPr>
          <w:rFonts w:asciiTheme="minorHAnsi" w:hAnsiTheme="minorHAnsi"/>
        </w:rPr>
        <w:tab/>
        <w:t>Program  zapobiegania  przestępczości   oraz   ochrony   bezpieczeństwa   obywateli i porządku publicznego osiągnie założone cele, jeżeli wszystkie zaangażowane w jego realizację podmioty oraz mieszkańcy powiatu stworzą klimat powszechnej dezaprobaty  dla  wszelkich  przejawów  łamania  prawa   i   podejmą   wspólną   walkę w eliminowaniu przejawów brutalizmu, zła i niegodziwości.</w:t>
      </w:r>
    </w:p>
    <w:p w:rsidR="005A69A7" w:rsidRPr="0085182A" w:rsidRDefault="00AB633B">
      <w:pPr>
        <w:spacing w:line="360" w:lineRule="auto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</w:rPr>
        <w:tab/>
      </w:r>
      <w:r w:rsidRPr="0085182A">
        <w:rPr>
          <w:rFonts w:asciiTheme="minorHAnsi" w:hAnsiTheme="minorHAnsi"/>
          <w:bCs/>
        </w:rPr>
        <w:t>Program  zapobiegania  przestępczości   oraz   ochrony   bezpieczeństwa   obywateli    i    porządku    publicznego,   w    założeniu,    jest    programem    otwartym i     dynamicznym.    Może     być     w    każdym    czasie    oceniany    oraz    uzupełniany i uszczegóławiany przez uczestniczące w jego realizacji organy, instytucje i organizacje.</w:t>
      </w:r>
    </w:p>
    <w:p w:rsidR="005A69A7" w:rsidRPr="0085182A" w:rsidRDefault="00AB633B">
      <w:pPr>
        <w:spacing w:line="360" w:lineRule="auto"/>
        <w:jc w:val="both"/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 xml:space="preserve">          </w:t>
      </w:r>
      <w:r w:rsidRPr="0085182A">
        <w:rPr>
          <w:rFonts w:asciiTheme="minorHAnsi" w:hAnsiTheme="minorHAnsi"/>
        </w:rPr>
        <w:t>Szczegółowy zakres zadań do realizacji przedstawiony został w załączonym harmonogramie stanowiącym integralną część niniejszego programu.</w:t>
      </w:r>
    </w:p>
    <w:p w:rsidR="00C160CF" w:rsidRDefault="00C160CF" w:rsidP="008D0949">
      <w:pPr>
        <w:rPr>
          <w:rFonts w:ascii="Arial" w:hAnsi="Arial"/>
          <w:b/>
          <w:i/>
          <w:sz w:val="28"/>
        </w:rPr>
      </w:pPr>
    </w:p>
    <w:p w:rsidR="005A69A7" w:rsidRPr="0085182A" w:rsidRDefault="00AB633B">
      <w:pPr>
        <w:rPr>
          <w:rFonts w:asciiTheme="minorHAnsi" w:hAnsiTheme="minorHAnsi"/>
        </w:rPr>
      </w:pPr>
      <w:r w:rsidRPr="0085182A">
        <w:rPr>
          <w:rFonts w:asciiTheme="minorHAnsi" w:hAnsiTheme="minorHAnsi"/>
          <w:b/>
          <w:bCs/>
        </w:rPr>
        <w:t xml:space="preserve">                                </w:t>
      </w:r>
    </w:p>
    <w:p w:rsidR="005A69A7" w:rsidRPr="0085182A" w:rsidRDefault="00AB633B">
      <w:pPr>
        <w:rPr>
          <w:rFonts w:asciiTheme="minorHAnsi" w:hAnsiTheme="minorHAnsi"/>
        </w:rPr>
      </w:pPr>
      <w:r w:rsidRPr="0085182A">
        <w:rPr>
          <w:rFonts w:asciiTheme="minorHAnsi" w:hAnsiTheme="minorHAnsi"/>
          <w:b/>
          <w:bCs/>
        </w:rPr>
        <w:t xml:space="preserve">                                                                                    </w:t>
      </w:r>
    </w:p>
    <w:p w:rsidR="005A69A7" w:rsidRPr="0085182A" w:rsidRDefault="005A69A7">
      <w:pPr>
        <w:rPr>
          <w:rFonts w:asciiTheme="minorHAnsi" w:hAnsiTheme="minorHAnsi"/>
          <w:bCs/>
        </w:rPr>
      </w:pPr>
    </w:p>
    <w:p w:rsidR="005A69A7" w:rsidRPr="0085182A" w:rsidRDefault="00AB633B">
      <w:pPr>
        <w:rPr>
          <w:rFonts w:asciiTheme="minorHAnsi" w:hAnsiTheme="minorHAnsi"/>
        </w:rPr>
      </w:pPr>
      <w:r w:rsidRPr="0085182A">
        <w:rPr>
          <w:rFonts w:asciiTheme="minorHAnsi" w:hAnsiTheme="minorHAnsi"/>
          <w:bCs/>
        </w:rPr>
        <w:t xml:space="preserve">                                                                                              </w:t>
      </w:r>
    </w:p>
    <w:p w:rsidR="005A69A7" w:rsidRPr="0085182A" w:rsidRDefault="005A69A7">
      <w:pPr>
        <w:rPr>
          <w:rFonts w:asciiTheme="minorHAnsi" w:hAnsiTheme="minorHAnsi"/>
          <w:b/>
          <w:bCs/>
        </w:rPr>
      </w:pPr>
    </w:p>
    <w:p w:rsidR="005A69A7" w:rsidRPr="00E97FB6" w:rsidRDefault="005A69A7">
      <w:pPr>
        <w:pStyle w:val="Tekstpodstawowywcity"/>
        <w:rPr>
          <w:rFonts w:asciiTheme="minorHAnsi" w:hAnsiTheme="minorHAnsi"/>
          <w:color w:val="333399"/>
          <w:sz w:val="28"/>
          <w:szCs w:val="28"/>
        </w:rPr>
      </w:pPr>
    </w:p>
    <w:p w:rsidR="005A69A7" w:rsidRPr="00E97FB6" w:rsidRDefault="005A69A7">
      <w:pPr>
        <w:rPr>
          <w:rFonts w:asciiTheme="minorHAnsi" w:hAnsiTheme="minorHAnsi"/>
          <w:sz w:val="28"/>
          <w:szCs w:val="28"/>
        </w:rPr>
      </w:pPr>
    </w:p>
    <w:p w:rsidR="005A69A7" w:rsidRPr="00E97FB6" w:rsidRDefault="005A69A7">
      <w:pPr>
        <w:pStyle w:val="Nagwek1"/>
        <w:rPr>
          <w:rFonts w:asciiTheme="minorHAnsi" w:hAnsiTheme="minorHAnsi"/>
          <w:b w:val="0"/>
          <w:sz w:val="28"/>
          <w:szCs w:val="28"/>
        </w:rPr>
      </w:pPr>
    </w:p>
    <w:p w:rsidR="005A69A7" w:rsidRPr="00E97FB6" w:rsidRDefault="005A69A7">
      <w:pPr>
        <w:rPr>
          <w:rFonts w:asciiTheme="minorHAnsi" w:hAnsiTheme="minorHAnsi"/>
          <w:sz w:val="28"/>
          <w:szCs w:val="28"/>
        </w:rPr>
      </w:pPr>
    </w:p>
    <w:p w:rsidR="005A69A7" w:rsidRPr="00E97FB6" w:rsidRDefault="005A69A7">
      <w:pPr>
        <w:pStyle w:val="Nagwek1"/>
        <w:rPr>
          <w:rFonts w:asciiTheme="minorHAnsi" w:hAnsiTheme="minorHAnsi"/>
          <w:b w:val="0"/>
          <w:sz w:val="28"/>
          <w:szCs w:val="28"/>
          <w:u w:val="single"/>
        </w:rPr>
      </w:pPr>
    </w:p>
    <w:p w:rsidR="005A69A7" w:rsidRPr="00E97FB6" w:rsidRDefault="005A69A7">
      <w:pPr>
        <w:pStyle w:val="Nagwek1"/>
        <w:rPr>
          <w:rFonts w:asciiTheme="minorHAnsi" w:hAnsiTheme="minorHAnsi"/>
          <w:b w:val="0"/>
          <w:sz w:val="28"/>
          <w:szCs w:val="28"/>
          <w:u w:val="single"/>
        </w:rPr>
      </w:pPr>
    </w:p>
    <w:p w:rsidR="005A69A7" w:rsidRPr="00E97FB6" w:rsidRDefault="005A69A7">
      <w:pPr>
        <w:rPr>
          <w:rFonts w:asciiTheme="minorHAnsi" w:hAnsiTheme="minorHAnsi"/>
          <w:sz w:val="28"/>
          <w:szCs w:val="28"/>
        </w:rPr>
      </w:pPr>
    </w:p>
    <w:p w:rsidR="005A69A7" w:rsidRPr="00E97FB6" w:rsidRDefault="005A69A7">
      <w:pPr>
        <w:rPr>
          <w:rFonts w:asciiTheme="minorHAnsi" w:hAnsiTheme="minorHAnsi"/>
          <w:sz w:val="28"/>
          <w:szCs w:val="28"/>
        </w:rPr>
      </w:pPr>
    </w:p>
    <w:p w:rsidR="005A69A7" w:rsidRPr="00E97FB6" w:rsidRDefault="005A69A7">
      <w:pPr>
        <w:rPr>
          <w:rFonts w:asciiTheme="minorHAnsi" w:hAnsiTheme="minorHAnsi"/>
          <w:sz w:val="28"/>
          <w:szCs w:val="28"/>
        </w:rPr>
      </w:pPr>
    </w:p>
    <w:p w:rsidR="005A69A7" w:rsidRPr="00E97FB6" w:rsidRDefault="005A69A7">
      <w:pPr>
        <w:jc w:val="both"/>
        <w:rPr>
          <w:rFonts w:asciiTheme="minorHAnsi" w:hAnsiTheme="minorHAnsi"/>
          <w:sz w:val="28"/>
          <w:szCs w:val="28"/>
        </w:rPr>
      </w:pPr>
    </w:p>
    <w:p w:rsidR="005A69A7" w:rsidRPr="00E97FB6" w:rsidRDefault="005A69A7">
      <w:pPr>
        <w:jc w:val="both"/>
        <w:rPr>
          <w:rFonts w:asciiTheme="minorHAnsi" w:hAnsiTheme="minorHAnsi"/>
          <w:sz w:val="28"/>
          <w:szCs w:val="28"/>
        </w:rPr>
      </w:pPr>
    </w:p>
    <w:p w:rsidR="005A69A7" w:rsidRPr="00E97FB6" w:rsidRDefault="005A69A7">
      <w:pPr>
        <w:jc w:val="both"/>
        <w:rPr>
          <w:rFonts w:asciiTheme="minorHAnsi" w:hAnsiTheme="minorHAnsi"/>
          <w:sz w:val="28"/>
          <w:szCs w:val="28"/>
        </w:rPr>
      </w:pPr>
    </w:p>
    <w:p w:rsidR="005A69A7" w:rsidRPr="00E97FB6" w:rsidRDefault="005A69A7">
      <w:pPr>
        <w:jc w:val="center"/>
        <w:rPr>
          <w:rFonts w:asciiTheme="minorHAnsi" w:hAnsiTheme="minorHAnsi"/>
          <w:sz w:val="28"/>
          <w:szCs w:val="28"/>
        </w:rPr>
      </w:pPr>
    </w:p>
    <w:p w:rsidR="005A69A7" w:rsidRPr="00E97FB6" w:rsidRDefault="005A69A7">
      <w:pPr>
        <w:rPr>
          <w:rFonts w:asciiTheme="minorHAnsi" w:hAnsiTheme="minorHAnsi"/>
          <w:sz w:val="28"/>
          <w:szCs w:val="28"/>
        </w:rPr>
      </w:pPr>
    </w:p>
    <w:p w:rsidR="005A69A7" w:rsidRPr="00E97FB6" w:rsidRDefault="005A69A7">
      <w:pPr>
        <w:rPr>
          <w:rFonts w:asciiTheme="minorHAnsi" w:hAnsiTheme="minorHAnsi"/>
          <w:sz w:val="28"/>
          <w:szCs w:val="28"/>
        </w:rPr>
      </w:pPr>
    </w:p>
    <w:p w:rsidR="005A69A7" w:rsidRPr="00E97FB6" w:rsidRDefault="005A69A7">
      <w:pPr>
        <w:rPr>
          <w:rFonts w:asciiTheme="minorHAnsi" w:hAnsiTheme="minorHAnsi"/>
          <w:sz w:val="28"/>
          <w:szCs w:val="28"/>
        </w:rPr>
      </w:pPr>
    </w:p>
    <w:p w:rsidR="00AB633B" w:rsidRPr="00E97FB6" w:rsidRDefault="00AB633B">
      <w:pPr>
        <w:rPr>
          <w:rFonts w:asciiTheme="minorHAnsi" w:hAnsiTheme="minorHAnsi"/>
          <w:sz w:val="28"/>
          <w:szCs w:val="28"/>
        </w:rPr>
      </w:pPr>
    </w:p>
    <w:sectPr w:rsidR="00AB633B" w:rsidRPr="00E97FB6" w:rsidSect="005A69A7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40" w:hanging="180"/>
      </w:pPr>
    </w:lvl>
  </w:abstractNum>
  <w:abstractNum w:abstractNumId="2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Num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Num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Num5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Num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Num1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0000000F"/>
    <w:multiLevelType w:val="multilevel"/>
    <w:tmpl w:val="0000000F"/>
    <w:name w:val="WWNum18"/>
    <w:lvl w:ilvl="0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/>
      </w:rPr>
    </w:lvl>
  </w:abstractNum>
  <w:abstractNum w:abstractNumId="15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00000011"/>
    <w:multiLevelType w:val="multilevel"/>
    <w:tmpl w:val="00000011"/>
    <w:name w:val="WWNum19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00000012"/>
    <w:multiLevelType w:val="multilevel"/>
    <w:tmpl w:val="00000012"/>
    <w:name w:val="WW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Num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ADECD746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290" w:hanging="360"/>
      </w:pPr>
      <w:rPr>
        <w:rFonts w:asciiTheme="minorHAnsi" w:eastAsia="NSimSun" w:hAnsiTheme="minorHAnsi" w:cs="Aria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119706A4"/>
    <w:multiLevelType w:val="hybridMultilevel"/>
    <w:tmpl w:val="847E4258"/>
    <w:lvl w:ilvl="0" w:tplc="D242D0AA">
      <w:start w:val="5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975FF1"/>
    <w:multiLevelType w:val="hybridMultilevel"/>
    <w:tmpl w:val="C2F815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16675F6"/>
    <w:multiLevelType w:val="hybridMultilevel"/>
    <w:tmpl w:val="3FCCD442"/>
    <w:lvl w:ilvl="0" w:tplc="5C742BCA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5F4162"/>
    <w:multiLevelType w:val="hybridMultilevel"/>
    <w:tmpl w:val="82985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C177236"/>
    <w:multiLevelType w:val="hybridMultilevel"/>
    <w:tmpl w:val="C7384D12"/>
    <w:lvl w:ilvl="0" w:tplc="098E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D024CB"/>
    <w:multiLevelType w:val="hybridMultilevel"/>
    <w:tmpl w:val="AEBACC8E"/>
    <w:lvl w:ilvl="0" w:tplc="7B96C5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E2649B7"/>
    <w:multiLevelType w:val="hybridMultilevel"/>
    <w:tmpl w:val="72D86956"/>
    <w:lvl w:ilvl="0" w:tplc="098E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2D1478"/>
    <w:multiLevelType w:val="hybridMultilevel"/>
    <w:tmpl w:val="4F0CF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26319"/>
    <w:multiLevelType w:val="hybridMultilevel"/>
    <w:tmpl w:val="E98898E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7736BD"/>
    <w:multiLevelType w:val="hybridMultilevel"/>
    <w:tmpl w:val="4914FBA2"/>
    <w:lvl w:ilvl="0" w:tplc="098EE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3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6"/>
  </w:num>
  <w:num w:numId="29">
    <w:abstractNumId w:val="21"/>
  </w:num>
  <w:num w:numId="30">
    <w:abstractNumId w:val="22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7605B"/>
    <w:rsid w:val="00042A1B"/>
    <w:rsid w:val="000F5DB6"/>
    <w:rsid w:val="001078C5"/>
    <w:rsid w:val="00110458"/>
    <w:rsid w:val="00201467"/>
    <w:rsid w:val="002D163F"/>
    <w:rsid w:val="00532D37"/>
    <w:rsid w:val="00552F4F"/>
    <w:rsid w:val="005604CD"/>
    <w:rsid w:val="005A69A7"/>
    <w:rsid w:val="005F2B29"/>
    <w:rsid w:val="0064341E"/>
    <w:rsid w:val="006A6424"/>
    <w:rsid w:val="0085182A"/>
    <w:rsid w:val="008A6A23"/>
    <w:rsid w:val="008D0949"/>
    <w:rsid w:val="0092689A"/>
    <w:rsid w:val="00A279B1"/>
    <w:rsid w:val="00A349D4"/>
    <w:rsid w:val="00A558C1"/>
    <w:rsid w:val="00A65F34"/>
    <w:rsid w:val="00A7605B"/>
    <w:rsid w:val="00AB5494"/>
    <w:rsid w:val="00AB633B"/>
    <w:rsid w:val="00C160CF"/>
    <w:rsid w:val="00C31A2D"/>
    <w:rsid w:val="00D1165C"/>
    <w:rsid w:val="00D15DF4"/>
    <w:rsid w:val="00D211E2"/>
    <w:rsid w:val="00E30A26"/>
    <w:rsid w:val="00E467EF"/>
    <w:rsid w:val="00E50868"/>
    <w:rsid w:val="00E97FB6"/>
    <w:rsid w:val="00ED69D1"/>
    <w:rsid w:val="00F0099F"/>
    <w:rsid w:val="00F54A5A"/>
    <w:rsid w:val="00FE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9A7"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rsid w:val="005A69A7"/>
    <w:pPr>
      <w:keepNext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5A69A7"/>
    <w:pPr>
      <w:keepNext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A69A7"/>
  </w:style>
  <w:style w:type="character" w:customStyle="1" w:styleId="apple-converted-space">
    <w:name w:val="apple-converted-space"/>
    <w:basedOn w:val="Domylnaczcionkaakapitu1"/>
    <w:rsid w:val="005A69A7"/>
  </w:style>
  <w:style w:type="character" w:styleId="Uwydatnienie">
    <w:name w:val="Emphasis"/>
    <w:basedOn w:val="Domylnaczcionkaakapitu1"/>
    <w:qFormat/>
    <w:rsid w:val="005A69A7"/>
    <w:rPr>
      <w:i/>
      <w:iCs/>
    </w:rPr>
  </w:style>
  <w:style w:type="character" w:customStyle="1" w:styleId="ListLabel5">
    <w:name w:val="ListLabel 5"/>
    <w:rsid w:val="005A69A7"/>
    <w:rPr>
      <w:rFonts w:cs="Symbol"/>
    </w:rPr>
  </w:style>
  <w:style w:type="character" w:customStyle="1" w:styleId="ListLabel6">
    <w:name w:val="ListLabel 6"/>
    <w:rsid w:val="005A69A7"/>
    <w:rPr>
      <w:rFonts w:cs="Courier New"/>
    </w:rPr>
  </w:style>
  <w:style w:type="character" w:customStyle="1" w:styleId="ListLabel7">
    <w:name w:val="ListLabel 7"/>
    <w:rsid w:val="005A69A7"/>
    <w:rPr>
      <w:rFonts w:cs="Wingdings"/>
    </w:rPr>
  </w:style>
  <w:style w:type="character" w:customStyle="1" w:styleId="ListLabel8">
    <w:name w:val="ListLabel 8"/>
    <w:rsid w:val="005A69A7"/>
    <w:rPr>
      <w:rFonts w:cs="Symbol"/>
    </w:rPr>
  </w:style>
  <w:style w:type="character" w:customStyle="1" w:styleId="ListLabel9">
    <w:name w:val="ListLabel 9"/>
    <w:rsid w:val="005A69A7"/>
    <w:rPr>
      <w:rFonts w:cs="Courier New"/>
    </w:rPr>
  </w:style>
  <w:style w:type="character" w:customStyle="1" w:styleId="ListLabel10">
    <w:name w:val="ListLabel 10"/>
    <w:rsid w:val="005A69A7"/>
    <w:rPr>
      <w:rFonts w:cs="Wingdings"/>
    </w:rPr>
  </w:style>
  <w:style w:type="character" w:customStyle="1" w:styleId="ListLabel11">
    <w:name w:val="ListLabel 11"/>
    <w:rsid w:val="005A69A7"/>
    <w:rPr>
      <w:rFonts w:cs="Symbol"/>
    </w:rPr>
  </w:style>
  <w:style w:type="character" w:customStyle="1" w:styleId="ListLabel12">
    <w:name w:val="ListLabel 12"/>
    <w:rsid w:val="005A69A7"/>
    <w:rPr>
      <w:rFonts w:cs="Courier New"/>
    </w:rPr>
  </w:style>
  <w:style w:type="character" w:customStyle="1" w:styleId="ListLabel13">
    <w:name w:val="ListLabel 13"/>
    <w:rsid w:val="005A69A7"/>
    <w:rPr>
      <w:rFonts w:cs="Wingdings"/>
    </w:rPr>
  </w:style>
  <w:style w:type="character" w:customStyle="1" w:styleId="Pogrubienie1">
    <w:name w:val="Pogrubienie1"/>
    <w:basedOn w:val="Domylnaczcionkaakapitu1"/>
    <w:rsid w:val="005A69A7"/>
    <w:rPr>
      <w:b/>
      <w:bCs/>
    </w:rPr>
  </w:style>
  <w:style w:type="character" w:customStyle="1" w:styleId="ListLabel2">
    <w:name w:val="ListLabel 2"/>
    <w:rsid w:val="005A69A7"/>
    <w:rPr>
      <w:rFonts w:cs="Courier New"/>
    </w:rPr>
  </w:style>
  <w:style w:type="character" w:customStyle="1" w:styleId="ListLabel3">
    <w:name w:val="ListLabel 3"/>
    <w:rsid w:val="005A69A7"/>
    <w:rPr>
      <w:rFonts w:cs="Courier New"/>
    </w:rPr>
  </w:style>
  <w:style w:type="character" w:customStyle="1" w:styleId="ListLabel4">
    <w:name w:val="ListLabel 4"/>
    <w:rsid w:val="005A69A7"/>
    <w:rPr>
      <w:rFonts w:cs="Courier New"/>
    </w:rPr>
  </w:style>
  <w:style w:type="character" w:customStyle="1" w:styleId="ListLabel1">
    <w:name w:val="ListLabel 1"/>
    <w:rsid w:val="005A69A7"/>
    <w:rPr>
      <w:rFonts w:ascii="Arial" w:hAnsi="Arial" w:cs="Times New Roman"/>
      <w:sz w:val="24"/>
    </w:rPr>
  </w:style>
  <w:style w:type="paragraph" w:customStyle="1" w:styleId="Nagwek10">
    <w:name w:val="Nagłówek1"/>
    <w:basedOn w:val="Normalny"/>
    <w:next w:val="Tekstpodstawowy"/>
    <w:rsid w:val="005A69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5A69A7"/>
    <w:pPr>
      <w:spacing w:after="140" w:line="276" w:lineRule="auto"/>
    </w:pPr>
  </w:style>
  <w:style w:type="paragraph" w:styleId="Lista">
    <w:name w:val="List"/>
    <w:basedOn w:val="Tekstpodstawowy"/>
    <w:rsid w:val="005A69A7"/>
  </w:style>
  <w:style w:type="paragraph" w:styleId="Legenda">
    <w:name w:val="caption"/>
    <w:basedOn w:val="Normalny"/>
    <w:qFormat/>
    <w:rsid w:val="005A69A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5A69A7"/>
    <w:pPr>
      <w:suppressLineNumbers/>
    </w:pPr>
  </w:style>
  <w:style w:type="paragraph" w:customStyle="1" w:styleId="Default">
    <w:name w:val="Default"/>
    <w:rsid w:val="005A69A7"/>
    <w:pPr>
      <w:suppressAutoHyphens/>
    </w:pPr>
    <w:rPr>
      <w:rFonts w:ascii="Arial" w:eastAsia="NSimSun" w:hAnsi="Arial" w:cs="Arial"/>
      <w:color w:val="000000"/>
      <w:kern w:val="2"/>
      <w:sz w:val="24"/>
      <w:szCs w:val="24"/>
      <w:lang w:eastAsia="zh-CN" w:bidi="hi-IN"/>
    </w:rPr>
  </w:style>
  <w:style w:type="paragraph" w:customStyle="1" w:styleId="NormalnyWeb1">
    <w:name w:val="Normalny (Web)1"/>
    <w:basedOn w:val="Normalny"/>
    <w:rsid w:val="005A69A7"/>
    <w:pPr>
      <w:spacing w:before="280" w:after="280"/>
    </w:pPr>
  </w:style>
  <w:style w:type="paragraph" w:customStyle="1" w:styleId="Tekstpodstawowy21">
    <w:name w:val="Tekst podstawowy 21"/>
    <w:basedOn w:val="Normalny"/>
    <w:rsid w:val="005A69A7"/>
    <w:rPr>
      <w:color w:val="000000"/>
      <w:sz w:val="16"/>
      <w:szCs w:val="16"/>
    </w:rPr>
  </w:style>
  <w:style w:type="paragraph" w:customStyle="1" w:styleId="Tekstpodstawowywcity21">
    <w:name w:val="Tekst podstawowy wcięty 21"/>
    <w:basedOn w:val="Normalny"/>
    <w:rsid w:val="005A69A7"/>
    <w:pPr>
      <w:ind w:left="213" w:hanging="213"/>
    </w:pPr>
    <w:rPr>
      <w:color w:val="000000"/>
      <w:sz w:val="22"/>
      <w:szCs w:val="22"/>
    </w:rPr>
  </w:style>
  <w:style w:type="paragraph" w:customStyle="1" w:styleId="Akapitzlist1">
    <w:name w:val="Akapit z listą1"/>
    <w:basedOn w:val="Normalny"/>
    <w:rsid w:val="005A69A7"/>
    <w:pPr>
      <w:ind w:left="720"/>
      <w:contextualSpacing/>
    </w:pPr>
  </w:style>
  <w:style w:type="paragraph" w:customStyle="1" w:styleId="Tekstpodstawowywcity31">
    <w:name w:val="Tekst podstawowy wcięty 31"/>
    <w:basedOn w:val="Normalny"/>
    <w:rsid w:val="005A69A7"/>
    <w:pPr>
      <w:ind w:left="290"/>
    </w:pPr>
    <w:rPr>
      <w:color w:val="000000"/>
      <w:sz w:val="22"/>
      <w:szCs w:val="22"/>
    </w:rPr>
  </w:style>
  <w:style w:type="paragraph" w:styleId="Tekstpodstawowywcity">
    <w:name w:val="Body Text Indent"/>
    <w:basedOn w:val="Normalny"/>
    <w:rsid w:val="005A69A7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182A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82A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Akapitzlist">
    <w:name w:val="List Paragraph"/>
    <w:basedOn w:val="Normalny"/>
    <w:qFormat/>
    <w:rsid w:val="00552F4F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9BCF9-B762-4171-AC72-8025FE4D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12</Pages>
  <Words>3839</Words>
  <Characters>23035</Characters>
  <Application>Microsoft Office Word</Application>
  <DocSecurity>0</DocSecurity>
  <Lines>191</Lines>
  <Paragraphs>53</Paragraphs>
  <ScaleCrop>false</ScaleCrop>
  <Company/>
  <LinksUpToDate>false</LinksUpToDate>
  <CharactersWithSpaces>26821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cp:lastModifiedBy>Joanna Marcinkowska</cp:lastModifiedBy>
  <cp:revision>33</cp:revision>
  <cp:lastPrinted>1900-12-31T22:00:00Z</cp:lastPrinted>
  <dcterms:created xsi:type="dcterms:W3CDTF">2019-02-12T07:42:00Z</dcterms:created>
  <dcterms:modified xsi:type="dcterms:W3CDTF">2019-06-28T06:57:00Z</dcterms:modified>
</cp:coreProperties>
</file>