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DE" w:rsidRPr="00BF4505" w:rsidRDefault="00EF3692" w:rsidP="006C41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56</w:t>
      </w:r>
      <w:r w:rsidR="00BF4505" w:rsidRPr="00BF4505">
        <w:rPr>
          <w:rFonts w:ascii="Times New Roman" w:hAnsi="Times New Roman" w:cs="Times New Roman"/>
          <w:b/>
          <w:sz w:val="24"/>
          <w:szCs w:val="24"/>
        </w:rPr>
        <w:t>/201</w:t>
      </w:r>
      <w:r w:rsidR="00CE51E7">
        <w:rPr>
          <w:rFonts w:ascii="Times New Roman" w:hAnsi="Times New Roman" w:cs="Times New Roman"/>
          <w:b/>
          <w:sz w:val="24"/>
          <w:szCs w:val="24"/>
        </w:rPr>
        <w:t>9</w:t>
      </w:r>
    </w:p>
    <w:p w:rsidR="00BF4505" w:rsidRPr="00BF4505" w:rsidRDefault="00BF4505" w:rsidP="006C41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505">
        <w:rPr>
          <w:rFonts w:ascii="Times New Roman" w:hAnsi="Times New Roman" w:cs="Times New Roman"/>
          <w:b/>
          <w:sz w:val="24"/>
          <w:szCs w:val="24"/>
        </w:rPr>
        <w:t>Starosty Mławskiego</w:t>
      </w:r>
    </w:p>
    <w:p w:rsidR="00BF4505" w:rsidRPr="00BF4505" w:rsidRDefault="00EF3692" w:rsidP="006C41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02.10.</w:t>
      </w:r>
      <w:r w:rsidR="00BF4505" w:rsidRPr="00BF4505">
        <w:rPr>
          <w:rFonts w:ascii="Times New Roman" w:hAnsi="Times New Roman" w:cs="Times New Roman"/>
          <w:b/>
          <w:sz w:val="24"/>
          <w:szCs w:val="24"/>
        </w:rPr>
        <w:t>201</w:t>
      </w:r>
      <w:r w:rsidR="00CE51E7">
        <w:rPr>
          <w:rFonts w:ascii="Times New Roman" w:hAnsi="Times New Roman" w:cs="Times New Roman"/>
          <w:b/>
          <w:sz w:val="24"/>
          <w:szCs w:val="24"/>
        </w:rPr>
        <w:t>9</w:t>
      </w:r>
      <w:r w:rsidR="00BF4505" w:rsidRPr="00BF4505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BF4505" w:rsidRDefault="00BF4505" w:rsidP="006C41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505" w:rsidRDefault="00BF4505" w:rsidP="006C41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505">
        <w:rPr>
          <w:rFonts w:ascii="Times New Roman" w:hAnsi="Times New Roman" w:cs="Times New Roman"/>
          <w:b/>
          <w:sz w:val="24"/>
          <w:szCs w:val="24"/>
        </w:rPr>
        <w:t>w sprawie przeprowadzenia konsultacji społecznych dotyczących projektu uchwały Rady Powiatu Mławskiego w sprawie przyjęcia Programu Współpracy Powiatu Mławskiego z organizacjami pozarządowymi oraz p</w:t>
      </w:r>
      <w:r w:rsidR="00877E41">
        <w:rPr>
          <w:rFonts w:ascii="Times New Roman" w:hAnsi="Times New Roman" w:cs="Times New Roman"/>
          <w:b/>
          <w:sz w:val="24"/>
          <w:szCs w:val="24"/>
        </w:rPr>
        <w:t>odmiotami wymienionymi w art. 3 </w:t>
      </w:r>
      <w:r w:rsidRPr="00BF4505">
        <w:rPr>
          <w:rFonts w:ascii="Times New Roman" w:hAnsi="Times New Roman" w:cs="Times New Roman"/>
          <w:b/>
          <w:sz w:val="24"/>
          <w:szCs w:val="24"/>
        </w:rPr>
        <w:t>ust. 3 ustawy o działalności pożytku publ</w:t>
      </w:r>
      <w:r w:rsidR="00CE51E7">
        <w:rPr>
          <w:rFonts w:ascii="Times New Roman" w:hAnsi="Times New Roman" w:cs="Times New Roman"/>
          <w:b/>
          <w:sz w:val="24"/>
          <w:szCs w:val="24"/>
        </w:rPr>
        <w:t>icznego i o wolontariacie na 2020</w:t>
      </w:r>
      <w:r w:rsidR="002E1C3F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BF4505" w:rsidRDefault="00BF4505" w:rsidP="006C41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6FA" w:rsidRDefault="00BF4505" w:rsidP="006C4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505">
        <w:rPr>
          <w:rFonts w:ascii="Times New Roman" w:hAnsi="Times New Roman" w:cs="Times New Roman"/>
          <w:sz w:val="24"/>
          <w:szCs w:val="24"/>
        </w:rPr>
        <w:t xml:space="preserve">Na podstawie art. </w:t>
      </w:r>
      <w:r>
        <w:rPr>
          <w:rFonts w:ascii="Times New Roman" w:hAnsi="Times New Roman" w:cs="Times New Roman"/>
          <w:sz w:val="24"/>
          <w:szCs w:val="24"/>
        </w:rPr>
        <w:t>34 ust. 1 ustawy z dnia 5 czerwca 1998 r</w:t>
      </w:r>
      <w:r w:rsidR="00B23163">
        <w:rPr>
          <w:rFonts w:ascii="Times New Roman" w:hAnsi="Times New Roman" w:cs="Times New Roman"/>
          <w:sz w:val="24"/>
          <w:szCs w:val="24"/>
        </w:rPr>
        <w:t>. o samorządzie powiatowym (Dz. </w:t>
      </w:r>
      <w:r>
        <w:rPr>
          <w:rFonts w:ascii="Times New Roman" w:hAnsi="Times New Roman" w:cs="Times New Roman"/>
          <w:sz w:val="24"/>
          <w:szCs w:val="24"/>
        </w:rPr>
        <w:t>U. z 201</w:t>
      </w:r>
      <w:r w:rsidR="00CE51E7">
        <w:rPr>
          <w:rFonts w:ascii="Times New Roman" w:hAnsi="Times New Roman" w:cs="Times New Roman"/>
          <w:sz w:val="24"/>
          <w:szCs w:val="24"/>
        </w:rPr>
        <w:t>9 r. poz. 511</w:t>
      </w:r>
      <w:r>
        <w:rPr>
          <w:rFonts w:ascii="Times New Roman" w:hAnsi="Times New Roman" w:cs="Times New Roman"/>
          <w:sz w:val="24"/>
          <w:szCs w:val="24"/>
        </w:rPr>
        <w:t>) oraz uchwały nr XLIV/291/2010 Rady Powiat</w:t>
      </w:r>
      <w:r w:rsidR="00877E41">
        <w:rPr>
          <w:rFonts w:ascii="Times New Roman" w:hAnsi="Times New Roman" w:cs="Times New Roman"/>
          <w:sz w:val="24"/>
          <w:szCs w:val="24"/>
        </w:rPr>
        <w:t xml:space="preserve">u Mławskiego z dnia 29 września </w:t>
      </w:r>
      <w:r>
        <w:rPr>
          <w:rFonts w:ascii="Times New Roman" w:hAnsi="Times New Roman" w:cs="Times New Roman"/>
          <w:sz w:val="24"/>
          <w:szCs w:val="24"/>
        </w:rPr>
        <w:t>2010 r. w sprawie określenia szczeg</w:t>
      </w:r>
      <w:r w:rsidR="00877E41">
        <w:rPr>
          <w:rFonts w:ascii="Times New Roman" w:hAnsi="Times New Roman" w:cs="Times New Roman"/>
          <w:sz w:val="24"/>
          <w:szCs w:val="24"/>
        </w:rPr>
        <w:t>ółowego sposobu konsultowania z </w:t>
      </w:r>
      <w:r>
        <w:rPr>
          <w:rFonts w:ascii="Times New Roman" w:hAnsi="Times New Roman" w:cs="Times New Roman"/>
          <w:sz w:val="24"/>
          <w:szCs w:val="24"/>
        </w:rPr>
        <w:t xml:space="preserve">organizacjami pozarządowymi, o których mowa w art. 3 ust. 3 ustawy </w:t>
      </w:r>
      <w:r w:rsidRPr="00877E41">
        <w:rPr>
          <w:rFonts w:ascii="Times New Roman" w:hAnsi="Times New Roman" w:cs="Times New Roman"/>
          <w:sz w:val="24"/>
          <w:szCs w:val="24"/>
        </w:rPr>
        <w:t>o</w:t>
      </w:r>
      <w:r w:rsidR="00877E41">
        <w:rPr>
          <w:rFonts w:ascii="Times New Roman" w:hAnsi="Times New Roman" w:cs="Times New Roman"/>
          <w:b/>
          <w:sz w:val="24"/>
          <w:szCs w:val="24"/>
        </w:rPr>
        <w:t> </w:t>
      </w:r>
      <w:r w:rsidRPr="00BF4505">
        <w:rPr>
          <w:rFonts w:ascii="Times New Roman" w:hAnsi="Times New Roman" w:cs="Times New Roman"/>
          <w:sz w:val="24"/>
          <w:szCs w:val="24"/>
        </w:rPr>
        <w:t>działalności pożytku publicznego i o wolontariacie</w:t>
      </w:r>
      <w:r>
        <w:rPr>
          <w:rFonts w:ascii="Times New Roman" w:hAnsi="Times New Roman" w:cs="Times New Roman"/>
          <w:sz w:val="24"/>
          <w:szCs w:val="24"/>
        </w:rPr>
        <w:t>, proj</w:t>
      </w:r>
      <w:r w:rsidR="00877E41">
        <w:rPr>
          <w:rFonts w:ascii="Times New Roman" w:hAnsi="Times New Roman" w:cs="Times New Roman"/>
          <w:sz w:val="24"/>
          <w:szCs w:val="24"/>
        </w:rPr>
        <w:t>ektów aktów prawa miejscowego w </w:t>
      </w:r>
      <w:r>
        <w:rPr>
          <w:rFonts w:ascii="Times New Roman" w:hAnsi="Times New Roman" w:cs="Times New Roman"/>
          <w:sz w:val="24"/>
          <w:szCs w:val="24"/>
        </w:rPr>
        <w:t>dziedzinach dotyczących działalności statutowej tych organizacji, Starosta Mławski zarządza</w:t>
      </w:r>
      <w:r w:rsidR="00F53BF9">
        <w:rPr>
          <w:rFonts w:ascii="Times New Roman" w:hAnsi="Times New Roman" w:cs="Times New Roman"/>
          <w:sz w:val="24"/>
          <w:szCs w:val="24"/>
        </w:rPr>
        <w:t>,</w:t>
      </w:r>
      <w:r w:rsidR="00B23163">
        <w:rPr>
          <w:rFonts w:ascii="Times New Roman" w:hAnsi="Times New Roman" w:cs="Times New Roman"/>
          <w:sz w:val="24"/>
          <w:szCs w:val="24"/>
        </w:rPr>
        <w:t xml:space="preserve"> co </w:t>
      </w:r>
      <w:r>
        <w:rPr>
          <w:rFonts w:ascii="Times New Roman" w:hAnsi="Times New Roman" w:cs="Times New Roman"/>
          <w:sz w:val="24"/>
          <w:szCs w:val="24"/>
        </w:rPr>
        <w:t>następuje:</w:t>
      </w:r>
    </w:p>
    <w:p w:rsidR="006D7BB9" w:rsidRDefault="006D7BB9" w:rsidP="006C4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505" w:rsidRDefault="00BF4505" w:rsidP="006C41C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BF4505" w:rsidRDefault="00BF4505" w:rsidP="006C41C9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 się przeprowadzenie konsultacji społecznych dotyczących projektu uchwały Rady Powiatu Mławskiego w sprawie przyjęcia Programu Współpracy Powiatu Mławs</w:t>
      </w:r>
      <w:r w:rsidR="00237DB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iego z organizacjami </w:t>
      </w:r>
      <w:r w:rsidR="00237DB6">
        <w:rPr>
          <w:rFonts w:ascii="Times New Roman" w:hAnsi="Times New Roman" w:cs="Times New Roman"/>
          <w:sz w:val="24"/>
          <w:szCs w:val="24"/>
        </w:rPr>
        <w:t xml:space="preserve">pozarządowymi oraz podmiotami wymienionymi w art. 3 ust. 3 ustawy </w:t>
      </w:r>
      <w:r w:rsidR="00237DB6" w:rsidRPr="005F5287">
        <w:rPr>
          <w:rFonts w:ascii="Times New Roman" w:hAnsi="Times New Roman" w:cs="Times New Roman"/>
          <w:sz w:val="24"/>
          <w:szCs w:val="24"/>
        </w:rPr>
        <w:t xml:space="preserve">o </w:t>
      </w:r>
      <w:r w:rsidR="00237DB6" w:rsidRPr="00BF4505">
        <w:rPr>
          <w:rFonts w:ascii="Times New Roman" w:hAnsi="Times New Roman" w:cs="Times New Roman"/>
          <w:sz w:val="24"/>
          <w:szCs w:val="24"/>
        </w:rPr>
        <w:t>działalności pożytku publicznego i o wolontariacie</w:t>
      </w:r>
      <w:r w:rsidR="00CE51E7">
        <w:rPr>
          <w:rFonts w:ascii="Times New Roman" w:hAnsi="Times New Roman" w:cs="Times New Roman"/>
          <w:sz w:val="24"/>
          <w:szCs w:val="24"/>
        </w:rPr>
        <w:t xml:space="preserve"> na 2020</w:t>
      </w:r>
      <w:r w:rsidR="00237DB6">
        <w:rPr>
          <w:rFonts w:ascii="Times New Roman" w:hAnsi="Times New Roman" w:cs="Times New Roman"/>
          <w:sz w:val="24"/>
          <w:szCs w:val="24"/>
        </w:rPr>
        <w:t xml:space="preserve"> rok. </w:t>
      </w:r>
    </w:p>
    <w:p w:rsidR="00237DB6" w:rsidRDefault="00237DB6" w:rsidP="006C41C9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</w:t>
      </w:r>
      <w:r w:rsidR="000F198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ady Powiatu Mławskiego w sprawie przyjęcia Programu Współpracy Powiatu Mławskiego z organizacjami pozarządowymi oraz podmiotami wymienionymi w art. 3 ust. 3 ustawy </w:t>
      </w:r>
      <w:r w:rsidRPr="00237DB6">
        <w:rPr>
          <w:rFonts w:ascii="Times New Roman" w:hAnsi="Times New Roman" w:cs="Times New Roman"/>
          <w:sz w:val="24"/>
          <w:szCs w:val="24"/>
        </w:rPr>
        <w:t>o</w:t>
      </w:r>
      <w:r w:rsidRPr="00BF45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4505">
        <w:rPr>
          <w:rFonts w:ascii="Times New Roman" w:hAnsi="Times New Roman" w:cs="Times New Roman"/>
          <w:sz w:val="24"/>
          <w:szCs w:val="24"/>
        </w:rPr>
        <w:t>działalności pożytku publicznego i o wolontariacie</w:t>
      </w:r>
      <w:r w:rsidR="00CE51E7">
        <w:rPr>
          <w:rFonts w:ascii="Times New Roman" w:hAnsi="Times New Roman" w:cs="Times New Roman"/>
          <w:sz w:val="24"/>
          <w:szCs w:val="24"/>
        </w:rPr>
        <w:t xml:space="preserve"> na 2020</w:t>
      </w:r>
      <w:r>
        <w:rPr>
          <w:rFonts w:ascii="Times New Roman" w:hAnsi="Times New Roman" w:cs="Times New Roman"/>
          <w:sz w:val="24"/>
          <w:szCs w:val="24"/>
        </w:rPr>
        <w:t xml:space="preserve"> rok stanowi załącznik nr 1 do niniejszego Zarządzenia.</w:t>
      </w:r>
    </w:p>
    <w:p w:rsidR="00237DB6" w:rsidRPr="00237DB6" w:rsidRDefault="00237DB6" w:rsidP="006C4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DB6" w:rsidRDefault="00237DB6" w:rsidP="006C41C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237DB6" w:rsidRDefault="00237DB6" w:rsidP="006C4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 społeczne przeprowadza się w następujący sposób:</w:t>
      </w:r>
    </w:p>
    <w:p w:rsidR="00237DB6" w:rsidRDefault="00237DB6" w:rsidP="006C41C9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zamieszczenie w Biuletynie Informacji Publicznej, na stronie internetowej Powiatu Mławskiego, projektu dokumentu poddanego konsultacjom,</w:t>
      </w:r>
    </w:p>
    <w:p w:rsidR="00237DB6" w:rsidRDefault="00237DB6" w:rsidP="006C41C9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zamieszczenie n</w:t>
      </w:r>
      <w:r w:rsidR="00985120">
        <w:rPr>
          <w:rFonts w:ascii="Times New Roman" w:hAnsi="Times New Roman" w:cs="Times New Roman"/>
          <w:sz w:val="24"/>
          <w:szCs w:val="24"/>
        </w:rPr>
        <w:t>a tablicy ogłoszeń w S</w:t>
      </w:r>
      <w:r>
        <w:rPr>
          <w:rFonts w:ascii="Times New Roman" w:hAnsi="Times New Roman" w:cs="Times New Roman"/>
          <w:sz w:val="24"/>
          <w:szCs w:val="24"/>
        </w:rPr>
        <w:t>tarostwie Powiatowym w Mławie</w:t>
      </w:r>
      <w:r w:rsidR="00985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projektu d</w:t>
      </w:r>
      <w:r w:rsidR="00985120">
        <w:rPr>
          <w:rFonts w:ascii="Times New Roman" w:hAnsi="Times New Roman" w:cs="Times New Roman"/>
          <w:sz w:val="24"/>
          <w:szCs w:val="24"/>
        </w:rPr>
        <w:t>okumentu poddanego konsultacjom.</w:t>
      </w:r>
    </w:p>
    <w:p w:rsidR="00985120" w:rsidRPr="00985120" w:rsidRDefault="00985120" w:rsidP="006C41C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§3</w:t>
      </w:r>
    </w:p>
    <w:p w:rsidR="00237DB6" w:rsidRPr="001C0C61" w:rsidRDefault="00985120" w:rsidP="006C41C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120">
        <w:rPr>
          <w:rFonts w:ascii="Times New Roman" w:hAnsi="Times New Roman" w:cs="Times New Roman"/>
          <w:sz w:val="24"/>
          <w:szCs w:val="24"/>
        </w:rPr>
        <w:t xml:space="preserve">Konsultacje społeczne przeprowadza się w terminie od dnia </w:t>
      </w:r>
      <w:r w:rsidR="00D75665">
        <w:rPr>
          <w:rFonts w:ascii="Times New Roman" w:hAnsi="Times New Roman" w:cs="Times New Roman"/>
          <w:sz w:val="24"/>
          <w:szCs w:val="24"/>
        </w:rPr>
        <w:t>1</w:t>
      </w:r>
      <w:r w:rsidR="00CE51E7">
        <w:rPr>
          <w:rFonts w:ascii="Times New Roman" w:hAnsi="Times New Roman" w:cs="Times New Roman"/>
          <w:sz w:val="24"/>
          <w:szCs w:val="24"/>
        </w:rPr>
        <w:t>6</w:t>
      </w:r>
      <w:r w:rsidRPr="001C0C61">
        <w:rPr>
          <w:rFonts w:ascii="Times New Roman" w:hAnsi="Times New Roman" w:cs="Times New Roman"/>
          <w:sz w:val="24"/>
          <w:szCs w:val="24"/>
        </w:rPr>
        <w:t>.10.201</w:t>
      </w:r>
      <w:r w:rsidR="00CE51E7">
        <w:rPr>
          <w:rFonts w:ascii="Times New Roman" w:hAnsi="Times New Roman" w:cs="Times New Roman"/>
          <w:sz w:val="24"/>
          <w:szCs w:val="24"/>
        </w:rPr>
        <w:t>9</w:t>
      </w:r>
      <w:r w:rsidRPr="001C0C61">
        <w:rPr>
          <w:rFonts w:ascii="Times New Roman" w:hAnsi="Times New Roman" w:cs="Times New Roman"/>
          <w:sz w:val="24"/>
          <w:szCs w:val="24"/>
        </w:rPr>
        <w:t xml:space="preserve"> roku do dnia </w:t>
      </w:r>
      <w:r w:rsidR="00CE51E7">
        <w:rPr>
          <w:rFonts w:ascii="Times New Roman" w:hAnsi="Times New Roman" w:cs="Times New Roman"/>
          <w:sz w:val="24"/>
          <w:szCs w:val="24"/>
        </w:rPr>
        <w:t>30.10</w:t>
      </w:r>
      <w:r w:rsidRPr="001C0C61">
        <w:rPr>
          <w:rFonts w:ascii="Times New Roman" w:hAnsi="Times New Roman" w:cs="Times New Roman"/>
          <w:sz w:val="24"/>
          <w:szCs w:val="24"/>
        </w:rPr>
        <w:t>.201</w:t>
      </w:r>
      <w:r w:rsidR="00CE51E7">
        <w:rPr>
          <w:rFonts w:ascii="Times New Roman" w:hAnsi="Times New Roman" w:cs="Times New Roman"/>
          <w:sz w:val="24"/>
          <w:szCs w:val="24"/>
        </w:rPr>
        <w:t>9</w:t>
      </w:r>
      <w:r w:rsidRPr="001C0C61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985120" w:rsidRDefault="00985120" w:rsidP="006C41C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Miejscem przeprowadzenia konsultacji społecznych wyznacza się Starostwo </w:t>
      </w:r>
      <w:r w:rsidR="002E1C3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owiatowe w Mławie</w:t>
      </w:r>
    </w:p>
    <w:p w:rsidR="00985120" w:rsidRPr="00985120" w:rsidRDefault="00985120" w:rsidP="006C41C9">
      <w:pPr>
        <w:pStyle w:val="Akapitzlist"/>
        <w:spacing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§4.</w:t>
      </w:r>
    </w:p>
    <w:p w:rsidR="00985120" w:rsidRDefault="00985120" w:rsidP="006C41C9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o konsultacjach społecznych stanowi załącznik nr 2 do niniejszego Zarządzenia.</w:t>
      </w:r>
    </w:p>
    <w:p w:rsidR="00985120" w:rsidRDefault="00985120" w:rsidP="006C41C9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985120" w:rsidRDefault="00985120" w:rsidP="006C41C9">
      <w:pPr>
        <w:spacing w:line="360" w:lineRule="auto"/>
        <w:ind w:left="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§5</w:t>
      </w:r>
    </w:p>
    <w:p w:rsidR="00985120" w:rsidRDefault="00985120" w:rsidP="006C41C9">
      <w:pPr>
        <w:spacing w:after="0" w:line="360" w:lineRule="auto"/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 się Dyrektorowi Wydziału Edukacji i Zdrowia.</w:t>
      </w:r>
    </w:p>
    <w:p w:rsidR="00985120" w:rsidRDefault="00985120" w:rsidP="006C41C9">
      <w:pPr>
        <w:spacing w:after="0" w:line="360" w:lineRule="auto"/>
        <w:ind w:left="66"/>
        <w:rPr>
          <w:rFonts w:ascii="Times New Roman" w:hAnsi="Times New Roman" w:cs="Times New Roman"/>
          <w:sz w:val="24"/>
          <w:szCs w:val="24"/>
        </w:rPr>
      </w:pPr>
    </w:p>
    <w:p w:rsidR="00985120" w:rsidRDefault="00985120" w:rsidP="006C41C9">
      <w:pPr>
        <w:spacing w:line="360" w:lineRule="auto"/>
        <w:ind w:left="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§6</w:t>
      </w:r>
    </w:p>
    <w:p w:rsidR="00D5757D" w:rsidRDefault="00985120" w:rsidP="00CE51E7">
      <w:pPr>
        <w:spacing w:after="0" w:line="360" w:lineRule="auto"/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</w:t>
      </w:r>
      <w:r w:rsidR="00CE51E7">
        <w:rPr>
          <w:rFonts w:ascii="Times New Roman" w:hAnsi="Times New Roman" w:cs="Times New Roman"/>
          <w:sz w:val="24"/>
          <w:szCs w:val="24"/>
        </w:rPr>
        <w:t>odzi w życie z dniem podpisania.</w:t>
      </w:r>
    </w:p>
    <w:p w:rsidR="00CE51E7" w:rsidRDefault="00CE51E7" w:rsidP="00CE51E7">
      <w:pPr>
        <w:spacing w:after="0" w:line="360" w:lineRule="auto"/>
        <w:ind w:left="66"/>
        <w:rPr>
          <w:rFonts w:ascii="Times New Roman" w:hAnsi="Times New Roman" w:cs="Times New Roman"/>
          <w:sz w:val="24"/>
          <w:szCs w:val="24"/>
        </w:rPr>
      </w:pPr>
    </w:p>
    <w:p w:rsidR="00CE51E7" w:rsidRDefault="00CE51E7" w:rsidP="00CE51E7">
      <w:pPr>
        <w:spacing w:after="0" w:line="360" w:lineRule="auto"/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CE51E7" w:rsidRDefault="00CE51E7" w:rsidP="00CE51E7">
      <w:pPr>
        <w:spacing w:after="0" w:line="360" w:lineRule="auto"/>
        <w:ind w:left="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Starosta Mławski</w:t>
      </w:r>
    </w:p>
    <w:p w:rsidR="00CE51E7" w:rsidRPr="00CE51E7" w:rsidRDefault="00CE51E7" w:rsidP="00CE51E7">
      <w:pPr>
        <w:spacing w:after="0" w:line="360" w:lineRule="auto"/>
        <w:ind w:left="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Jerzy Rakowski</w:t>
      </w:r>
    </w:p>
    <w:p w:rsidR="00985120" w:rsidRDefault="00985120" w:rsidP="006C41C9">
      <w:pPr>
        <w:spacing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415080" w:rsidRDefault="00415080" w:rsidP="006C41C9">
      <w:pPr>
        <w:spacing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415080" w:rsidRDefault="00415080" w:rsidP="006C41C9">
      <w:pPr>
        <w:spacing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415080" w:rsidRDefault="00415080" w:rsidP="006C41C9">
      <w:pPr>
        <w:spacing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415080" w:rsidRDefault="00415080" w:rsidP="006C41C9">
      <w:pPr>
        <w:spacing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415080" w:rsidRDefault="00415080" w:rsidP="006C41C9">
      <w:pPr>
        <w:spacing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415080" w:rsidRDefault="00415080" w:rsidP="006C41C9">
      <w:pPr>
        <w:spacing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913C11" w:rsidRDefault="00913C11" w:rsidP="006C41C9">
      <w:pPr>
        <w:spacing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913C11" w:rsidRDefault="00913C11" w:rsidP="006C41C9">
      <w:pPr>
        <w:spacing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913C11" w:rsidRDefault="00913C11" w:rsidP="006C41C9">
      <w:pPr>
        <w:spacing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913C11" w:rsidRDefault="00913C11" w:rsidP="00913C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1 do</w:t>
      </w:r>
    </w:p>
    <w:p w:rsidR="00913C11" w:rsidRDefault="00913C11" w:rsidP="00913C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Zarządzenia Nr 56/2019</w:t>
      </w:r>
    </w:p>
    <w:p w:rsidR="00913C11" w:rsidRDefault="00913C11" w:rsidP="00913C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Starosty Mławskiego</w:t>
      </w:r>
    </w:p>
    <w:p w:rsidR="00913C11" w:rsidRDefault="00913C11" w:rsidP="00913C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02.10.2019 r.</w:t>
      </w:r>
    </w:p>
    <w:p w:rsidR="00913C11" w:rsidRDefault="00913C11" w:rsidP="00913C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3C11" w:rsidRDefault="00913C11" w:rsidP="00913C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C11" w:rsidRDefault="00913C11" w:rsidP="00913C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…………..</w:t>
      </w:r>
    </w:p>
    <w:p w:rsidR="00913C11" w:rsidRDefault="00913C11" w:rsidP="00913C1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Rady Powiatu Mławskiego</w:t>
      </w:r>
    </w:p>
    <w:p w:rsidR="00913C11" w:rsidRDefault="00913C11" w:rsidP="00913C1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 dnia ………….. 2019 roku</w:t>
      </w:r>
    </w:p>
    <w:p w:rsidR="00913C11" w:rsidRDefault="00913C11" w:rsidP="00913C1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3C11" w:rsidRDefault="00913C11" w:rsidP="00913C1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 sprawie przyjęcia Programu Współpracy Powiatu Mławskiego z organizacjami pozarządowymi oraz podmiotami wymienionymi w art. 3 ust. 3 ustawy o działalności pożytku publicznego i o wolontariacie na 2020 rok</w:t>
      </w:r>
    </w:p>
    <w:p w:rsidR="00913C11" w:rsidRDefault="00913C11" w:rsidP="00913C11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3C11" w:rsidRDefault="00913C11" w:rsidP="00913C1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Na podstawie art. 12 pkt. 11 ustawy z dnia 5 czerwca 1998r. o samorządzie powiatowym (Dz. U. z 2019 poz. 511) w związku z art. 5a ust. 1 ustawy  z dnia                    24 kwietnia 2003  r. o działalności pożytku publicznego i o wolontariacie (Dz. U. z 2019 r.                 poz. 688 ze zm.) Rada Powiatu Mławskiego uchwala, co następuje:</w:t>
      </w:r>
    </w:p>
    <w:p w:rsidR="00913C11" w:rsidRDefault="00913C11" w:rsidP="00913C1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C11" w:rsidRDefault="00913C11" w:rsidP="00913C1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1</w:t>
      </w:r>
    </w:p>
    <w:p w:rsidR="00913C11" w:rsidRDefault="00913C11" w:rsidP="00913C1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Uchwala się roczny Program Współpracy z organizacjami pozarządowymi oraz podmiotami,                 o których mowa w art. 3 ust. 3 ustawy z dnia 24 kwietnia 2003 r. o działalności pożytku publicznego i o wolontariacie (Dz. U. z 2019 r. poz. 688 ze zm.) na 2020 rok stanowiący załącznik do niniejszej uchwały.</w:t>
      </w:r>
    </w:p>
    <w:p w:rsidR="00913C11" w:rsidRDefault="00913C11" w:rsidP="00913C1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2</w:t>
      </w:r>
    </w:p>
    <w:p w:rsidR="00913C11" w:rsidRDefault="00913C11" w:rsidP="00913C1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Wykonanie uchwały powierza się Zarządowi Powiatu Mławskiego.</w:t>
      </w:r>
    </w:p>
    <w:p w:rsidR="00913C11" w:rsidRDefault="00913C11" w:rsidP="00913C1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C11" w:rsidRDefault="00913C11" w:rsidP="00913C1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3</w:t>
      </w:r>
    </w:p>
    <w:p w:rsidR="00913C11" w:rsidRDefault="00913C11" w:rsidP="00913C1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Uchwała wchodzi w życie z dniem podjęcia.</w:t>
      </w:r>
    </w:p>
    <w:p w:rsidR="00913C11" w:rsidRDefault="00913C11" w:rsidP="00913C1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13C11" w:rsidRDefault="00913C11" w:rsidP="00913C11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Przewodniczący Rady Powiatu</w:t>
      </w:r>
    </w:p>
    <w:p w:rsidR="00913C11" w:rsidRDefault="00913C11" w:rsidP="00913C11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3C11" w:rsidRDefault="00913C11" w:rsidP="00913C11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Jan Łukasik</w:t>
      </w:r>
    </w:p>
    <w:p w:rsidR="00913C11" w:rsidRDefault="00913C11" w:rsidP="00913C1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3C11" w:rsidRDefault="00913C11" w:rsidP="00913C1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3C11" w:rsidRDefault="00913C11" w:rsidP="00913C1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3C11" w:rsidRDefault="00913C11" w:rsidP="00913C1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3C11" w:rsidRDefault="00913C11" w:rsidP="00913C1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Uzasadnienie</w:t>
      </w:r>
    </w:p>
    <w:p w:rsidR="00913C11" w:rsidRDefault="00913C11" w:rsidP="00913C11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3C11" w:rsidRDefault="00913C11" w:rsidP="00913C1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 podjęcia niniejszej uchwały zobowiązuje ustawa z 24 kwietnia 2003 roku                                o działalności pożytku publicznego i o wolontariacie. Do określenia poszczególnych zadań przyczyniły się organizacje wypełniając m.in. ankiety, w których zawarte są propozycje współpracy z Powiatem Mławskim na 2020 rok. Organizacje pozarządowe mogły również brać czynny udział w tworzeniu Programu Współpracy poprzez uczestniczenie                                w konsultacjach tego dokumentu ogłoszonych na stronie internetowej Starostwa Powiatowego w Mławie, w Biuletynie Informacji Publicznej oraz na tablicy ogłoszeń.</w:t>
      </w:r>
    </w:p>
    <w:p w:rsidR="00913C11" w:rsidRDefault="00913C11" w:rsidP="00913C1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3C11" w:rsidRDefault="00913C11" w:rsidP="00913C11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3C11" w:rsidRDefault="00913C11" w:rsidP="00913C11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3C11" w:rsidRDefault="00913C11" w:rsidP="00913C11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3C11" w:rsidRDefault="00913C11" w:rsidP="00913C11">
      <w:pPr>
        <w:rPr>
          <w:rFonts w:ascii="Times New Roman" w:hAnsi="Times New Roman" w:cs="Times New Roman"/>
          <w:b/>
          <w:color w:val="000000"/>
        </w:rPr>
      </w:pPr>
    </w:p>
    <w:p w:rsidR="00913C11" w:rsidRDefault="00913C11" w:rsidP="00913C11">
      <w:pPr>
        <w:rPr>
          <w:rFonts w:ascii="Times New Roman" w:hAnsi="Times New Roman" w:cs="Times New Roman"/>
        </w:rPr>
      </w:pPr>
    </w:p>
    <w:p w:rsidR="00913C11" w:rsidRDefault="00913C11" w:rsidP="00913C11">
      <w:pPr>
        <w:rPr>
          <w:rFonts w:ascii="Times New Roman" w:hAnsi="Times New Roman" w:cs="Times New Roman"/>
        </w:rPr>
      </w:pPr>
    </w:p>
    <w:p w:rsidR="00913C11" w:rsidRDefault="00913C11" w:rsidP="00913C11">
      <w:pPr>
        <w:rPr>
          <w:rFonts w:ascii="Times New Roman" w:hAnsi="Times New Roman" w:cs="Times New Roman"/>
        </w:rPr>
      </w:pPr>
    </w:p>
    <w:p w:rsidR="00913C11" w:rsidRDefault="00913C11" w:rsidP="00913C11">
      <w:pPr>
        <w:rPr>
          <w:rFonts w:ascii="Times New Roman" w:hAnsi="Times New Roman" w:cs="Times New Roman"/>
        </w:rPr>
      </w:pPr>
    </w:p>
    <w:p w:rsidR="00913C11" w:rsidRDefault="00913C11" w:rsidP="00913C11">
      <w:pPr>
        <w:rPr>
          <w:rFonts w:ascii="Times New Roman" w:hAnsi="Times New Roman" w:cs="Times New Roman"/>
        </w:rPr>
      </w:pPr>
    </w:p>
    <w:p w:rsidR="00913C11" w:rsidRDefault="00913C11" w:rsidP="00913C11">
      <w:pPr>
        <w:rPr>
          <w:rFonts w:ascii="Times New Roman" w:hAnsi="Times New Roman" w:cs="Times New Roman"/>
        </w:rPr>
      </w:pPr>
    </w:p>
    <w:p w:rsidR="00913C11" w:rsidRDefault="00913C11" w:rsidP="00913C11">
      <w:pPr>
        <w:rPr>
          <w:rFonts w:ascii="Times New Roman" w:hAnsi="Times New Roman" w:cs="Times New Roman"/>
        </w:rPr>
      </w:pPr>
    </w:p>
    <w:p w:rsidR="00913C11" w:rsidRDefault="00913C11" w:rsidP="00913C11">
      <w:pPr>
        <w:rPr>
          <w:rFonts w:ascii="Times New Roman" w:hAnsi="Times New Roman" w:cs="Times New Roman"/>
        </w:rPr>
      </w:pPr>
    </w:p>
    <w:p w:rsidR="00913C11" w:rsidRDefault="00913C11" w:rsidP="00913C11">
      <w:pPr>
        <w:rPr>
          <w:rFonts w:ascii="Times New Roman" w:hAnsi="Times New Roman" w:cs="Times New Roman"/>
        </w:rPr>
      </w:pPr>
    </w:p>
    <w:p w:rsidR="00913C11" w:rsidRDefault="00913C11" w:rsidP="00913C11">
      <w:pPr>
        <w:rPr>
          <w:rFonts w:ascii="Times New Roman" w:hAnsi="Times New Roman" w:cs="Times New Roman"/>
        </w:rPr>
      </w:pPr>
    </w:p>
    <w:p w:rsidR="00913C11" w:rsidRDefault="00913C11" w:rsidP="00913C11">
      <w:pPr>
        <w:rPr>
          <w:rFonts w:ascii="Times New Roman" w:hAnsi="Times New Roman" w:cs="Times New Roman"/>
        </w:rPr>
      </w:pPr>
    </w:p>
    <w:p w:rsidR="00913C11" w:rsidRDefault="00913C11" w:rsidP="00913C11">
      <w:pPr>
        <w:rPr>
          <w:rFonts w:ascii="Times New Roman" w:hAnsi="Times New Roman" w:cs="Times New Roman"/>
        </w:rPr>
      </w:pPr>
    </w:p>
    <w:p w:rsidR="00913C11" w:rsidRDefault="00913C11" w:rsidP="00913C11">
      <w:pPr>
        <w:rPr>
          <w:rFonts w:ascii="Times New Roman" w:hAnsi="Times New Roman" w:cs="Times New Roman"/>
        </w:rPr>
      </w:pPr>
    </w:p>
    <w:p w:rsidR="00913C11" w:rsidRDefault="00913C11" w:rsidP="00913C11">
      <w:pPr>
        <w:rPr>
          <w:rFonts w:ascii="Times New Roman" w:hAnsi="Times New Roman" w:cs="Times New Roman"/>
        </w:rPr>
      </w:pPr>
    </w:p>
    <w:p w:rsidR="00415080" w:rsidRDefault="00415080" w:rsidP="006C41C9">
      <w:pPr>
        <w:spacing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415080" w:rsidRDefault="00415080" w:rsidP="006C41C9">
      <w:pPr>
        <w:spacing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415080" w:rsidRDefault="00415080" w:rsidP="006C41C9">
      <w:pPr>
        <w:spacing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sectPr w:rsidR="00415080" w:rsidSect="00F72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95EB7"/>
    <w:multiLevelType w:val="hybridMultilevel"/>
    <w:tmpl w:val="60C281BC"/>
    <w:lvl w:ilvl="0" w:tplc="D38C341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48D60FBD"/>
    <w:multiLevelType w:val="hybridMultilevel"/>
    <w:tmpl w:val="70888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F661D"/>
    <w:multiLevelType w:val="hybridMultilevel"/>
    <w:tmpl w:val="61043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4505"/>
    <w:rsid w:val="000A190A"/>
    <w:rsid w:val="000D5F5E"/>
    <w:rsid w:val="000F198F"/>
    <w:rsid w:val="000F3CCB"/>
    <w:rsid w:val="001C0C61"/>
    <w:rsid w:val="001E6AD5"/>
    <w:rsid w:val="001F2335"/>
    <w:rsid w:val="00237DB6"/>
    <w:rsid w:val="002E1C3F"/>
    <w:rsid w:val="002E2EF1"/>
    <w:rsid w:val="00415080"/>
    <w:rsid w:val="004551C2"/>
    <w:rsid w:val="00457A91"/>
    <w:rsid w:val="004A4036"/>
    <w:rsid w:val="005A1825"/>
    <w:rsid w:val="005F5287"/>
    <w:rsid w:val="006610F4"/>
    <w:rsid w:val="006C41C9"/>
    <w:rsid w:val="006D78FE"/>
    <w:rsid w:val="006D7BB9"/>
    <w:rsid w:val="00706C33"/>
    <w:rsid w:val="007944E3"/>
    <w:rsid w:val="008668AF"/>
    <w:rsid w:val="00877E41"/>
    <w:rsid w:val="008C5B53"/>
    <w:rsid w:val="00913C11"/>
    <w:rsid w:val="00921148"/>
    <w:rsid w:val="00985120"/>
    <w:rsid w:val="00A46C03"/>
    <w:rsid w:val="00A644B6"/>
    <w:rsid w:val="00AA191C"/>
    <w:rsid w:val="00B23163"/>
    <w:rsid w:val="00BF4505"/>
    <w:rsid w:val="00C006FA"/>
    <w:rsid w:val="00C45A16"/>
    <w:rsid w:val="00C46022"/>
    <w:rsid w:val="00CE51E7"/>
    <w:rsid w:val="00D178BB"/>
    <w:rsid w:val="00D3328C"/>
    <w:rsid w:val="00D5757D"/>
    <w:rsid w:val="00D75665"/>
    <w:rsid w:val="00DD11F1"/>
    <w:rsid w:val="00E54E1A"/>
    <w:rsid w:val="00E6418B"/>
    <w:rsid w:val="00E64CF1"/>
    <w:rsid w:val="00EF3692"/>
    <w:rsid w:val="00F4479F"/>
    <w:rsid w:val="00F53BF9"/>
    <w:rsid w:val="00F7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F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5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agatag</dc:creator>
  <cp:lastModifiedBy>Beachocholska</cp:lastModifiedBy>
  <cp:revision>10</cp:revision>
  <cp:lastPrinted>2019-09-30T11:17:00Z</cp:lastPrinted>
  <dcterms:created xsi:type="dcterms:W3CDTF">2019-09-30T11:18:00Z</dcterms:created>
  <dcterms:modified xsi:type="dcterms:W3CDTF">2019-10-07T11:37:00Z</dcterms:modified>
</cp:coreProperties>
</file>