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BE" w:rsidRPr="00764B84" w:rsidRDefault="007E20BE" w:rsidP="007E20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6A05">
        <w:rPr>
          <w:rFonts w:ascii="Times New Roman" w:hAnsi="Times New Roman" w:cs="Times New Roman"/>
          <w:b/>
          <w:bCs/>
          <w:sz w:val="24"/>
          <w:szCs w:val="24"/>
        </w:rPr>
        <w:t>XII/90/2019</w:t>
      </w:r>
    </w:p>
    <w:p w:rsidR="007E20BE" w:rsidRPr="00764B84" w:rsidRDefault="007E20BE" w:rsidP="007E20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Rady Powiatu Mławskiego </w:t>
      </w:r>
    </w:p>
    <w:p w:rsidR="007E20BE" w:rsidRDefault="007E20BE" w:rsidP="007E20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grudnia 2019 roku</w:t>
      </w:r>
    </w:p>
    <w:p w:rsidR="007E20BE" w:rsidRPr="00764B84" w:rsidRDefault="007E20BE" w:rsidP="007E20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0BE" w:rsidRDefault="007E20BE" w:rsidP="007E20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w sprawie stwierdzenia przekształcenia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dotychczasowego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czteroletniego Technikum nr 4 w Zespole Szkół nr 4 im. Obrońców Mławy z Września 1939r. w Mławie w pięcioletnie Technikum nr 4 w Zespole Szkół nr 4 im. Obrońców Mławy z Września 1939r.                       w Mławie.</w:t>
      </w:r>
    </w:p>
    <w:p w:rsidR="007E20BE" w:rsidRDefault="007E20BE" w:rsidP="007E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84">
        <w:rPr>
          <w:rFonts w:ascii="Times New Roman" w:hAnsi="Times New Roman" w:cs="Times New Roman"/>
          <w:sz w:val="24"/>
          <w:szCs w:val="24"/>
        </w:rPr>
        <w:t xml:space="preserve">Na podstawie art. 12 pkt 11 </w:t>
      </w:r>
      <w:r>
        <w:rPr>
          <w:rFonts w:ascii="Times New Roman" w:hAnsi="Times New Roman" w:cs="Times New Roman"/>
          <w:sz w:val="24"/>
          <w:szCs w:val="24"/>
        </w:rPr>
        <w:t>ustawy z dnia 5 czerwca 1998r. o samorządzie powiatowym (Dz.U. z 2019r., poz.511 ze zm.) oraz art. 152 ust. 2 ustawy z dnia 14 grudnia 2016r. Przepisy wprowadzające ustawę-Prawo oświatowe (Dz.U. z 2017 r., poz. 60 ze zm.) uchwala się, co następuje:</w:t>
      </w:r>
    </w:p>
    <w:p w:rsidR="007E20BE" w:rsidRPr="003974FA" w:rsidRDefault="007E20BE" w:rsidP="007E20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E20BE" w:rsidRPr="00284D1A" w:rsidRDefault="007E20BE" w:rsidP="007E20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się, że z dniem 1 września 2019 r. dotychczasowe czteroletnie Technikum nr 4             w Zespole Szkół nr 4 im.</w:t>
      </w:r>
      <w:r w:rsidRPr="00E26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D79">
        <w:rPr>
          <w:rFonts w:ascii="Times New Roman" w:hAnsi="Times New Roman" w:cs="Times New Roman"/>
          <w:sz w:val="24"/>
          <w:szCs w:val="24"/>
        </w:rPr>
        <w:t>Obrońców Mławy z Września 1939r.</w:t>
      </w:r>
      <w:r>
        <w:rPr>
          <w:rFonts w:ascii="Times New Roman" w:hAnsi="Times New Roman" w:cs="Times New Roman"/>
          <w:sz w:val="24"/>
          <w:szCs w:val="24"/>
        </w:rPr>
        <w:t xml:space="preserve"> z siedzibą przy                       ul. Warszawskiej 44a, 06-500 Mława, stało się pięcioletnim </w:t>
      </w:r>
      <w:r w:rsidRPr="00284D1A">
        <w:rPr>
          <w:rFonts w:ascii="Times New Roman" w:hAnsi="Times New Roman" w:cs="Times New Roman"/>
          <w:b/>
          <w:bCs/>
          <w:sz w:val="24"/>
          <w:szCs w:val="24"/>
        </w:rPr>
        <w:t xml:space="preserve">Technikum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4D1A">
        <w:rPr>
          <w:rFonts w:ascii="Times New Roman" w:hAnsi="Times New Roman" w:cs="Times New Roman"/>
          <w:b/>
          <w:bCs/>
          <w:sz w:val="24"/>
          <w:szCs w:val="24"/>
        </w:rPr>
        <w:t xml:space="preserve"> w Zespole Szkół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4D1A">
        <w:rPr>
          <w:rFonts w:ascii="Times New Roman" w:hAnsi="Times New Roman" w:cs="Times New Roman"/>
          <w:b/>
          <w:bCs/>
          <w:sz w:val="24"/>
          <w:szCs w:val="24"/>
        </w:rPr>
        <w:t xml:space="preserve"> im.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Obrońców Mławy z Września 1939r. </w:t>
      </w:r>
      <w:r w:rsidRPr="00284D1A">
        <w:rPr>
          <w:rFonts w:ascii="Times New Roman" w:hAnsi="Times New Roman" w:cs="Times New Roman"/>
          <w:b/>
          <w:bCs/>
          <w:sz w:val="24"/>
          <w:szCs w:val="24"/>
        </w:rPr>
        <w:t xml:space="preserve">z siedzibą przy </w:t>
      </w:r>
      <w:r>
        <w:rPr>
          <w:rFonts w:ascii="Times New Roman" w:hAnsi="Times New Roman" w:cs="Times New Roman"/>
          <w:b/>
          <w:bCs/>
          <w:sz w:val="24"/>
          <w:szCs w:val="24"/>
        </w:rPr>
        <w:t>ul. Warszawskiej 44a</w:t>
      </w:r>
      <w:r w:rsidRPr="00284D1A">
        <w:rPr>
          <w:rFonts w:ascii="Times New Roman" w:hAnsi="Times New Roman" w:cs="Times New Roman"/>
          <w:b/>
          <w:bCs/>
          <w:sz w:val="24"/>
          <w:szCs w:val="24"/>
        </w:rPr>
        <w:t>, 06-500 Mława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20BE" w:rsidRPr="003974FA" w:rsidRDefault="007E20BE" w:rsidP="007E20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E20BE" w:rsidRPr="00836583" w:rsidRDefault="007E20BE" w:rsidP="007E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uchwała stanowi akt założycielski Technikum nr 4 w Zespole Szkół nr 4                            im.</w:t>
      </w:r>
      <w:r w:rsidRPr="00E26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D79">
        <w:rPr>
          <w:rFonts w:ascii="Times New Roman" w:hAnsi="Times New Roman" w:cs="Times New Roman"/>
          <w:sz w:val="24"/>
          <w:szCs w:val="24"/>
        </w:rPr>
        <w:t>Obrońców Mławy z Września 1939r.</w:t>
      </w:r>
      <w:r>
        <w:rPr>
          <w:rFonts w:ascii="Times New Roman" w:hAnsi="Times New Roman" w:cs="Times New Roman"/>
          <w:sz w:val="24"/>
          <w:szCs w:val="24"/>
        </w:rPr>
        <w:t xml:space="preserve"> z siedzibą przy ul. Warszawskiej 44a, 06-500 Mława.</w:t>
      </w:r>
    </w:p>
    <w:p w:rsidR="007E20BE" w:rsidRPr="003974FA" w:rsidRDefault="007E20BE" w:rsidP="007E20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E20BE" w:rsidRDefault="007E20BE" w:rsidP="007E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7E20BE" w:rsidRPr="003974FA" w:rsidRDefault="007E20BE" w:rsidP="007E20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7E20BE" w:rsidRDefault="007E20BE" w:rsidP="007E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E20BE" w:rsidRDefault="007E20BE" w:rsidP="007E20BE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</w:t>
      </w:r>
    </w:p>
    <w:p w:rsidR="007E20BE" w:rsidRDefault="00C946DE" w:rsidP="007E20BE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7E20BE">
        <w:rPr>
          <w:rFonts w:ascii="Times New Roman" w:hAnsi="Times New Roman" w:cs="Times New Roman"/>
          <w:sz w:val="24"/>
          <w:szCs w:val="24"/>
        </w:rPr>
        <w:t>Jan Łukasik</w:t>
      </w:r>
    </w:p>
    <w:p w:rsidR="007E20BE" w:rsidRDefault="007E20BE" w:rsidP="007E20BE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7E20BE" w:rsidRDefault="007E20BE" w:rsidP="007E20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7E20BE" w:rsidRDefault="007E20BE" w:rsidP="007E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28">
        <w:rPr>
          <w:rFonts w:ascii="Times New Roman" w:hAnsi="Times New Roman" w:cs="Times New Roman"/>
          <w:sz w:val="24"/>
          <w:szCs w:val="24"/>
        </w:rPr>
        <w:t xml:space="preserve">Stosownie </w:t>
      </w:r>
      <w:r>
        <w:rPr>
          <w:rFonts w:ascii="Times New Roman" w:hAnsi="Times New Roman" w:cs="Times New Roman"/>
          <w:sz w:val="24"/>
          <w:szCs w:val="24"/>
        </w:rPr>
        <w:t xml:space="preserve">do art. 152 ust.2 ustawy z dnia 14 grudnia 2016r. Przepisy wprowadzające ustawę-Prawo oświatowe, organ stanowiący jednostki samorządu terytorialnego prowadzący dotychczasowe czteroletnie Technikum nr 4 w Zespole Szkół Nr 4 im. Obrońców Mławy             z Września 1939r. w Mławie stwierdza jego przekształcenie w pięcioletnie technikum, o którym mowa w art. 18 ust. 1 pkt.2 lit. b ustawy z dnia 14 grudnia 2016r. Prawo oświatowe.  </w:t>
      </w:r>
    </w:p>
    <w:p w:rsidR="007E20BE" w:rsidRDefault="007E20BE" w:rsidP="007E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jest zgodne z zapisami uchwały Nr X/62/2019 Rady Powiatu Mławskiego      z dnia 14 sierpnia 2019 roku w sprawie ustalenia planu sieci publicznych szkół ponadpodstawowych i specjalnych mających siedzibę na obszarze Powiatu Mławskiego, od dnia 1 września 2019 roku.</w:t>
      </w:r>
    </w:p>
    <w:p w:rsidR="007E20BE" w:rsidRPr="00425A28" w:rsidRDefault="007E20BE" w:rsidP="007E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art. 152 ust.3 ustawy z dnia 14 grudnia 2016r. Przepisy wprowadzające ustawę-Prawo oświatowe, niniejsza uchwała stanowi akt założycielski pięcioletniego Technikum nr 4 w Zespole Szkół nr 4 im. Obrońców Mławy z Września 1939r. z siedziba przy ul. Warszawskiej 44a, 06-500 Mława.</w:t>
      </w:r>
    </w:p>
    <w:p w:rsidR="007E20BE" w:rsidRPr="00764B84" w:rsidRDefault="007E20BE" w:rsidP="007E2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EB9" w:rsidRDefault="00C13EB9"/>
    <w:sectPr w:rsidR="00C13EB9" w:rsidSect="00BA079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FA" w:rsidRPr="003974FA" w:rsidRDefault="00C946DE" w:rsidP="001700DB">
    <w:pPr>
      <w:pStyle w:val="Nagwek"/>
      <w:ind w:left="6237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C0"/>
    <w:rsid w:val="007D5CC0"/>
    <w:rsid w:val="007E20BE"/>
    <w:rsid w:val="00C13EB9"/>
    <w:rsid w:val="00C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0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0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4</cp:revision>
  <dcterms:created xsi:type="dcterms:W3CDTF">2019-12-05T10:19:00Z</dcterms:created>
  <dcterms:modified xsi:type="dcterms:W3CDTF">2019-12-05T10:22:00Z</dcterms:modified>
</cp:coreProperties>
</file>