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68" w:rsidRPr="00306E8E" w:rsidRDefault="002F4A68" w:rsidP="00A05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8E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A05383" w:rsidRPr="00A05383">
        <w:rPr>
          <w:rFonts w:ascii="Times New Roman" w:hAnsi="Times New Roman" w:cs="Times New Roman"/>
          <w:b/>
          <w:sz w:val="28"/>
          <w:szCs w:val="28"/>
        </w:rPr>
        <w:t>XII/93/2019</w:t>
      </w:r>
    </w:p>
    <w:p w:rsidR="002F4A68" w:rsidRPr="00306E8E" w:rsidRDefault="002F4A68" w:rsidP="00A05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8E">
        <w:rPr>
          <w:rFonts w:ascii="Times New Roman" w:hAnsi="Times New Roman" w:cs="Times New Roman"/>
          <w:b/>
          <w:sz w:val="28"/>
          <w:szCs w:val="28"/>
        </w:rPr>
        <w:t>Rady Powiatu Mławskiego</w:t>
      </w:r>
    </w:p>
    <w:p w:rsidR="002F4A68" w:rsidRPr="00306E8E" w:rsidRDefault="002F4A68" w:rsidP="00A05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05383">
        <w:rPr>
          <w:rFonts w:ascii="Times New Roman" w:hAnsi="Times New Roman" w:cs="Times New Roman"/>
          <w:b/>
          <w:sz w:val="28"/>
          <w:szCs w:val="28"/>
        </w:rPr>
        <w:t xml:space="preserve">2 grudnia </w:t>
      </w:r>
      <w:r>
        <w:rPr>
          <w:rFonts w:ascii="Times New Roman" w:hAnsi="Times New Roman" w:cs="Times New Roman"/>
          <w:b/>
          <w:sz w:val="28"/>
          <w:szCs w:val="28"/>
        </w:rPr>
        <w:t>2019 roku</w:t>
      </w:r>
    </w:p>
    <w:p w:rsidR="002F4A68" w:rsidRDefault="002F4A68" w:rsidP="002F4A68">
      <w:pPr>
        <w:rPr>
          <w:rFonts w:ascii="Times New Roman" w:hAnsi="Times New Roman" w:cs="Times New Roman"/>
          <w:b/>
          <w:sz w:val="28"/>
          <w:szCs w:val="28"/>
        </w:rPr>
      </w:pPr>
    </w:p>
    <w:p w:rsidR="00A05383" w:rsidRPr="00306E8E" w:rsidRDefault="00A05383" w:rsidP="002F4A68">
      <w:pPr>
        <w:rPr>
          <w:rFonts w:ascii="Times New Roman" w:hAnsi="Times New Roman" w:cs="Times New Roman"/>
          <w:b/>
          <w:sz w:val="28"/>
          <w:szCs w:val="28"/>
        </w:rPr>
      </w:pPr>
    </w:p>
    <w:p w:rsidR="002F4A68" w:rsidRPr="00306E8E" w:rsidRDefault="002F4A68" w:rsidP="002F4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8E">
        <w:rPr>
          <w:rFonts w:ascii="Times New Roman" w:hAnsi="Times New Roman" w:cs="Times New Roman"/>
          <w:b/>
          <w:sz w:val="28"/>
          <w:szCs w:val="28"/>
        </w:rPr>
        <w:t>w sprawie wyrażenia zgody na przyjęcie od Wojewody Mazowieckiego zadań publicznych z zakresu administracji rządowej</w:t>
      </w:r>
    </w:p>
    <w:p w:rsidR="002F4A68" w:rsidRPr="00306E8E" w:rsidRDefault="002F4A68" w:rsidP="002F4A68">
      <w:pPr>
        <w:rPr>
          <w:rFonts w:ascii="Times New Roman" w:hAnsi="Times New Roman" w:cs="Times New Roman"/>
          <w:sz w:val="28"/>
          <w:szCs w:val="28"/>
        </w:rPr>
      </w:pPr>
    </w:p>
    <w:p w:rsidR="002F4A68" w:rsidRPr="00306E8E" w:rsidRDefault="002F4A68" w:rsidP="002F4A6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 xml:space="preserve">     Na podstawie art. 5 ust. 1 i art. 12 pkt 8a ustawy z dnia 5 czerwca 1998 r.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6E8E">
        <w:rPr>
          <w:rFonts w:ascii="Times New Roman" w:hAnsi="Times New Roman" w:cs="Times New Roman"/>
          <w:sz w:val="28"/>
          <w:szCs w:val="28"/>
        </w:rPr>
        <w:t>o samorządzie powiatowym /Dz.U. z 2019 r. poz. 511 ze zm./ uchwala się co następuje:</w:t>
      </w:r>
    </w:p>
    <w:p w:rsidR="002F4A68" w:rsidRDefault="002F4A68" w:rsidP="002F4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8E">
        <w:rPr>
          <w:rFonts w:ascii="Times New Roman" w:hAnsi="Times New Roman" w:cs="Times New Roman"/>
          <w:sz w:val="28"/>
          <w:szCs w:val="28"/>
        </w:rPr>
        <w:t>1.</w:t>
      </w:r>
    </w:p>
    <w:p w:rsidR="002F4A68" w:rsidRPr="00306E8E" w:rsidRDefault="002F4A68" w:rsidP="002F4A6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>Wyraża się zgodę na przyjęcie od Wojewody Mazowieckiego zadań publicznych z zakresu administracji rządowej, wynikających z ustawy z dnia 21 listopada 1967 r. o powszechnym obowiązku obrony Rzeczypospolitej Polskiej /D</w:t>
      </w:r>
      <w:r>
        <w:rPr>
          <w:rFonts w:ascii="Times New Roman" w:hAnsi="Times New Roman" w:cs="Times New Roman"/>
          <w:sz w:val="28"/>
          <w:szCs w:val="28"/>
        </w:rPr>
        <w:t xml:space="preserve">z.U. 2019 r., poz. 1541 ze zm./  dotyczących kwalifikacji wojskowej. </w:t>
      </w:r>
    </w:p>
    <w:p w:rsidR="002F4A68" w:rsidRDefault="002F4A68" w:rsidP="002F4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8E">
        <w:rPr>
          <w:rFonts w:ascii="Times New Roman" w:hAnsi="Times New Roman" w:cs="Times New Roman"/>
          <w:sz w:val="28"/>
          <w:szCs w:val="28"/>
        </w:rPr>
        <w:t>2.</w:t>
      </w:r>
    </w:p>
    <w:p w:rsidR="002F4A68" w:rsidRPr="00306E8E" w:rsidRDefault="002F4A68" w:rsidP="002F4A6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>Przyjęcie zadań nastąpi na podstawie porozumienia zawartego przez Zarząd Powiatu Mławskiego z Wojewodą Mazowieckim, regulującego w szczególności zakres przyjętych zadań oraz wzajemne rozliczenia finansowe.</w:t>
      </w:r>
    </w:p>
    <w:p w:rsidR="002F4A68" w:rsidRDefault="002F4A68" w:rsidP="002F4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8E">
        <w:rPr>
          <w:rFonts w:ascii="Times New Roman" w:hAnsi="Times New Roman" w:cs="Times New Roman"/>
          <w:sz w:val="28"/>
          <w:szCs w:val="28"/>
        </w:rPr>
        <w:t>3.</w:t>
      </w:r>
    </w:p>
    <w:p w:rsidR="002F4A68" w:rsidRPr="00306E8E" w:rsidRDefault="002F4A68" w:rsidP="002F4A6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>Wykonanie uchwały powierza się Zarządowi Powiatu Mławskiego.</w:t>
      </w:r>
    </w:p>
    <w:p w:rsidR="002F4A68" w:rsidRDefault="002F4A68" w:rsidP="002F4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8E">
        <w:rPr>
          <w:rFonts w:ascii="Times New Roman" w:hAnsi="Times New Roman" w:cs="Times New Roman"/>
          <w:sz w:val="28"/>
          <w:szCs w:val="28"/>
        </w:rPr>
        <w:t>4.</w:t>
      </w:r>
    </w:p>
    <w:p w:rsidR="002F4A68" w:rsidRPr="00306E8E" w:rsidRDefault="002F4A68" w:rsidP="002F4A6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2F4A68" w:rsidRPr="00306E8E" w:rsidRDefault="002F4A68" w:rsidP="002F4A68">
      <w:pPr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6E8E">
        <w:rPr>
          <w:rFonts w:ascii="Times New Roman" w:hAnsi="Times New Roman" w:cs="Times New Roman"/>
          <w:sz w:val="28"/>
          <w:szCs w:val="28"/>
        </w:rPr>
        <w:t>Przewodniczący R</w:t>
      </w:r>
      <w:r>
        <w:rPr>
          <w:rFonts w:ascii="Times New Roman" w:hAnsi="Times New Roman" w:cs="Times New Roman"/>
          <w:sz w:val="28"/>
          <w:szCs w:val="28"/>
        </w:rPr>
        <w:t>ady Powiatu</w:t>
      </w:r>
    </w:p>
    <w:p w:rsidR="002F4A68" w:rsidRDefault="002F4A68" w:rsidP="002F4A68">
      <w:pPr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6E8E">
        <w:rPr>
          <w:rFonts w:ascii="Times New Roman" w:hAnsi="Times New Roman" w:cs="Times New Roman"/>
          <w:sz w:val="28"/>
          <w:szCs w:val="28"/>
        </w:rPr>
        <w:t xml:space="preserve">  </w:t>
      </w:r>
      <w:r w:rsidR="00E354F2">
        <w:rPr>
          <w:rFonts w:ascii="Times New Roman" w:hAnsi="Times New Roman" w:cs="Times New Roman"/>
          <w:sz w:val="28"/>
          <w:szCs w:val="28"/>
        </w:rPr>
        <w:t>/-/</w:t>
      </w:r>
      <w:bookmarkStart w:id="0" w:name="_GoBack"/>
      <w:bookmarkEnd w:id="0"/>
      <w:r w:rsidRPr="00306E8E">
        <w:rPr>
          <w:rFonts w:ascii="Times New Roman" w:hAnsi="Times New Roman" w:cs="Times New Roman"/>
          <w:sz w:val="28"/>
          <w:szCs w:val="28"/>
        </w:rPr>
        <w:t xml:space="preserve"> Jan Łukasik </w:t>
      </w:r>
    </w:p>
    <w:p w:rsidR="00A05383" w:rsidRPr="00306E8E" w:rsidRDefault="00A05383" w:rsidP="002F4A68">
      <w:pPr>
        <w:rPr>
          <w:rFonts w:ascii="Times New Roman" w:hAnsi="Times New Roman" w:cs="Times New Roman"/>
          <w:sz w:val="28"/>
          <w:szCs w:val="28"/>
        </w:rPr>
      </w:pPr>
    </w:p>
    <w:p w:rsidR="002F4A68" w:rsidRPr="00306E8E" w:rsidRDefault="002F4A68" w:rsidP="002F4A68">
      <w:pPr>
        <w:rPr>
          <w:rFonts w:ascii="Times New Roman" w:hAnsi="Times New Roman" w:cs="Times New Roman"/>
          <w:sz w:val="28"/>
          <w:szCs w:val="28"/>
        </w:rPr>
      </w:pPr>
    </w:p>
    <w:p w:rsidR="002F4A68" w:rsidRDefault="002F4A68" w:rsidP="002F4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8E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2F4A68" w:rsidRPr="00CF3FA8" w:rsidRDefault="002F4A68" w:rsidP="002F4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W dniu 23 września 2019 roku, Wydział Spraw Obywatelskich Mazowieckiego Urzędu Wojewódzkiego w Warszawie zwrócił się pismem               z propozycją zawarcia porozumienia w sprawie powierzenia niektórych zadań              z zakresu administracji rządowej związanych z przygotowaniem                               i przeprowadzeniem kwalifikacji wojskowej. </w:t>
      </w:r>
    </w:p>
    <w:p w:rsidR="002F4A68" w:rsidRDefault="002F4A68" w:rsidP="002F4A6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 xml:space="preserve">      Stosownie do art. 35 ust. 1 i 2 ustawy z ustawy z dnia 21 listopada 1967 r.            o powszechnym obowiązku obrony Rzeczypospolitej Polskiej /Dz.U. 2019 r., poz. 1541 ze zm./kwalifikację wojskową przeprowadzają wojewodowie przy współudziale szefów wojewódzkich sztabów wojskowych, wojskowych komendantów uzupełnień i starostów, a także wójtów lub burmistrzów (prezydentów miasta).</w:t>
      </w:r>
    </w:p>
    <w:p w:rsidR="002F4A68" w:rsidRPr="00306E8E" w:rsidRDefault="002F4A68" w:rsidP="002F4A6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8E">
        <w:rPr>
          <w:rFonts w:ascii="Times New Roman" w:hAnsi="Times New Roman" w:cs="Times New Roman"/>
          <w:sz w:val="28"/>
          <w:szCs w:val="28"/>
        </w:rPr>
        <w:t xml:space="preserve">      Za przeprowadzenie kwalifikacji wojskowej na terenie powiatu (miasta na prawach powiatu) odpowiada starosta (prezydent miasta). Przejęcie zadań                z zakresu administracji rządowej z obszaru kwalifikacji wojskowej </w:t>
      </w:r>
      <w:r>
        <w:rPr>
          <w:rFonts w:ascii="Times New Roman" w:hAnsi="Times New Roman" w:cs="Times New Roman"/>
          <w:sz w:val="28"/>
          <w:szCs w:val="28"/>
        </w:rPr>
        <w:t>formalnie ureguluje i udoskonali</w:t>
      </w:r>
      <w:r w:rsidRPr="00306E8E">
        <w:rPr>
          <w:rFonts w:ascii="Times New Roman" w:hAnsi="Times New Roman" w:cs="Times New Roman"/>
          <w:sz w:val="28"/>
          <w:szCs w:val="28"/>
        </w:rPr>
        <w:t xml:space="preserve"> kwestie organizacji i przeprowadzenia kwalifikacji wojskowej. Zaznaczyć również trzeba, że zawarcie porozumienia nie spowoduje wzrostu wydatków z budżetu powiatu mławskiego, na pokrycie kosztów wykonania zadań objętych porozumieniem wojewoda mazowiecki przekazywać będzie corocznie dotację celową.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68" w:rsidRDefault="002F4A68" w:rsidP="002F4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Stosownie do art. 12 pkt 8a </w:t>
      </w:r>
      <w:r w:rsidRPr="00306E8E">
        <w:rPr>
          <w:rFonts w:ascii="Times New Roman" w:hAnsi="Times New Roman" w:cs="Times New Roman"/>
          <w:sz w:val="28"/>
          <w:szCs w:val="28"/>
        </w:rPr>
        <w:t xml:space="preserve">ustawy z dnia 5 czerwca 1998 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8E">
        <w:rPr>
          <w:rFonts w:ascii="Times New Roman" w:hAnsi="Times New Roman" w:cs="Times New Roman"/>
          <w:sz w:val="28"/>
          <w:szCs w:val="28"/>
        </w:rPr>
        <w:t xml:space="preserve">o samorządzie powiatowym /Dz.U. z 2019 r. poz. 511 ze </w:t>
      </w:r>
      <w:proofErr w:type="spellStart"/>
      <w:r w:rsidRPr="00306E8E"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zachodzi konieczność podjęcia  niniejszej uchwały. </w:t>
      </w:r>
    </w:p>
    <w:p w:rsidR="00847A5B" w:rsidRDefault="00847A5B"/>
    <w:sectPr w:rsidR="00847A5B" w:rsidSect="00E973E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A68"/>
    <w:rsid w:val="002F4A68"/>
    <w:rsid w:val="00847A5B"/>
    <w:rsid w:val="009D4D2A"/>
    <w:rsid w:val="00A05383"/>
    <w:rsid w:val="00B93288"/>
    <w:rsid w:val="00E354F2"/>
    <w:rsid w:val="00E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8</cp:revision>
  <cp:lastPrinted>2019-12-03T09:37:00Z</cp:lastPrinted>
  <dcterms:created xsi:type="dcterms:W3CDTF">2019-11-04T08:13:00Z</dcterms:created>
  <dcterms:modified xsi:type="dcterms:W3CDTF">2019-12-05T10:35:00Z</dcterms:modified>
</cp:coreProperties>
</file>