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DA" w:rsidRDefault="00FF50F2" w:rsidP="00D44FDA">
      <w:pPr>
        <w:rPr>
          <w:sz w:val="22"/>
          <w:szCs w:val="22"/>
        </w:rPr>
      </w:pPr>
      <w:r>
        <w:rPr>
          <w:sz w:val="22"/>
          <w:szCs w:val="22"/>
        </w:rPr>
        <w:t>Br.0012.13</w:t>
      </w:r>
      <w:r w:rsidR="00D44FDA">
        <w:rPr>
          <w:sz w:val="22"/>
          <w:szCs w:val="22"/>
        </w:rPr>
        <w:t>.2019</w:t>
      </w:r>
    </w:p>
    <w:p w:rsidR="00D44FDA" w:rsidRDefault="00D44FDA" w:rsidP="00D44FDA">
      <w:pPr>
        <w:rPr>
          <w:b/>
          <w:bCs/>
        </w:rPr>
      </w:pPr>
    </w:p>
    <w:p w:rsidR="00D44FDA" w:rsidRDefault="00FF50F2" w:rsidP="00D44FDA">
      <w:pPr>
        <w:jc w:val="center"/>
        <w:rPr>
          <w:b/>
          <w:bCs/>
        </w:rPr>
      </w:pPr>
      <w:r>
        <w:rPr>
          <w:b/>
          <w:bCs/>
        </w:rPr>
        <w:t>Protokół Nr 14</w:t>
      </w:r>
      <w:r w:rsidR="00D44FDA">
        <w:rPr>
          <w:b/>
          <w:bCs/>
        </w:rPr>
        <w:t xml:space="preserve"> /2019</w:t>
      </w:r>
    </w:p>
    <w:p w:rsidR="00D44FDA" w:rsidRDefault="00D44FDA" w:rsidP="00D44FDA">
      <w:pPr>
        <w:jc w:val="center"/>
        <w:rPr>
          <w:b/>
          <w:bCs/>
        </w:rPr>
      </w:pPr>
      <w:r>
        <w:rPr>
          <w:b/>
          <w:bCs/>
        </w:rPr>
        <w:t xml:space="preserve">z posiedzenia </w:t>
      </w:r>
    </w:p>
    <w:p w:rsidR="00D44FDA" w:rsidRDefault="00D44FDA" w:rsidP="00D44FDA">
      <w:pPr>
        <w:jc w:val="center"/>
        <w:rPr>
          <w:b/>
          <w:bCs/>
        </w:rPr>
      </w:pPr>
      <w:r>
        <w:rPr>
          <w:b/>
          <w:bCs/>
        </w:rPr>
        <w:t xml:space="preserve"> Bezpieczeństwa, Porządku Publicznego, Transportu i Dróg</w:t>
      </w:r>
    </w:p>
    <w:p w:rsidR="00D44FDA" w:rsidRDefault="00D44FDA" w:rsidP="00D44FDA">
      <w:pPr>
        <w:jc w:val="center"/>
        <w:rPr>
          <w:b/>
          <w:bCs/>
        </w:rPr>
      </w:pPr>
      <w:r>
        <w:rPr>
          <w:b/>
          <w:bCs/>
        </w:rPr>
        <w:t xml:space="preserve"> Rady Powiatu Mławskiego</w:t>
      </w:r>
    </w:p>
    <w:p w:rsidR="00D44FDA" w:rsidRDefault="00FF50F2" w:rsidP="00D44FDA">
      <w:pPr>
        <w:jc w:val="center"/>
        <w:rPr>
          <w:b/>
          <w:bCs/>
        </w:rPr>
      </w:pPr>
      <w:r>
        <w:rPr>
          <w:b/>
          <w:bCs/>
        </w:rPr>
        <w:t>odbytego w dniu 2 grudnia</w:t>
      </w:r>
      <w:r w:rsidR="00D44FDA">
        <w:rPr>
          <w:b/>
          <w:bCs/>
        </w:rPr>
        <w:t xml:space="preserve"> 2019 roku,</w:t>
      </w:r>
    </w:p>
    <w:p w:rsidR="00D44FDA" w:rsidRDefault="00D44FDA" w:rsidP="00D44FDA">
      <w:pPr>
        <w:jc w:val="center"/>
        <w:rPr>
          <w:b/>
          <w:bCs/>
        </w:rPr>
      </w:pPr>
      <w:r>
        <w:rPr>
          <w:b/>
          <w:bCs/>
        </w:rPr>
        <w:t>pod przewodnictwem</w:t>
      </w:r>
    </w:p>
    <w:p w:rsidR="00D44FDA" w:rsidRDefault="00D44FDA" w:rsidP="00D44FDA">
      <w:pPr>
        <w:jc w:val="center"/>
        <w:rPr>
          <w:b/>
          <w:bCs/>
        </w:rPr>
      </w:pPr>
      <w:r>
        <w:rPr>
          <w:b/>
          <w:bCs/>
        </w:rPr>
        <w:t>Pana Artura Kacprzaka– przewodniczącego komisji.</w:t>
      </w:r>
    </w:p>
    <w:p w:rsidR="00D44FDA" w:rsidRDefault="00D44FDA" w:rsidP="00D44FDA">
      <w:pPr>
        <w:jc w:val="center"/>
        <w:rPr>
          <w:b/>
          <w:bCs/>
        </w:rPr>
      </w:pPr>
    </w:p>
    <w:p w:rsidR="00D44FDA" w:rsidRDefault="00D44FDA" w:rsidP="00D44FDA">
      <w:pPr>
        <w:jc w:val="both"/>
      </w:pPr>
    </w:p>
    <w:p w:rsidR="00D44FDA" w:rsidRDefault="00D44FDA" w:rsidP="00D44FDA">
      <w:pPr>
        <w:jc w:val="both"/>
        <w:rPr>
          <w:b/>
          <w:bCs/>
        </w:rPr>
      </w:pPr>
      <w:r>
        <w:t>W posiedzeniu udział wzięli członkowie Komisji wg załączonych list obecności oraz zaproszeni goście.</w:t>
      </w:r>
    </w:p>
    <w:p w:rsidR="00D44FDA" w:rsidRDefault="00D44FDA" w:rsidP="00D44FDA">
      <w:pPr>
        <w:rPr>
          <w:b/>
          <w:bCs/>
        </w:rPr>
      </w:pPr>
    </w:p>
    <w:p w:rsidR="00D44FDA" w:rsidRDefault="00D44FDA" w:rsidP="00D44FDA">
      <w:pPr>
        <w:rPr>
          <w:b/>
          <w:bCs/>
        </w:rPr>
      </w:pPr>
      <w:r>
        <w:rPr>
          <w:b/>
          <w:bCs/>
        </w:rPr>
        <w:t>Punkt 1</w:t>
      </w:r>
    </w:p>
    <w:p w:rsidR="00D44FDA" w:rsidRDefault="00D44FDA" w:rsidP="00D44FDA">
      <w:pPr>
        <w:rPr>
          <w:b/>
          <w:bCs/>
        </w:rPr>
      </w:pPr>
      <w:r>
        <w:rPr>
          <w:b/>
          <w:bCs/>
        </w:rPr>
        <w:t>Otwarcie posiedzenia.</w:t>
      </w:r>
    </w:p>
    <w:p w:rsidR="00D44FDA" w:rsidRDefault="00D44FDA" w:rsidP="00D44FDA">
      <w:pPr>
        <w:ind w:left="720"/>
        <w:rPr>
          <w:b/>
          <w:bCs/>
        </w:rPr>
      </w:pPr>
    </w:p>
    <w:p w:rsidR="00D44FDA" w:rsidRDefault="00D44FDA" w:rsidP="00D44FDA">
      <w:pPr>
        <w:rPr>
          <w:b/>
          <w:bCs/>
        </w:rPr>
      </w:pPr>
      <w:r>
        <w:rPr>
          <w:u w:val="single"/>
        </w:rPr>
        <w:t xml:space="preserve">Pan Artur Kacprzak </w:t>
      </w:r>
      <w:r>
        <w:t>– Przewodniczący Komisji</w:t>
      </w:r>
    </w:p>
    <w:p w:rsidR="00D44FDA" w:rsidRDefault="00243E0D" w:rsidP="00D44FDA">
      <w:pPr>
        <w:pStyle w:val="Bezodstpw"/>
        <w:jc w:val="both"/>
      </w:pPr>
      <w:r>
        <w:t>Otworzył  czternaste</w:t>
      </w:r>
      <w:r w:rsidR="00AE327C">
        <w:t xml:space="preserve"> </w:t>
      </w:r>
      <w:r w:rsidR="00D44FDA">
        <w:t xml:space="preserve"> posiedzenie Komisji, powitał członków Komisji i zaproszonych gości.  </w:t>
      </w:r>
    </w:p>
    <w:p w:rsidR="00D44FDA" w:rsidRDefault="00D44FDA" w:rsidP="00D44FDA">
      <w:pPr>
        <w:pStyle w:val="Bezodstpw"/>
        <w:jc w:val="both"/>
      </w:pPr>
    </w:p>
    <w:p w:rsidR="00D44FDA" w:rsidRDefault="00D44FDA" w:rsidP="00D44FDA">
      <w:pPr>
        <w:pStyle w:val="Tekstpodstawowy"/>
        <w:spacing w:after="0"/>
        <w:rPr>
          <w:b/>
        </w:rPr>
      </w:pPr>
      <w:r>
        <w:rPr>
          <w:b/>
        </w:rPr>
        <w:t>Punkt 2</w:t>
      </w:r>
    </w:p>
    <w:p w:rsidR="00D44FDA" w:rsidRDefault="00D44FDA" w:rsidP="00D44FDA">
      <w:pPr>
        <w:pStyle w:val="Tekstpodstawowy"/>
        <w:spacing w:after="0"/>
        <w:rPr>
          <w:b/>
        </w:rPr>
      </w:pPr>
      <w:r>
        <w:rPr>
          <w:b/>
        </w:rPr>
        <w:t>Stwierdzenie prawomocności obrad.</w:t>
      </w:r>
    </w:p>
    <w:p w:rsidR="00D44FDA" w:rsidRDefault="00D44FDA" w:rsidP="00D44FDA">
      <w:pPr>
        <w:rPr>
          <w:u w:val="single"/>
        </w:rPr>
      </w:pPr>
    </w:p>
    <w:p w:rsidR="00D44FDA" w:rsidRDefault="00D44FDA" w:rsidP="00D44FDA">
      <w:pPr>
        <w:rPr>
          <w:b/>
          <w:bCs/>
        </w:rPr>
      </w:pPr>
      <w:r>
        <w:rPr>
          <w:u w:val="single"/>
        </w:rPr>
        <w:t xml:space="preserve">Pan Artur Kacprzak </w:t>
      </w:r>
      <w:r>
        <w:t>– Przewodniczący Komisji</w:t>
      </w:r>
    </w:p>
    <w:p w:rsidR="00D44FDA" w:rsidRDefault="00D44FDA" w:rsidP="00D44FDA">
      <w:pPr>
        <w:pStyle w:val="Lista"/>
        <w:ind w:left="0" w:firstLine="0"/>
        <w:jc w:val="both"/>
      </w:pPr>
      <w:r>
        <w:t xml:space="preserve">Stwierdził, że stan liczbowy Komisji – wynosi 7 osób, w posiedzeniu bierze udział      </w:t>
      </w:r>
      <w:r w:rsidR="00FF50F2">
        <w:t xml:space="preserve">                               </w:t>
      </w:r>
      <w:r w:rsidR="0061277F">
        <w:t>5</w:t>
      </w:r>
      <w:r>
        <w:t xml:space="preserve"> członków Komisji, wobec czego obrady są prawomocne.</w:t>
      </w:r>
    </w:p>
    <w:p w:rsidR="00D44FDA" w:rsidRDefault="00D44FDA" w:rsidP="00D44FDA">
      <w:pPr>
        <w:tabs>
          <w:tab w:val="center" w:pos="4536"/>
        </w:tabs>
        <w:rPr>
          <w:b/>
          <w:bCs/>
        </w:rPr>
      </w:pPr>
    </w:p>
    <w:p w:rsidR="00D44FDA" w:rsidRDefault="00D44FDA" w:rsidP="00D44FDA">
      <w:pPr>
        <w:tabs>
          <w:tab w:val="center" w:pos="4536"/>
        </w:tabs>
        <w:rPr>
          <w:b/>
          <w:bCs/>
        </w:rPr>
      </w:pPr>
      <w:r>
        <w:rPr>
          <w:b/>
          <w:bCs/>
        </w:rPr>
        <w:t>Punkt 3</w:t>
      </w:r>
    </w:p>
    <w:p w:rsidR="00D44FDA" w:rsidRDefault="00D44FDA" w:rsidP="00D44FDA">
      <w:pPr>
        <w:tabs>
          <w:tab w:val="center" w:pos="4536"/>
        </w:tabs>
        <w:rPr>
          <w:b/>
          <w:bCs/>
        </w:rPr>
      </w:pPr>
      <w:r>
        <w:rPr>
          <w:b/>
          <w:bCs/>
        </w:rPr>
        <w:t>Przyjęcie protokołu z poprzedniego posiedzenia Komisji.</w:t>
      </w:r>
    </w:p>
    <w:p w:rsidR="00D44FDA" w:rsidRDefault="00D44FDA" w:rsidP="00D44FDA">
      <w:pPr>
        <w:tabs>
          <w:tab w:val="center" w:pos="4536"/>
        </w:tabs>
        <w:rPr>
          <w:b/>
          <w:bCs/>
        </w:rPr>
      </w:pPr>
    </w:p>
    <w:p w:rsidR="00D44FDA" w:rsidRDefault="00D44FDA" w:rsidP="00D44FDA">
      <w:pPr>
        <w:tabs>
          <w:tab w:val="center" w:pos="4536"/>
        </w:tabs>
        <w:rPr>
          <w:bCs/>
        </w:rPr>
      </w:pPr>
      <w:r>
        <w:rPr>
          <w:bCs/>
        </w:rPr>
        <w:t>Komisja jedn</w:t>
      </w:r>
      <w:r w:rsidR="00FF50F2">
        <w:rPr>
          <w:bCs/>
        </w:rPr>
        <w:t>ogłośnie przyjęła protokół Nr 13</w:t>
      </w:r>
      <w:r>
        <w:rPr>
          <w:bCs/>
        </w:rPr>
        <w:t xml:space="preserve">/2019. </w:t>
      </w:r>
    </w:p>
    <w:p w:rsidR="00D44FDA" w:rsidRDefault="00D44FDA" w:rsidP="00D44FDA">
      <w:pPr>
        <w:tabs>
          <w:tab w:val="center" w:pos="4536"/>
        </w:tabs>
        <w:rPr>
          <w:b/>
          <w:bCs/>
        </w:rPr>
      </w:pPr>
    </w:p>
    <w:p w:rsidR="00D44FDA" w:rsidRDefault="00D44FDA" w:rsidP="00D44FDA">
      <w:pPr>
        <w:tabs>
          <w:tab w:val="center" w:pos="4536"/>
        </w:tabs>
        <w:rPr>
          <w:b/>
          <w:bCs/>
        </w:rPr>
      </w:pPr>
      <w:r>
        <w:rPr>
          <w:b/>
          <w:bCs/>
        </w:rPr>
        <w:t>Punkt 4</w:t>
      </w:r>
    </w:p>
    <w:p w:rsidR="00D44FDA" w:rsidRDefault="00D44FDA" w:rsidP="00D44FDA">
      <w:pPr>
        <w:tabs>
          <w:tab w:val="center" w:pos="4536"/>
        </w:tabs>
        <w:rPr>
          <w:b/>
        </w:rPr>
      </w:pPr>
      <w:r>
        <w:rPr>
          <w:b/>
        </w:rPr>
        <w:t>Uchwalenie porządku obrad</w:t>
      </w:r>
      <w:r w:rsidR="001F7C4B">
        <w:rPr>
          <w:b/>
        </w:rPr>
        <w:t>.</w:t>
      </w:r>
    </w:p>
    <w:p w:rsidR="001F7C4B" w:rsidRDefault="001F7C4B" w:rsidP="00D44FDA">
      <w:pPr>
        <w:tabs>
          <w:tab w:val="center" w:pos="4536"/>
        </w:tabs>
        <w:rPr>
          <w:b/>
        </w:rPr>
      </w:pPr>
    </w:p>
    <w:p w:rsidR="001F7C4B" w:rsidRDefault="001F7C4B" w:rsidP="001F7C4B">
      <w:pPr>
        <w:rPr>
          <w:b/>
          <w:bCs/>
        </w:rPr>
      </w:pPr>
      <w:r>
        <w:rPr>
          <w:u w:val="single"/>
        </w:rPr>
        <w:t>Pan Artur Kacprzak</w:t>
      </w:r>
      <w:r>
        <w:t>– Przewodniczący Komisji</w:t>
      </w:r>
    </w:p>
    <w:p w:rsidR="001F7C4B" w:rsidRDefault="001F7C4B" w:rsidP="001F7C4B">
      <w:r>
        <w:t>Zaproponował następujący porządek obrad:</w:t>
      </w:r>
    </w:p>
    <w:p w:rsidR="00D44FDA" w:rsidRDefault="00D44FDA" w:rsidP="00D44FDA">
      <w:pPr>
        <w:jc w:val="both"/>
      </w:pPr>
    </w:p>
    <w:p w:rsidR="00D44FDA" w:rsidRDefault="00D44FDA" w:rsidP="00D44FDA">
      <w:pPr>
        <w:pStyle w:val="Akapitzlist"/>
        <w:numPr>
          <w:ilvl w:val="0"/>
          <w:numId w:val="1"/>
        </w:numPr>
        <w:jc w:val="both"/>
      </w:pPr>
      <w:r>
        <w:t>Otwarcie posiedzenia.</w:t>
      </w:r>
    </w:p>
    <w:p w:rsidR="00D44FDA" w:rsidRDefault="00D44FDA" w:rsidP="00D44FDA">
      <w:pPr>
        <w:pStyle w:val="Akapitzlist"/>
        <w:numPr>
          <w:ilvl w:val="0"/>
          <w:numId w:val="1"/>
        </w:numPr>
        <w:jc w:val="both"/>
      </w:pPr>
      <w:r>
        <w:t>Stwierdzenie prawomocności obrad.</w:t>
      </w:r>
    </w:p>
    <w:p w:rsidR="00D44FDA" w:rsidRDefault="00D44FDA" w:rsidP="00D44FDA">
      <w:pPr>
        <w:pStyle w:val="Akapitzlist"/>
        <w:numPr>
          <w:ilvl w:val="0"/>
          <w:numId w:val="1"/>
        </w:numPr>
        <w:jc w:val="both"/>
      </w:pPr>
      <w:r>
        <w:rPr>
          <w:bCs/>
        </w:rPr>
        <w:t xml:space="preserve">Przyjęcie protokołu z poprzedniego posiedzenia Komisji. </w:t>
      </w:r>
    </w:p>
    <w:p w:rsidR="00D44FDA" w:rsidRDefault="00D44FDA" w:rsidP="00D44FDA">
      <w:pPr>
        <w:pStyle w:val="Akapitzlist"/>
        <w:numPr>
          <w:ilvl w:val="0"/>
          <w:numId w:val="1"/>
        </w:numPr>
        <w:jc w:val="both"/>
      </w:pPr>
      <w:r>
        <w:t>Uchwalenie porządku obrad.</w:t>
      </w:r>
    </w:p>
    <w:p w:rsidR="005A147B" w:rsidRDefault="005A147B" w:rsidP="00D44FDA">
      <w:pPr>
        <w:pStyle w:val="Akapitzlist"/>
        <w:numPr>
          <w:ilvl w:val="0"/>
          <w:numId w:val="1"/>
        </w:numPr>
        <w:jc w:val="both"/>
      </w:pPr>
      <w:r>
        <w:t xml:space="preserve">Zaopiniowanie projektu uchwały Rady Powiatu Mławskiego w sprawie: </w:t>
      </w:r>
    </w:p>
    <w:p w:rsidR="005A147B" w:rsidRDefault="005A147B" w:rsidP="005A147B">
      <w:pPr>
        <w:pStyle w:val="Akapitzlist"/>
        <w:numPr>
          <w:ilvl w:val="0"/>
          <w:numId w:val="6"/>
        </w:numPr>
        <w:jc w:val="both"/>
      </w:pPr>
      <w:r>
        <w:t>wyrażenia zgody na przyjecie od wojewody Mazowieckiego zadań publicznych z zakresu administracji rządowej;</w:t>
      </w:r>
    </w:p>
    <w:p w:rsidR="005A147B" w:rsidRDefault="005A147B" w:rsidP="005A147B">
      <w:pPr>
        <w:jc w:val="both"/>
      </w:pPr>
      <w:r>
        <w:t xml:space="preserve">      6.   Zapytania i wolne wnioski.</w:t>
      </w:r>
    </w:p>
    <w:p w:rsidR="005A147B" w:rsidRDefault="005A147B" w:rsidP="005A147B">
      <w:pPr>
        <w:jc w:val="both"/>
      </w:pPr>
      <w:r>
        <w:t xml:space="preserve">      7.   Zamknięcie posiedzenia.</w:t>
      </w:r>
    </w:p>
    <w:p w:rsidR="00D44FDA" w:rsidRDefault="00D44FDA" w:rsidP="00D44FDA">
      <w:pPr>
        <w:jc w:val="both"/>
      </w:pPr>
    </w:p>
    <w:p w:rsidR="00D44FDA" w:rsidRDefault="00D44FDA" w:rsidP="00D44FDA">
      <w:pPr>
        <w:jc w:val="both"/>
      </w:pPr>
      <w:r>
        <w:t>Komisja jednogłośnie przyjęła porządek obrad zaproponowany przez Przewodniczącego Komisji.</w:t>
      </w:r>
    </w:p>
    <w:p w:rsidR="005A147B" w:rsidRDefault="005A147B" w:rsidP="00D44FDA">
      <w:pPr>
        <w:jc w:val="both"/>
      </w:pPr>
    </w:p>
    <w:p w:rsidR="005A147B" w:rsidRDefault="005A147B" w:rsidP="00D44FDA">
      <w:pPr>
        <w:jc w:val="both"/>
        <w:rPr>
          <w:b/>
        </w:rPr>
      </w:pPr>
      <w:r w:rsidRPr="005A147B">
        <w:rPr>
          <w:b/>
        </w:rPr>
        <w:t>Punkt 5</w:t>
      </w:r>
    </w:p>
    <w:p w:rsidR="005A147B" w:rsidRDefault="003F2AF5" w:rsidP="00D44FDA">
      <w:pPr>
        <w:jc w:val="both"/>
        <w:rPr>
          <w:b/>
        </w:rPr>
      </w:pPr>
      <w:r>
        <w:rPr>
          <w:b/>
        </w:rPr>
        <w:t>Zaopiniowanie projektu uchwały Rady P</w:t>
      </w:r>
      <w:r w:rsidR="005A147B">
        <w:rPr>
          <w:b/>
        </w:rPr>
        <w:t>owiatu Mławskiego w sprawie:</w:t>
      </w:r>
    </w:p>
    <w:p w:rsidR="00C4152D" w:rsidRPr="008F1710" w:rsidRDefault="005A147B" w:rsidP="008F1710">
      <w:pPr>
        <w:pStyle w:val="Akapitzlist"/>
        <w:numPr>
          <w:ilvl w:val="0"/>
          <w:numId w:val="6"/>
        </w:numPr>
        <w:jc w:val="both"/>
        <w:rPr>
          <w:b/>
        </w:rPr>
      </w:pPr>
      <w:r w:rsidRPr="008F1710">
        <w:rPr>
          <w:b/>
        </w:rPr>
        <w:t>w</w:t>
      </w:r>
      <w:r w:rsidR="003F2AF5" w:rsidRPr="008F1710">
        <w:rPr>
          <w:b/>
        </w:rPr>
        <w:t>yrażenia zgody na przyjecie od W</w:t>
      </w:r>
      <w:r w:rsidRPr="008F1710">
        <w:rPr>
          <w:b/>
        </w:rPr>
        <w:t>ojewody Mazowieckiego zadań publicznych z zakresu administracji rządowej</w:t>
      </w:r>
    </w:p>
    <w:p w:rsidR="008F1710" w:rsidRDefault="008F1710" w:rsidP="00C4152D">
      <w:pPr>
        <w:rPr>
          <w:b/>
        </w:rPr>
      </w:pPr>
    </w:p>
    <w:p w:rsidR="0061277F" w:rsidRDefault="0061277F" w:rsidP="00C4152D">
      <w:r w:rsidRPr="0061277F">
        <w:rPr>
          <w:u w:val="single"/>
        </w:rPr>
        <w:t>Pan Jerzy Rakowski</w:t>
      </w:r>
      <w:r>
        <w:t xml:space="preserve"> – Starosta Mławski</w:t>
      </w:r>
    </w:p>
    <w:p w:rsidR="0061277F" w:rsidRDefault="0061277F" w:rsidP="00121508">
      <w:pPr>
        <w:jc w:val="both"/>
      </w:pPr>
      <w:r>
        <w:t>Powiedział – „</w:t>
      </w:r>
      <w:r w:rsidR="00EB6249">
        <w:t>Jest to zadanie, które powiat mławski realiz</w:t>
      </w:r>
      <w:r w:rsidR="00121508">
        <w:t xml:space="preserve">ował </w:t>
      </w:r>
      <w:r w:rsidR="00EB6249">
        <w:t xml:space="preserve"> od wielu lat</w:t>
      </w:r>
      <w:r w:rsidR="00121508">
        <w:t xml:space="preserve">, z tym że to nie było unormowane w sposób prawny. Pieniądze wpływały do budżetu i Kierownik Wydziału Zarządzania Kryzysowego i Spraw Obronnych realizował </w:t>
      </w:r>
      <w:r w:rsidR="00574309">
        <w:t>to zadanie. Prawdopodobnie  przeprowadzono kontrolę w U</w:t>
      </w:r>
      <w:r w:rsidR="00121508">
        <w:t>rzędzie</w:t>
      </w:r>
      <w:r w:rsidR="00574309">
        <w:t xml:space="preserve"> W</w:t>
      </w:r>
      <w:r w:rsidR="00121508">
        <w:t>ojewódzkim,</w:t>
      </w:r>
      <w:r w:rsidR="00574309">
        <w:t xml:space="preserve"> która wykazała, że pieniądze </w:t>
      </w:r>
      <w:r w:rsidR="00930E38">
        <w:t xml:space="preserve">przekazywane </w:t>
      </w:r>
      <w:r w:rsidR="00574309">
        <w:t>samorząd</w:t>
      </w:r>
      <w:r w:rsidR="00930E38">
        <w:t>om</w:t>
      </w:r>
      <w:r w:rsidR="00121508">
        <w:t xml:space="preserve"> były przekazywane bez </w:t>
      </w:r>
      <w:r w:rsidR="00574309">
        <w:t xml:space="preserve">zawarcia </w:t>
      </w:r>
      <w:r w:rsidR="00121508">
        <w:t>porozumienia. Jeśli zadanie przejmuje jeden samorząd  od drugiego to muszą  wyrazić na to zgodę  obydwa organy  stanowiące (organ wojewody i powiat). Rada Powiatu jest właściwym o</w:t>
      </w:r>
      <w:r w:rsidR="00103087">
        <w:t>rganem, który ewentualnie upoważ</w:t>
      </w:r>
      <w:r w:rsidR="00121508">
        <w:t>nia</w:t>
      </w:r>
      <w:r w:rsidR="00195662">
        <w:t xml:space="preserve"> Zarząd Powiatu do zawarcia takiego porozumienia. Środki na ten cel co roku były przewidywane w budżecie i na ten rok również są zaplanowane w kwocie 20 000 zł. Widać znaczący wzrost do roku ubiegłego. W sensie zada</w:t>
      </w:r>
      <w:r w:rsidR="00574309">
        <w:t>niowym nic się nie zmieniło</w:t>
      </w:r>
      <w:r w:rsidR="00195662">
        <w:t xml:space="preserve"> tylko </w:t>
      </w:r>
      <w:r w:rsidR="00574309">
        <w:t xml:space="preserve">doszło to </w:t>
      </w:r>
      <w:r w:rsidR="00195662">
        <w:t xml:space="preserve">uregulowanie prawne.  </w:t>
      </w:r>
      <w:r w:rsidR="00BF5BC5">
        <w:t>Podjecie</w:t>
      </w:r>
      <w:r w:rsidR="00195662">
        <w:t xml:space="preserve"> tej uchwały </w:t>
      </w:r>
      <w:r w:rsidR="00BF5BC5">
        <w:t>pozwoli nam</w:t>
      </w:r>
      <w:r w:rsidR="00195662">
        <w:t>, tak jak to było do tej pory, realizować to zadanie. Środków starczało i będzie nadal starczać. Do tego porozumienia jest załączony aneks, który co roku będzie można aktualizowa</w:t>
      </w:r>
      <w:r w:rsidR="00BF5BC5">
        <w:t>ć</w:t>
      </w:r>
      <w:r w:rsidR="00195662">
        <w:t xml:space="preserve">. Jeśli uznamy, że tych </w:t>
      </w:r>
      <w:r w:rsidR="00BF5BC5">
        <w:t>ś</w:t>
      </w:r>
      <w:r w:rsidR="00195662">
        <w:t>rodków będzie za m</w:t>
      </w:r>
      <w:r w:rsidR="00BF5BC5">
        <w:t xml:space="preserve">ało to ewentualnie tego aneksu nie zawrzemy. </w:t>
      </w:r>
    </w:p>
    <w:p w:rsidR="00BF5BC5" w:rsidRDefault="00BF5BC5" w:rsidP="00121508">
      <w:pPr>
        <w:jc w:val="both"/>
      </w:pPr>
    </w:p>
    <w:p w:rsidR="00BF5BC5" w:rsidRDefault="00BF5BC5" w:rsidP="00121508">
      <w:pPr>
        <w:jc w:val="both"/>
      </w:pPr>
      <w:r w:rsidRPr="00BF5BC5">
        <w:rPr>
          <w:u w:val="single"/>
        </w:rPr>
        <w:t>Pan Tomasz Dobrosielski</w:t>
      </w:r>
      <w:r>
        <w:t xml:space="preserve"> – Kierownik Działu Zarządzania Kryzysowego i spraw Obronnych</w:t>
      </w:r>
    </w:p>
    <w:p w:rsidR="00BF5BC5" w:rsidRDefault="00BF5BC5" w:rsidP="00121508">
      <w:pPr>
        <w:jc w:val="both"/>
      </w:pPr>
      <w:r>
        <w:t>Powiedział – „</w:t>
      </w:r>
      <w:r w:rsidR="0059020F">
        <w:t>Propozycja zawarcia porozumieni</w:t>
      </w:r>
      <w:r w:rsidR="0098126F">
        <w:t>a została skierowana do wszystkich powiatów. Zadania dotyczące przeprowadzenia kwalifikacji wojskowej jest prowadzone od kilkunastu lat. Sprawa dotyczy wynagrodzeń dla powiatowej komisji lekarskiej. Dla uregulowania tej kwestii wymagane jest zawarcie porozumienia. Jeśli porozumienie nie zostanie zawarte wynagrodzenie będzie wypłacał Mazowiecki Urząd  Wojewódzki.  Zawarcie takiego   porozumienia ułatwi pracę, skróci drogę wypłaty wynagrodzenia.</w:t>
      </w:r>
    </w:p>
    <w:p w:rsidR="00046D79" w:rsidRDefault="00046D79" w:rsidP="00121508">
      <w:pPr>
        <w:jc w:val="both"/>
      </w:pPr>
    </w:p>
    <w:p w:rsidR="00046D79" w:rsidRDefault="00046D79" w:rsidP="00121508">
      <w:pPr>
        <w:jc w:val="both"/>
      </w:pPr>
      <w:r>
        <w:t xml:space="preserve">Komisja </w:t>
      </w:r>
      <w:r w:rsidR="003F2AF5">
        <w:t>pozytywnie wyraziła opinię do projektu Uchwały Rady Powiatu Mławskiego w sprawie wyrażenia zgody na przyjęcie od Wojewody Mazowieckiego zadań publicznych z zakresu administracji rządowej.</w:t>
      </w:r>
    </w:p>
    <w:p w:rsidR="008F1710" w:rsidRDefault="008F1710" w:rsidP="00121508">
      <w:pPr>
        <w:jc w:val="both"/>
      </w:pPr>
    </w:p>
    <w:p w:rsidR="008F1710" w:rsidRPr="008F1710" w:rsidRDefault="008F1710" w:rsidP="00121508">
      <w:pPr>
        <w:jc w:val="both"/>
        <w:rPr>
          <w:b/>
        </w:rPr>
      </w:pPr>
      <w:r w:rsidRPr="008F1710">
        <w:rPr>
          <w:b/>
        </w:rPr>
        <w:t>Punk</w:t>
      </w:r>
      <w:r>
        <w:rPr>
          <w:b/>
        </w:rPr>
        <w:t>t</w:t>
      </w:r>
      <w:r w:rsidRPr="008F1710">
        <w:rPr>
          <w:b/>
        </w:rPr>
        <w:t xml:space="preserve"> 6 </w:t>
      </w:r>
    </w:p>
    <w:p w:rsidR="008F1710" w:rsidRDefault="008F1710" w:rsidP="00121508">
      <w:pPr>
        <w:jc w:val="both"/>
        <w:rPr>
          <w:b/>
        </w:rPr>
      </w:pPr>
      <w:r w:rsidRPr="008F1710">
        <w:rPr>
          <w:b/>
        </w:rPr>
        <w:t>Zapytania i wolne wnioski</w:t>
      </w:r>
    </w:p>
    <w:p w:rsidR="008F1710" w:rsidRDefault="008F1710" w:rsidP="00121508">
      <w:pPr>
        <w:jc w:val="both"/>
      </w:pPr>
      <w:r w:rsidRPr="008F1710">
        <w:t>Nie było pytań w tym punkcie</w:t>
      </w:r>
      <w:r>
        <w:t>.</w:t>
      </w:r>
    </w:p>
    <w:p w:rsidR="008F1710" w:rsidRDefault="008F1710" w:rsidP="00121508">
      <w:pPr>
        <w:jc w:val="both"/>
      </w:pPr>
    </w:p>
    <w:p w:rsidR="008F1710" w:rsidRPr="008F1710" w:rsidRDefault="008F1710" w:rsidP="00121508">
      <w:pPr>
        <w:jc w:val="both"/>
        <w:rPr>
          <w:b/>
        </w:rPr>
      </w:pPr>
      <w:r w:rsidRPr="008F1710">
        <w:rPr>
          <w:b/>
        </w:rPr>
        <w:t xml:space="preserve">Punkt 7 </w:t>
      </w:r>
    </w:p>
    <w:p w:rsidR="008F1710" w:rsidRDefault="008F1710" w:rsidP="00121508">
      <w:pPr>
        <w:jc w:val="both"/>
        <w:rPr>
          <w:b/>
        </w:rPr>
      </w:pPr>
      <w:r w:rsidRPr="008F1710">
        <w:rPr>
          <w:b/>
        </w:rPr>
        <w:t>Zamknięcie posiedzenia</w:t>
      </w:r>
    </w:p>
    <w:p w:rsidR="008F1710" w:rsidRPr="008F1710" w:rsidRDefault="008F1710" w:rsidP="00121508">
      <w:pPr>
        <w:jc w:val="both"/>
      </w:pPr>
    </w:p>
    <w:p w:rsidR="008F1710" w:rsidRDefault="008F1710" w:rsidP="00121508">
      <w:pPr>
        <w:jc w:val="both"/>
      </w:pPr>
      <w:r w:rsidRPr="008F1710">
        <w:rPr>
          <w:u w:val="single"/>
        </w:rPr>
        <w:t>Pan Artur Kacprzak</w:t>
      </w:r>
      <w:r>
        <w:t xml:space="preserve"> – Przewodniczący Komisji</w:t>
      </w:r>
    </w:p>
    <w:p w:rsidR="008F1710" w:rsidRDefault="008F1710" w:rsidP="00121508">
      <w:pPr>
        <w:jc w:val="both"/>
      </w:pPr>
      <w:r>
        <w:t>Z</w:t>
      </w:r>
      <w:r w:rsidRPr="008F1710">
        <w:t xml:space="preserve">amknął czternaste posiedzenie komisji bezpieczeństwa, Porządku Publicznego, </w:t>
      </w:r>
      <w:r>
        <w:t>T</w:t>
      </w:r>
      <w:r w:rsidRPr="008F1710">
        <w:t xml:space="preserve">ransportu </w:t>
      </w:r>
      <w:r w:rsidR="00D62578">
        <w:br/>
      </w:r>
      <w:r w:rsidRPr="008F1710">
        <w:t xml:space="preserve">i </w:t>
      </w:r>
      <w:r>
        <w:t>D</w:t>
      </w:r>
      <w:r w:rsidRPr="008F1710">
        <w:t>róg, podziękował radnym za udział w posiedzeniu.</w:t>
      </w:r>
    </w:p>
    <w:p w:rsidR="008F1710" w:rsidRDefault="008F1710" w:rsidP="00121508">
      <w:pPr>
        <w:jc w:val="both"/>
      </w:pPr>
    </w:p>
    <w:p w:rsidR="008F1710" w:rsidRDefault="008F1710" w:rsidP="00121508">
      <w:pPr>
        <w:jc w:val="both"/>
      </w:pPr>
    </w:p>
    <w:p w:rsidR="008F1710" w:rsidRPr="008F1710" w:rsidRDefault="008F1710" w:rsidP="008F1710">
      <w:pPr>
        <w:jc w:val="right"/>
        <w:rPr>
          <w:b/>
        </w:rPr>
      </w:pPr>
      <w:r w:rsidRPr="008F1710">
        <w:rPr>
          <w:b/>
        </w:rPr>
        <w:t>Przewodniczący Komisji</w:t>
      </w:r>
    </w:p>
    <w:p w:rsidR="008F1710" w:rsidRDefault="008F1710" w:rsidP="008F1710">
      <w:pPr>
        <w:jc w:val="center"/>
        <w:rPr>
          <w:b/>
        </w:rPr>
      </w:pPr>
      <w:r>
        <w:rPr>
          <w:b/>
        </w:rPr>
        <w:t xml:space="preserve">                                                                                                            </w:t>
      </w:r>
      <w:r w:rsidR="00D62578">
        <w:rPr>
          <w:b/>
        </w:rPr>
        <w:t>/-/</w:t>
      </w:r>
      <w:r>
        <w:rPr>
          <w:b/>
        </w:rPr>
        <w:t xml:space="preserve">  </w:t>
      </w:r>
      <w:r w:rsidRPr="008F1710">
        <w:rPr>
          <w:b/>
        </w:rPr>
        <w:t xml:space="preserve">Artur Kacprzak </w:t>
      </w:r>
    </w:p>
    <w:p w:rsidR="00731560" w:rsidRDefault="008F1710" w:rsidP="008F1710">
      <w:pPr>
        <w:rPr>
          <w:sz w:val="20"/>
          <w:szCs w:val="20"/>
        </w:rPr>
      </w:pPr>
      <w:r w:rsidRPr="008F1710">
        <w:rPr>
          <w:sz w:val="20"/>
          <w:szCs w:val="20"/>
        </w:rPr>
        <w:t>Sporz</w:t>
      </w:r>
      <w:r w:rsidR="00D62578">
        <w:rPr>
          <w:sz w:val="20"/>
          <w:szCs w:val="20"/>
        </w:rPr>
        <w:t>ą</w:t>
      </w:r>
      <w:r w:rsidRPr="008F1710">
        <w:rPr>
          <w:sz w:val="20"/>
          <w:szCs w:val="20"/>
        </w:rPr>
        <w:t>dziła :</w:t>
      </w:r>
    </w:p>
    <w:p w:rsidR="008F1710" w:rsidRPr="008F1710" w:rsidRDefault="008F1710" w:rsidP="008F1710">
      <w:pPr>
        <w:rPr>
          <w:sz w:val="20"/>
          <w:szCs w:val="20"/>
        </w:rPr>
      </w:pPr>
      <w:r w:rsidRPr="008F1710">
        <w:rPr>
          <w:sz w:val="20"/>
          <w:szCs w:val="20"/>
        </w:rPr>
        <w:t>Agnieszka B</w:t>
      </w:r>
      <w:r w:rsidR="00D62578">
        <w:rPr>
          <w:sz w:val="20"/>
          <w:szCs w:val="20"/>
        </w:rPr>
        <w:t>a</w:t>
      </w:r>
      <w:r w:rsidRPr="008F1710">
        <w:rPr>
          <w:sz w:val="20"/>
          <w:szCs w:val="20"/>
        </w:rPr>
        <w:t>warska</w:t>
      </w:r>
    </w:p>
    <w:p w:rsidR="008F1710" w:rsidRPr="008F1710" w:rsidRDefault="00D62578" w:rsidP="00D62578">
      <w:r>
        <w:rPr>
          <w:sz w:val="20"/>
          <w:szCs w:val="20"/>
        </w:rPr>
        <w:t>0</w:t>
      </w:r>
      <w:r w:rsidR="008F1710" w:rsidRPr="008F1710">
        <w:rPr>
          <w:sz w:val="20"/>
          <w:szCs w:val="20"/>
        </w:rPr>
        <w:t>3.12.2019</w:t>
      </w:r>
    </w:p>
    <w:sectPr w:rsidR="008F1710" w:rsidRPr="008F1710" w:rsidSect="006D086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9B" w:rsidRDefault="0012759B" w:rsidP="00D44FDA">
      <w:r>
        <w:separator/>
      </w:r>
    </w:p>
  </w:endnote>
  <w:endnote w:type="continuationSeparator" w:id="0">
    <w:p w:rsidR="0012759B" w:rsidRDefault="0012759B" w:rsidP="00D44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62"/>
      <w:docPartObj>
        <w:docPartGallery w:val="Page Numbers (Bottom of Page)"/>
        <w:docPartUnique/>
      </w:docPartObj>
    </w:sdtPr>
    <w:sdtContent>
      <w:p w:rsidR="00121508" w:rsidRDefault="002E4794">
        <w:pPr>
          <w:pStyle w:val="Stopka"/>
          <w:jc w:val="right"/>
        </w:pPr>
        <w:fldSimple w:instr=" PAGE   \* MERGEFORMAT ">
          <w:r w:rsidR="00D62578">
            <w:rPr>
              <w:noProof/>
            </w:rPr>
            <w:t>1</w:t>
          </w:r>
        </w:fldSimple>
      </w:p>
    </w:sdtContent>
  </w:sdt>
  <w:p w:rsidR="00121508" w:rsidRDefault="001215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9B" w:rsidRDefault="0012759B" w:rsidP="00D44FDA">
      <w:r>
        <w:separator/>
      </w:r>
    </w:p>
  </w:footnote>
  <w:footnote w:type="continuationSeparator" w:id="0">
    <w:p w:rsidR="0012759B" w:rsidRDefault="0012759B" w:rsidP="00D44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08" w:rsidRDefault="00121508">
    <w:pPr>
      <w:pStyle w:val="Nagwek"/>
      <w:jc w:val="right"/>
    </w:pPr>
  </w:p>
  <w:p w:rsidR="00121508" w:rsidRDefault="001215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157A"/>
    <w:multiLevelType w:val="hybridMultilevel"/>
    <w:tmpl w:val="928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AA2020"/>
    <w:multiLevelType w:val="hybridMultilevel"/>
    <w:tmpl w:val="35D0E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6F67E7B"/>
    <w:multiLevelType w:val="hybridMultilevel"/>
    <w:tmpl w:val="ADD8B4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527C1820"/>
    <w:multiLevelType w:val="hybridMultilevel"/>
    <w:tmpl w:val="00C0FD7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61553950"/>
    <w:multiLevelType w:val="hybridMultilevel"/>
    <w:tmpl w:val="023895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4FDA"/>
    <w:rsid w:val="00006688"/>
    <w:rsid w:val="00030750"/>
    <w:rsid w:val="00031078"/>
    <w:rsid w:val="0003323B"/>
    <w:rsid w:val="000375DB"/>
    <w:rsid w:val="00046D79"/>
    <w:rsid w:val="000642EA"/>
    <w:rsid w:val="000663BF"/>
    <w:rsid w:val="0009285D"/>
    <w:rsid w:val="000A48EF"/>
    <w:rsid w:val="000A74D7"/>
    <w:rsid w:val="000B510A"/>
    <w:rsid w:val="000E20D9"/>
    <w:rsid w:val="000F2B32"/>
    <w:rsid w:val="000F60DC"/>
    <w:rsid w:val="000F6D0D"/>
    <w:rsid w:val="00103087"/>
    <w:rsid w:val="00114D3C"/>
    <w:rsid w:val="00121508"/>
    <w:rsid w:val="0012611D"/>
    <w:rsid w:val="0012759B"/>
    <w:rsid w:val="00146E16"/>
    <w:rsid w:val="00155375"/>
    <w:rsid w:val="001756B9"/>
    <w:rsid w:val="0018299B"/>
    <w:rsid w:val="00186B8B"/>
    <w:rsid w:val="00192902"/>
    <w:rsid w:val="00192C74"/>
    <w:rsid w:val="00195662"/>
    <w:rsid w:val="001A2910"/>
    <w:rsid w:val="001C324B"/>
    <w:rsid w:val="001E6333"/>
    <w:rsid w:val="001F4450"/>
    <w:rsid w:val="001F49B6"/>
    <w:rsid w:val="001F7C4B"/>
    <w:rsid w:val="00206236"/>
    <w:rsid w:val="00240F88"/>
    <w:rsid w:val="00243E0D"/>
    <w:rsid w:val="002507E7"/>
    <w:rsid w:val="00250E72"/>
    <w:rsid w:val="00257B3A"/>
    <w:rsid w:val="00260107"/>
    <w:rsid w:val="00271ACA"/>
    <w:rsid w:val="00273779"/>
    <w:rsid w:val="002821D9"/>
    <w:rsid w:val="002830D9"/>
    <w:rsid w:val="002847F0"/>
    <w:rsid w:val="002A7591"/>
    <w:rsid w:val="002B18B8"/>
    <w:rsid w:val="002C1A0D"/>
    <w:rsid w:val="002D38EA"/>
    <w:rsid w:val="002E4794"/>
    <w:rsid w:val="002E5076"/>
    <w:rsid w:val="002E77B0"/>
    <w:rsid w:val="002F240F"/>
    <w:rsid w:val="003032BF"/>
    <w:rsid w:val="00312ADA"/>
    <w:rsid w:val="00322442"/>
    <w:rsid w:val="003270C0"/>
    <w:rsid w:val="003401FB"/>
    <w:rsid w:val="00354E4F"/>
    <w:rsid w:val="00381400"/>
    <w:rsid w:val="0038649A"/>
    <w:rsid w:val="003A13C8"/>
    <w:rsid w:val="003A58CE"/>
    <w:rsid w:val="003B0001"/>
    <w:rsid w:val="003B5768"/>
    <w:rsid w:val="003F2AF5"/>
    <w:rsid w:val="003F3896"/>
    <w:rsid w:val="0040097F"/>
    <w:rsid w:val="00421B6F"/>
    <w:rsid w:val="00430A58"/>
    <w:rsid w:val="00436211"/>
    <w:rsid w:val="00462975"/>
    <w:rsid w:val="00466578"/>
    <w:rsid w:val="00476105"/>
    <w:rsid w:val="00482D22"/>
    <w:rsid w:val="004B605C"/>
    <w:rsid w:val="004B7790"/>
    <w:rsid w:val="004E410D"/>
    <w:rsid w:val="004F4927"/>
    <w:rsid w:val="0052217F"/>
    <w:rsid w:val="00530C3E"/>
    <w:rsid w:val="00533403"/>
    <w:rsid w:val="00544722"/>
    <w:rsid w:val="00546DA9"/>
    <w:rsid w:val="00554951"/>
    <w:rsid w:val="005700CA"/>
    <w:rsid w:val="00574309"/>
    <w:rsid w:val="00575F8F"/>
    <w:rsid w:val="0059020F"/>
    <w:rsid w:val="00592B62"/>
    <w:rsid w:val="005A147B"/>
    <w:rsid w:val="005B7108"/>
    <w:rsid w:val="005C7F3F"/>
    <w:rsid w:val="005F7E10"/>
    <w:rsid w:val="006019D2"/>
    <w:rsid w:val="00602D32"/>
    <w:rsid w:val="00607783"/>
    <w:rsid w:val="0061277F"/>
    <w:rsid w:val="006238E4"/>
    <w:rsid w:val="00651944"/>
    <w:rsid w:val="00664557"/>
    <w:rsid w:val="006878B9"/>
    <w:rsid w:val="00694382"/>
    <w:rsid w:val="00697B8A"/>
    <w:rsid w:val="006B2B13"/>
    <w:rsid w:val="006B7A3F"/>
    <w:rsid w:val="006C448F"/>
    <w:rsid w:val="006D086D"/>
    <w:rsid w:val="00702F4B"/>
    <w:rsid w:val="00705D08"/>
    <w:rsid w:val="00711386"/>
    <w:rsid w:val="00731560"/>
    <w:rsid w:val="0074706C"/>
    <w:rsid w:val="00762AC8"/>
    <w:rsid w:val="0077207C"/>
    <w:rsid w:val="00773BD6"/>
    <w:rsid w:val="00775246"/>
    <w:rsid w:val="0078435A"/>
    <w:rsid w:val="00791A7D"/>
    <w:rsid w:val="00793643"/>
    <w:rsid w:val="007A1AAE"/>
    <w:rsid w:val="007D46E0"/>
    <w:rsid w:val="007E265C"/>
    <w:rsid w:val="007E57CD"/>
    <w:rsid w:val="00801D79"/>
    <w:rsid w:val="00803F6C"/>
    <w:rsid w:val="00806919"/>
    <w:rsid w:val="00812ACE"/>
    <w:rsid w:val="00825292"/>
    <w:rsid w:val="00831CE6"/>
    <w:rsid w:val="008442BD"/>
    <w:rsid w:val="00874FC1"/>
    <w:rsid w:val="00881189"/>
    <w:rsid w:val="008876AF"/>
    <w:rsid w:val="00893066"/>
    <w:rsid w:val="00896E40"/>
    <w:rsid w:val="008A10A3"/>
    <w:rsid w:val="008E3511"/>
    <w:rsid w:val="008F1710"/>
    <w:rsid w:val="00913D0D"/>
    <w:rsid w:val="009169C5"/>
    <w:rsid w:val="00930E38"/>
    <w:rsid w:val="0093465B"/>
    <w:rsid w:val="00941889"/>
    <w:rsid w:val="00955F65"/>
    <w:rsid w:val="00960C35"/>
    <w:rsid w:val="00975DCC"/>
    <w:rsid w:val="00980106"/>
    <w:rsid w:val="009804A8"/>
    <w:rsid w:val="0098126F"/>
    <w:rsid w:val="00991D18"/>
    <w:rsid w:val="009A735D"/>
    <w:rsid w:val="009B7BEA"/>
    <w:rsid w:val="009C607E"/>
    <w:rsid w:val="009D0138"/>
    <w:rsid w:val="009D2535"/>
    <w:rsid w:val="009D483B"/>
    <w:rsid w:val="009E220C"/>
    <w:rsid w:val="00A025E0"/>
    <w:rsid w:val="00A06A18"/>
    <w:rsid w:val="00A105E7"/>
    <w:rsid w:val="00A131B2"/>
    <w:rsid w:val="00A21A52"/>
    <w:rsid w:val="00A3743C"/>
    <w:rsid w:val="00A41EDC"/>
    <w:rsid w:val="00A71314"/>
    <w:rsid w:val="00A721FC"/>
    <w:rsid w:val="00A802B7"/>
    <w:rsid w:val="00A94B62"/>
    <w:rsid w:val="00AD586E"/>
    <w:rsid w:val="00AE327C"/>
    <w:rsid w:val="00AF3353"/>
    <w:rsid w:val="00B10FFF"/>
    <w:rsid w:val="00B2332F"/>
    <w:rsid w:val="00B50DAF"/>
    <w:rsid w:val="00B64CBC"/>
    <w:rsid w:val="00B9754B"/>
    <w:rsid w:val="00BC13E2"/>
    <w:rsid w:val="00BD2614"/>
    <w:rsid w:val="00BF0B5F"/>
    <w:rsid w:val="00BF423E"/>
    <w:rsid w:val="00BF5BC5"/>
    <w:rsid w:val="00C106BA"/>
    <w:rsid w:val="00C13BF2"/>
    <w:rsid w:val="00C15B50"/>
    <w:rsid w:val="00C308BC"/>
    <w:rsid w:val="00C322A3"/>
    <w:rsid w:val="00C3246D"/>
    <w:rsid w:val="00C4152D"/>
    <w:rsid w:val="00C47B92"/>
    <w:rsid w:val="00C57798"/>
    <w:rsid w:val="00C662C2"/>
    <w:rsid w:val="00C72959"/>
    <w:rsid w:val="00C72E64"/>
    <w:rsid w:val="00C74B8F"/>
    <w:rsid w:val="00CA0FBA"/>
    <w:rsid w:val="00CA7E5B"/>
    <w:rsid w:val="00CB03C2"/>
    <w:rsid w:val="00CB4E0F"/>
    <w:rsid w:val="00CD64F7"/>
    <w:rsid w:val="00CF410C"/>
    <w:rsid w:val="00D10579"/>
    <w:rsid w:val="00D15B2E"/>
    <w:rsid w:val="00D20EA1"/>
    <w:rsid w:val="00D44FDA"/>
    <w:rsid w:val="00D502A9"/>
    <w:rsid w:val="00D60C99"/>
    <w:rsid w:val="00D62578"/>
    <w:rsid w:val="00D71DBA"/>
    <w:rsid w:val="00D93EDC"/>
    <w:rsid w:val="00DA6B76"/>
    <w:rsid w:val="00DC38A7"/>
    <w:rsid w:val="00DD0DDD"/>
    <w:rsid w:val="00DD440F"/>
    <w:rsid w:val="00DE7ABB"/>
    <w:rsid w:val="00E02F02"/>
    <w:rsid w:val="00E0345B"/>
    <w:rsid w:val="00E07465"/>
    <w:rsid w:val="00E1632F"/>
    <w:rsid w:val="00E2002A"/>
    <w:rsid w:val="00E20188"/>
    <w:rsid w:val="00E32BCB"/>
    <w:rsid w:val="00E33AD9"/>
    <w:rsid w:val="00E357C9"/>
    <w:rsid w:val="00E35846"/>
    <w:rsid w:val="00E510D1"/>
    <w:rsid w:val="00E8106A"/>
    <w:rsid w:val="00E87875"/>
    <w:rsid w:val="00E95C48"/>
    <w:rsid w:val="00EB5DD0"/>
    <w:rsid w:val="00EB6249"/>
    <w:rsid w:val="00EC0407"/>
    <w:rsid w:val="00ED3B7D"/>
    <w:rsid w:val="00EE457E"/>
    <w:rsid w:val="00F21565"/>
    <w:rsid w:val="00F40D06"/>
    <w:rsid w:val="00F52742"/>
    <w:rsid w:val="00F54409"/>
    <w:rsid w:val="00F647C8"/>
    <w:rsid w:val="00F83339"/>
    <w:rsid w:val="00FA1A13"/>
    <w:rsid w:val="00FA3AD1"/>
    <w:rsid w:val="00FB2A21"/>
    <w:rsid w:val="00FC0CE8"/>
    <w:rsid w:val="00FC4613"/>
    <w:rsid w:val="00FE2B45"/>
    <w:rsid w:val="00FF50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F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D44FDA"/>
    <w:pPr>
      <w:ind w:left="283" w:hanging="283"/>
    </w:pPr>
  </w:style>
  <w:style w:type="paragraph" w:styleId="Tekstpodstawowy">
    <w:name w:val="Body Text"/>
    <w:basedOn w:val="Normalny"/>
    <w:link w:val="TekstpodstawowyZnak"/>
    <w:semiHidden/>
    <w:unhideWhenUsed/>
    <w:rsid w:val="00D44FDA"/>
    <w:pPr>
      <w:spacing w:after="120"/>
    </w:pPr>
  </w:style>
  <w:style w:type="character" w:customStyle="1" w:styleId="TekstpodstawowyZnak">
    <w:name w:val="Tekst podstawowy Znak"/>
    <w:basedOn w:val="Domylnaczcionkaakapitu"/>
    <w:link w:val="Tekstpodstawowy"/>
    <w:semiHidden/>
    <w:rsid w:val="00D44FDA"/>
    <w:rPr>
      <w:rFonts w:ascii="Times New Roman" w:eastAsia="Times New Roman" w:hAnsi="Times New Roman" w:cs="Times New Roman"/>
      <w:sz w:val="24"/>
      <w:szCs w:val="24"/>
      <w:lang w:eastAsia="pl-PL"/>
    </w:rPr>
  </w:style>
  <w:style w:type="paragraph" w:styleId="Bezodstpw">
    <w:name w:val="No Spacing"/>
    <w:uiPriority w:val="1"/>
    <w:qFormat/>
    <w:rsid w:val="00D44FD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44FDA"/>
    <w:pPr>
      <w:ind w:left="720"/>
      <w:contextualSpacing/>
    </w:pPr>
  </w:style>
  <w:style w:type="paragraph" w:styleId="Nagwek">
    <w:name w:val="header"/>
    <w:basedOn w:val="Normalny"/>
    <w:link w:val="NagwekZnak"/>
    <w:uiPriority w:val="99"/>
    <w:unhideWhenUsed/>
    <w:rsid w:val="00D44FDA"/>
    <w:pPr>
      <w:tabs>
        <w:tab w:val="center" w:pos="4536"/>
        <w:tab w:val="right" w:pos="9072"/>
      </w:tabs>
    </w:pPr>
  </w:style>
  <w:style w:type="character" w:customStyle="1" w:styleId="NagwekZnak">
    <w:name w:val="Nagłówek Znak"/>
    <w:basedOn w:val="Domylnaczcionkaakapitu"/>
    <w:link w:val="Nagwek"/>
    <w:uiPriority w:val="99"/>
    <w:rsid w:val="00D44FD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4FDA"/>
    <w:pPr>
      <w:tabs>
        <w:tab w:val="center" w:pos="4536"/>
        <w:tab w:val="right" w:pos="9072"/>
      </w:tabs>
    </w:pPr>
  </w:style>
  <w:style w:type="character" w:customStyle="1" w:styleId="StopkaZnak">
    <w:name w:val="Stopka Znak"/>
    <w:basedOn w:val="Domylnaczcionkaakapitu"/>
    <w:link w:val="Stopka"/>
    <w:uiPriority w:val="99"/>
    <w:rsid w:val="00D44FD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63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2239</TotalTime>
  <Pages>1</Pages>
  <Words>593</Words>
  <Characters>3562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120</cp:revision>
  <dcterms:created xsi:type="dcterms:W3CDTF">2019-11-29T07:17:00Z</dcterms:created>
  <dcterms:modified xsi:type="dcterms:W3CDTF">2019-12-23T11:52:00Z</dcterms:modified>
</cp:coreProperties>
</file>