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5" w:rsidRDefault="00466ABE" w:rsidP="00270FA0">
      <w:pPr>
        <w:tabs>
          <w:tab w:val="left" w:pos="704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</w:t>
      </w:r>
      <w:r w:rsidR="00CB1A65">
        <w:rPr>
          <w:rFonts w:ascii="Times New Roman" w:hAnsi="Times New Roman" w:cs="Times New Roman"/>
          <w:sz w:val="18"/>
          <w:szCs w:val="18"/>
        </w:rPr>
        <w:t>Załącznik do</w:t>
      </w:r>
    </w:p>
    <w:p w:rsidR="00EB62AA" w:rsidRDefault="00BD1671" w:rsidP="00CB1A65">
      <w:pPr>
        <w:tabs>
          <w:tab w:val="left" w:pos="7044"/>
        </w:tabs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Uchwały Nr 325/2020</w:t>
      </w:r>
      <w:r w:rsidR="00CB1A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1A65" w:rsidRDefault="00CB1A65" w:rsidP="00CB1A65">
      <w:pPr>
        <w:tabs>
          <w:tab w:val="left" w:pos="7044"/>
        </w:tabs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Zarządu Powiatu Mławskiego</w:t>
      </w:r>
    </w:p>
    <w:p w:rsidR="00CB1A65" w:rsidRDefault="00466ABE" w:rsidP="00CB1A65">
      <w:pPr>
        <w:tabs>
          <w:tab w:val="left" w:pos="7044"/>
        </w:tabs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r w:rsidR="00BD1671">
        <w:rPr>
          <w:rFonts w:ascii="Times New Roman" w:hAnsi="Times New Roman" w:cs="Times New Roman"/>
          <w:sz w:val="18"/>
          <w:szCs w:val="18"/>
        </w:rPr>
        <w:t xml:space="preserve"> dnia  22.01.2020</w:t>
      </w:r>
      <w:r w:rsidR="002F50B4">
        <w:rPr>
          <w:rFonts w:ascii="Times New Roman" w:hAnsi="Times New Roman" w:cs="Times New Roman"/>
          <w:sz w:val="18"/>
          <w:szCs w:val="18"/>
        </w:rPr>
        <w:t>r.</w:t>
      </w:r>
    </w:p>
    <w:p w:rsidR="00CB1A65" w:rsidRDefault="00CB1A65" w:rsidP="00CB1A65">
      <w:pPr>
        <w:tabs>
          <w:tab w:val="left" w:pos="7044"/>
        </w:tabs>
        <w:ind w:left="6804"/>
        <w:rPr>
          <w:rFonts w:ascii="Times New Roman" w:hAnsi="Times New Roman" w:cs="Times New Roman"/>
          <w:sz w:val="18"/>
          <w:szCs w:val="18"/>
        </w:rPr>
      </w:pPr>
    </w:p>
    <w:p w:rsidR="00CB1A65" w:rsidRDefault="00CB1A65" w:rsidP="00CB1A65">
      <w:pPr>
        <w:rPr>
          <w:rFonts w:ascii="Times New Roman" w:hAnsi="Times New Roman" w:cs="Times New Roman"/>
          <w:sz w:val="18"/>
          <w:szCs w:val="18"/>
        </w:rPr>
      </w:pPr>
    </w:p>
    <w:p w:rsidR="00CB1A65" w:rsidRDefault="00CB1A65" w:rsidP="00CB1A65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Mławskiego</w:t>
      </w:r>
    </w:p>
    <w:p w:rsidR="00270FA0" w:rsidRDefault="00CB1A65" w:rsidP="00CB1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25 ustawy z dnia 12 marca 2004r. o pomocy społecznej ( Dz. U. z 201</w:t>
      </w:r>
      <w:r w:rsidR="00D931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D931F5">
        <w:rPr>
          <w:rFonts w:ascii="Times New Roman" w:hAnsi="Times New Roman" w:cs="Times New Roman"/>
          <w:sz w:val="24"/>
          <w:szCs w:val="24"/>
        </w:rPr>
        <w:t>poz. 1507</w:t>
      </w:r>
      <w:r w:rsidR="00466AB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 ) oraz art. 13 ustawy z dnia 24 kwietnia 2003r. o działalności pożytku publicznego i wolontariacie  ( Dz. U. z 201</w:t>
      </w:r>
      <w:r w:rsidR="00D931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D931F5">
        <w:rPr>
          <w:rFonts w:ascii="Times New Roman" w:hAnsi="Times New Roman" w:cs="Times New Roman"/>
          <w:sz w:val="24"/>
          <w:szCs w:val="24"/>
        </w:rPr>
        <w:t>poz. 688</w:t>
      </w:r>
      <w:r w:rsidR="00466AB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zaprasza podmioty posiadające doświadczenie oraz zasoby rzeczowe i kadrowe do udziału w otwartym konkursie ofert na wykonanie zadania z zakresu pomocy społecznej polegającego na prowadzeniu Domu Pomocy Społecznej dla przewlekle psychicznie chorych na 50 miejsc w Bogurzynie</w:t>
      </w:r>
      <w:r w:rsidR="00270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FA0" w:rsidRPr="00D75F2C" w:rsidRDefault="00270FA0" w:rsidP="00270FA0">
      <w:pPr>
        <w:rPr>
          <w:rFonts w:ascii="Times New Roman" w:hAnsi="Times New Roman" w:cs="Times New Roman"/>
          <w:b/>
          <w:sz w:val="24"/>
          <w:szCs w:val="24"/>
        </w:rPr>
      </w:pPr>
    </w:p>
    <w:p w:rsidR="00CB1A65" w:rsidRPr="00D75F2C" w:rsidRDefault="00270FA0" w:rsidP="00270FA0">
      <w:pPr>
        <w:rPr>
          <w:rFonts w:ascii="Times New Roman" w:hAnsi="Times New Roman" w:cs="Times New Roman"/>
          <w:b/>
          <w:sz w:val="24"/>
          <w:szCs w:val="24"/>
        </w:rPr>
      </w:pPr>
      <w:r w:rsidRPr="00D75F2C">
        <w:rPr>
          <w:rFonts w:ascii="Times New Roman" w:hAnsi="Times New Roman" w:cs="Times New Roman"/>
          <w:b/>
          <w:sz w:val="24"/>
          <w:szCs w:val="24"/>
        </w:rPr>
        <w:t xml:space="preserve">     Podstawa prawna:</w:t>
      </w:r>
    </w:p>
    <w:p w:rsidR="00270FA0" w:rsidRDefault="00270FA0" w:rsidP="00270F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12 marca 2004r. o pomocy społecznej ( Dz. U. z 201</w:t>
      </w:r>
      <w:r w:rsidR="00D931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D931F5">
        <w:rPr>
          <w:rFonts w:ascii="Times New Roman" w:hAnsi="Times New Roman" w:cs="Times New Roman"/>
          <w:sz w:val="24"/>
          <w:szCs w:val="24"/>
        </w:rPr>
        <w:t>poz. 1507</w:t>
      </w:r>
      <w:r w:rsidR="00466AB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70FA0" w:rsidRDefault="00270FA0" w:rsidP="00270F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24 kwietnia 2003r. o działalności pożytku publicznego i wolontariacie </w:t>
      </w:r>
    </w:p>
    <w:p w:rsidR="00270FA0" w:rsidRDefault="00270FA0" w:rsidP="00270F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Dz. U. z 201</w:t>
      </w:r>
      <w:r w:rsidR="00D931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D931F5">
        <w:rPr>
          <w:rFonts w:ascii="Times New Roman" w:hAnsi="Times New Roman" w:cs="Times New Roman"/>
          <w:sz w:val="24"/>
          <w:szCs w:val="24"/>
        </w:rPr>
        <w:t>688</w:t>
      </w:r>
      <w:r w:rsidR="00466AB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0FA0" w:rsidRDefault="00AB23B3" w:rsidP="00D75F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Nr 325/2020</w:t>
      </w:r>
      <w:r w:rsidR="00270FA0">
        <w:rPr>
          <w:rFonts w:ascii="Times New Roman" w:hAnsi="Times New Roman" w:cs="Times New Roman"/>
          <w:sz w:val="24"/>
          <w:szCs w:val="24"/>
        </w:rPr>
        <w:t xml:space="preserve"> Zarządu P</w:t>
      </w:r>
      <w:r>
        <w:rPr>
          <w:rFonts w:ascii="Times New Roman" w:hAnsi="Times New Roman" w:cs="Times New Roman"/>
          <w:sz w:val="24"/>
          <w:szCs w:val="24"/>
        </w:rPr>
        <w:t>owiatu Mławskiego z dnia 22.01.2020r.</w:t>
      </w:r>
      <w:r w:rsidR="00466ABE">
        <w:rPr>
          <w:rFonts w:ascii="Times New Roman" w:hAnsi="Times New Roman" w:cs="Times New Roman"/>
          <w:sz w:val="24"/>
          <w:szCs w:val="24"/>
        </w:rPr>
        <w:br/>
      </w:r>
      <w:r w:rsidR="00270FA0">
        <w:rPr>
          <w:rFonts w:ascii="Times New Roman" w:hAnsi="Times New Roman" w:cs="Times New Roman"/>
          <w:sz w:val="24"/>
          <w:szCs w:val="24"/>
        </w:rPr>
        <w:t xml:space="preserve">w sprawie ogłoszenia konkursu ofert na zlecenie realizacji zadania publicznego </w:t>
      </w:r>
    </w:p>
    <w:p w:rsidR="006F2935" w:rsidRDefault="00AB23B3" w:rsidP="00D75F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Nr 326/2020</w:t>
      </w:r>
      <w:r w:rsidR="00270FA0">
        <w:rPr>
          <w:rFonts w:ascii="Times New Roman" w:hAnsi="Times New Roman" w:cs="Times New Roman"/>
          <w:sz w:val="24"/>
          <w:szCs w:val="24"/>
        </w:rPr>
        <w:t xml:space="preserve"> Zarządu</w:t>
      </w:r>
      <w:r>
        <w:rPr>
          <w:rFonts w:ascii="Times New Roman" w:hAnsi="Times New Roman" w:cs="Times New Roman"/>
          <w:sz w:val="24"/>
          <w:szCs w:val="24"/>
        </w:rPr>
        <w:t xml:space="preserve"> Powiatu Mławskiego z dnia 22.01.2020r.</w:t>
      </w:r>
      <w:r w:rsidR="00270FA0">
        <w:rPr>
          <w:rFonts w:ascii="Times New Roman" w:hAnsi="Times New Roman" w:cs="Times New Roman"/>
          <w:sz w:val="24"/>
          <w:szCs w:val="24"/>
        </w:rPr>
        <w:t xml:space="preserve"> </w:t>
      </w:r>
      <w:r w:rsidR="00466ABE">
        <w:rPr>
          <w:rFonts w:ascii="Times New Roman" w:hAnsi="Times New Roman" w:cs="Times New Roman"/>
          <w:sz w:val="24"/>
          <w:szCs w:val="24"/>
        </w:rPr>
        <w:br/>
      </w:r>
      <w:r w:rsidR="00270FA0">
        <w:rPr>
          <w:rFonts w:ascii="Times New Roman" w:hAnsi="Times New Roman" w:cs="Times New Roman"/>
          <w:sz w:val="24"/>
          <w:szCs w:val="24"/>
        </w:rPr>
        <w:t xml:space="preserve">w sprawie powołania komisji konkursowej w celu </w:t>
      </w:r>
      <w:r w:rsidR="006F2935">
        <w:rPr>
          <w:rFonts w:ascii="Times New Roman" w:hAnsi="Times New Roman" w:cs="Times New Roman"/>
          <w:sz w:val="24"/>
          <w:szCs w:val="24"/>
        </w:rPr>
        <w:t>opiniowania ofert na wykonanie zadania publicznego należącego do Powiatu Mławskiego z zakresu pomocy społecznej.</w:t>
      </w:r>
    </w:p>
    <w:p w:rsidR="000B41DC" w:rsidRDefault="000B41DC" w:rsidP="00D75F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27 sierpnia 1997r. o rehabilitacji zawodowej i społecznej oraz </w:t>
      </w:r>
      <w:r w:rsidR="00466A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zatrudnianiu n</w:t>
      </w:r>
      <w:r w:rsidR="00466ABE">
        <w:rPr>
          <w:rFonts w:ascii="Times New Roman" w:hAnsi="Times New Roman" w:cs="Times New Roman"/>
          <w:sz w:val="24"/>
          <w:szCs w:val="24"/>
        </w:rPr>
        <w:t>iepełnosprawnych ( Dz. U. z 2019r. poz. 1172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0B41DC" w:rsidRDefault="000B41DC" w:rsidP="00D75F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23 października 2018r. o solidarnościowym funduszu wsparcia ( Dz. U. z 2018r. poz. 2192 ze zm.) </w:t>
      </w:r>
    </w:p>
    <w:p w:rsidR="006F2935" w:rsidRPr="006F2935" w:rsidRDefault="006F2935" w:rsidP="006F2935"/>
    <w:p w:rsidR="006F2935" w:rsidRPr="006F2935" w:rsidRDefault="006F2935" w:rsidP="00D75F2C">
      <w:pPr>
        <w:tabs>
          <w:tab w:val="left" w:pos="343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935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270FA0" w:rsidRDefault="006F2935" w:rsidP="00D75F2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935">
        <w:rPr>
          <w:rFonts w:ascii="Times New Roman" w:hAnsi="Times New Roman" w:cs="Times New Roman"/>
          <w:sz w:val="24"/>
          <w:szCs w:val="24"/>
        </w:rPr>
        <w:t xml:space="preserve">Przed przystąpieniem do otwartego konkursu  ofert każdy z podmiotów powinien zapoznać się </w:t>
      </w:r>
      <w:r w:rsidR="00E06F11">
        <w:rPr>
          <w:rFonts w:ascii="Times New Roman" w:hAnsi="Times New Roman" w:cs="Times New Roman"/>
          <w:sz w:val="24"/>
          <w:szCs w:val="24"/>
        </w:rPr>
        <w:t>treścią ogłoszenia w sprawie otwartego konkursu ofert oraz ze s</w:t>
      </w:r>
      <w:r w:rsidR="005D6832">
        <w:rPr>
          <w:rFonts w:ascii="Times New Roman" w:hAnsi="Times New Roman" w:cs="Times New Roman"/>
          <w:sz w:val="24"/>
          <w:szCs w:val="24"/>
        </w:rPr>
        <w:t>zczegółowymi warunkami konkursu oraz wskazane jest dokonanie oględzin Domu Pomocy Społecznej w Bogurzynie.</w:t>
      </w:r>
    </w:p>
    <w:p w:rsidR="00E06F11" w:rsidRDefault="00E06F11" w:rsidP="006F29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Konkursu określają zadania, termin i warunki realizacji zadania, termin składania ofert, termin i kryteria stosowane przy wyborze ofert.</w:t>
      </w:r>
    </w:p>
    <w:p w:rsidR="00E06F11" w:rsidRDefault="00E06F11" w:rsidP="00E06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6F11" w:rsidRPr="00D75F2C" w:rsidRDefault="00E06F11" w:rsidP="00D75F2C">
      <w:pPr>
        <w:tabs>
          <w:tab w:val="left" w:pos="368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F2C">
        <w:rPr>
          <w:rFonts w:ascii="Times New Roman" w:hAnsi="Times New Roman" w:cs="Times New Roman"/>
          <w:b/>
          <w:sz w:val="24"/>
          <w:szCs w:val="24"/>
        </w:rPr>
        <w:t>Rodzaj zadania:</w:t>
      </w:r>
    </w:p>
    <w:p w:rsidR="00E06F11" w:rsidRDefault="00E06F11" w:rsidP="00D75F2C">
      <w:pPr>
        <w:pStyle w:val="Akapitzlist"/>
        <w:numPr>
          <w:ilvl w:val="0"/>
          <w:numId w:val="3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własne Powiatu Mławskiego obejmuje prowadzenie Domu Pomocy Społecznej w Bogurzynie dla 50 osób przewlekle psychicznie chorych.</w:t>
      </w:r>
    </w:p>
    <w:p w:rsidR="00E06F11" w:rsidRDefault="00E06F11" w:rsidP="00D75F2C">
      <w:pPr>
        <w:pStyle w:val="Akapitzlist"/>
        <w:numPr>
          <w:ilvl w:val="0"/>
          <w:numId w:val="3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Podmiot przy wykonywaniu zadania zobowiązany jest stosować w szczególności przepisy ustawy z dnia 12 marca 2004r. o pomocy społecznej ( Dz. U. z </w:t>
      </w:r>
      <w:r w:rsidR="00D931F5">
        <w:rPr>
          <w:rFonts w:ascii="Times New Roman" w:hAnsi="Times New Roman" w:cs="Times New Roman"/>
          <w:sz w:val="24"/>
          <w:szCs w:val="24"/>
        </w:rPr>
        <w:t>2019r. poz.1507</w:t>
      </w:r>
      <w:r w:rsidR="00466AB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oraz rozporządzenia Ministra Pracy i Polityki Społecznej z dnia 23 sierpnia 2012r. w sprawie dom</w:t>
      </w:r>
      <w:r w:rsidR="00D41A01">
        <w:rPr>
          <w:rFonts w:ascii="Times New Roman" w:hAnsi="Times New Roman" w:cs="Times New Roman"/>
          <w:sz w:val="24"/>
          <w:szCs w:val="24"/>
        </w:rPr>
        <w:t>ów pomocy społecznej ( Dz. U. 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A01">
        <w:rPr>
          <w:rFonts w:ascii="Times New Roman" w:hAnsi="Times New Roman" w:cs="Times New Roman"/>
          <w:sz w:val="24"/>
          <w:szCs w:val="24"/>
        </w:rPr>
        <w:t>2018r. poz. 734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1423C7" w:rsidRDefault="001423C7" w:rsidP="00D75F2C">
      <w:pPr>
        <w:pStyle w:val="Akapitzlist"/>
        <w:numPr>
          <w:ilvl w:val="0"/>
          <w:numId w:val="3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realizowane będzie w okresie od</w:t>
      </w:r>
      <w:r w:rsidR="00D41A01">
        <w:rPr>
          <w:rFonts w:ascii="Times New Roman" w:hAnsi="Times New Roman" w:cs="Times New Roman"/>
          <w:sz w:val="24"/>
          <w:szCs w:val="24"/>
        </w:rPr>
        <w:t xml:space="preserve">  </w:t>
      </w:r>
      <w:r w:rsidR="00D41A01" w:rsidRPr="009B6624">
        <w:rPr>
          <w:rFonts w:ascii="Times New Roman" w:hAnsi="Times New Roman" w:cs="Times New Roman"/>
          <w:b/>
          <w:sz w:val="24"/>
          <w:szCs w:val="24"/>
        </w:rPr>
        <w:t xml:space="preserve">01 marca 2020r. do </w:t>
      </w:r>
      <w:r w:rsidR="009B6624" w:rsidRPr="009B6624">
        <w:rPr>
          <w:rFonts w:ascii="Times New Roman" w:hAnsi="Times New Roman" w:cs="Times New Roman"/>
          <w:b/>
          <w:sz w:val="24"/>
          <w:szCs w:val="24"/>
        </w:rPr>
        <w:t>28 lutego</w:t>
      </w:r>
      <w:r w:rsidR="00495239" w:rsidRPr="009B662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9B6624">
        <w:rPr>
          <w:rFonts w:ascii="Times New Roman" w:hAnsi="Times New Roman" w:cs="Times New Roman"/>
          <w:b/>
          <w:sz w:val="24"/>
          <w:szCs w:val="24"/>
        </w:rPr>
        <w:t>r.</w:t>
      </w:r>
    </w:p>
    <w:p w:rsidR="000B41DC" w:rsidRPr="00F20B32" w:rsidRDefault="000B41DC" w:rsidP="00D75F2C">
      <w:pPr>
        <w:pStyle w:val="Akapitzlist"/>
        <w:numPr>
          <w:ilvl w:val="0"/>
          <w:numId w:val="3"/>
        </w:numPr>
        <w:tabs>
          <w:tab w:val="left" w:pos="368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Utworzenie </w:t>
      </w:r>
      <w:r w:rsidR="00782C51">
        <w:rPr>
          <w:rFonts w:ascii="Times New Roman" w:hAnsi="Times New Roman" w:cs="Times New Roman"/>
          <w:sz w:val="24"/>
          <w:szCs w:val="24"/>
        </w:rPr>
        <w:t>usługi całodobowego zamieszkania dla osób niepełnosprawnych ze znacznym i umiarkowanym stopniem niepełnosprawności dla minimum czterech osób</w:t>
      </w:r>
      <w:r w:rsidR="009B6624">
        <w:rPr>
          <w:rFonts w:ascii="Times New Roman" w:hAnsi="Times New Roman" w:cs="Times New Roman"/>
          <w:sz w:val="24"/>
          <w:szCs w:val="24"/>
        </w:rPr>
        <w:t xml:space="preserve"> </w:t>
      </w:r>
      <w:r w:rsidR="005D6832" w:rsidRPr="005D6832">
        <w:rPr>
          <w:rFonts w:ascii="Times New Roman" w:hAnsi="Times New Roman" w:cs="Times New Roman"/>
          <w:sz w:val="24"/>
          <w:szCs w:val="24"/>
        </w:rPr>
        <w:t>w Bogurzynie (w nowo budowanym obiekcie)</w:t>
      </w:r>
      <w:r w:rsidR="005D68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6624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9B6624" w:rsidRPr="009B6624">
        <w:rPr>
          <w:rFonts w:ascii="Times New Roman" w:hAnsi="Times New Roman" w:cs="Times New Roman"/>
          <w:b/>
          <w:sz w:val="24"/>
          <w:szCs w:val="24"/>
        </w:rPr>
        <w:t>30.09.2021r</w:t>
      </w:r>
      <w:r w:rsidR="009B6624">
        <w:rPr>
          <w:rFonts w:ascii="Times New Roman" w:hAnsi="Times New Roman" w:cs="Times New Roman"/>
          <w:sz w:val="24"/>
          <w:szCs w:val="24"/>
        </w:rPr>
        <w:t>.</w:t>
      </w:r>
      <w:r w:rsidR="00F20B3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20B32" w:rsidRPr="00F20B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23C7" w:rsidRDefault="001423C7" w:rsidP="001423C7">
      <w:pPr>
        <w:pStyle w:val="Akapitzlist"/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1423C7" w:rsidRPr="006211BD" w:rsidRDefault="001423C7" w:rsidP="006211BD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6211BD">
        <w:rPr>
          <w:rFonts w:ascii="Times New Roman" w:hAnsi="Times New Roman" w:cs="Times New Roman"/>
          <w:b/>
          <w:sz w:val="24"/>
          <w:szCs w:val="24"/>
        </w:rPr>
        <w:t xml:space="preserve">  Wysokość środków finansowych na realizację zadania:</w:t>
      </w:r>
    </w:p>
    <w:p w:rsidR="001423C7" w:rsidRDefault="001423C7" w:rsidP="001423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3C7">
        <w:rPr>
          <w:rFonts w:ascii="Times New Roman" w:hAnsi="Times New Roman" w:cs="Times New Roman"/>
          <w:sz w:val="24"/>
          <w:szCs w:val="24"/>
        </w:rPr>
        <w:t>Budynek Domu Pomocy Społecznej w Bogurzynie stanowiący własność Powiatu Mławskiego zostanie przekazany na realizację zadania</w:t>
      </w:r>
      <w:r>
        <w:rPr>
          <w:rFonts w:ascii="Times New Roman" w:hAnsi="Times New Roman" w:cs="Times New Roman"/>
          <w:sz w:val="24"/>
          <w:szCs w:val="24"/>
        </w:rPr>
        <w:t xml:space="preserve"> poprzez podpisanie </w:t>
      </w:r>
      <w:r w:rsidR="005D68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wybranym w konkursie ofer</w:t>
      </w:r>
      <w:r w:rsidR="00495239">
        <w:rPr>
          <w:rFonts w:ascii="Times New Roman" w:hAnsi="Times New Roman" w:cs="Times New Roman"/>
          <w:sz w:val="24"/>
          <w:szCs w:val="24"/>
        </w:rPr>
        <w:t>entem umowy użyczenia na okres 3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1423C7" w:rsidRDefault="001423C7" w:rsidP="001423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Domu Pomocy Społecznej składa się z nakładów dotyczących rzeczy ruchomych oraz nakładów niepodlegających demontażowi.</w:t>
      </w:r>
    </w:p>
    <w:p w:rsidR="001423C7" w:rsidRDefault="001423C7" w:rsidP="001423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Nakłady ruchome  stanowią wartość szacunk</w:t>
      </w:r>
      <w:r w:rsidR="00416EA8">
        <w:rPr>
          <w:rFonts w:ascii="Times New Roman" w:hAnsi="Times New Roman" w:cs="Times New Roman"/>
          <w:sz w:val="24"/>
          <w:szCs w:val="24"/>
        </w:rPr>
        <w:t>ową w kwocie</w:t>
      </w:r>
      <w:r w:rsidR="009B6624">
        <w:rPr>
          <w:rFonts w:ascii="Times New Roman" w:hAnsi="Times New Roman" w:cs="Times New Roman"/>
          <w:sz w:val="24"/>
          <w:szCs w:val="24"/>
        </w:rPr>
        <w:t xml:space="preserve"> </w:t>
      </w:r>
      <w:r w:rsidR="009B6624" w:rsidRPr="009B6624">
        <w:rPr>
          <w:rFonts w:ascii="Times New Roman" w:hAnsi="Times New Roman" w:cs="Times New Roman"/>
          <w:b/>
          <w:sz w:val="24"/>
          <w:szCs w:val="24"/>
        </w:rPr>
        <w:t>198 250,00 zł</w:t>
      </w:r>
      <w:r w:rsidR="009B6624">
        <w:rPr>
          <w:rFonts w:ascii="Times New Roman" w:hAnsi="Times New Roman" w:cs="Times New Roman"/>
          <w:sz w:val="24"/>
          <w:szCs w:val="24"/>
        </w:rPr>
        <w:t>,</w:t>
      </w:r>
    </w:p>
    <w:p w:rsidR="001423C7" w:rsidRDefault="001423C7" w:rsidP="001423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Nakłady nie podlegające demontażowi s</w:t>
      </w:r>
      <w:r w:rsidR="00416EA8">
        <w:rPr>
          <w:rFonts w:ascii="Times New Roman" w:hAnsi="Times New Roman" w:cs="Times New Roman"/>
          <w:sz w:val="24"/>
          <w:szCs w:val="24"/>
        </w:rPr>
        <w:t>tanowią kwotę szacunkową</w:t>
      </w:r>
      <w:r w:rsidR="009B6624">
        <w:rPr>
          <w:rFonts w:ascii="Times New Roman" w:hAnsi="Times New Roman" w:cs="Times New Roman"/>
          <w:b/>
          <w:sz w:val="24"/>
          <w:szCs w:val="24"/>
        </w:rPr>
        <w:t xml:space="preserve"> 138 460,00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3C7" w:rsidRDefault="001423C7" w:rsidP="001423C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średniego miesięcznego kosztu utrzymania mieszkańca w Domu Pomocy Społecznej w Bogurzynie </w:t>
      </w:r>
      <w:r w:rsidR="00466ABE">
        <w:rPr>
          <w:rFonts w:ascii="Times New Roman" w:hAnsi="Times New Roman" w:cs="Times New Roman"/>
          <w:sz w:val="24"/>
          <w:szCs w:val="24"/>
        </w:rPr>
        <w:t>w 2019r. wynosi</w:t>
      </w:r>
      <w:r w:rsidR="00CB2545">
        <w:rPr>
          <w:rFonts w:ascii="Times New Roman" w:hAnsi="Times New Roman" w:cs="Times New Roman"/>
          <w:sz w:val="24"/>
          <w:szCs w:val="24"/>
        </w:rPr>
        <w:t>ł</w:t>
      </w:r>
      <w:r w:rsidR="00466ABE">
        <w:rPr>
          <w:rFonts w:ascii="Times New Roman" w:hAnsi="Times New Roman" w:cs="Times New Roman"/>
          <w:sz w:val="24"/>
          <w:szCs w:val="24"/>
        </w:rPr>
        <w:t xml:space="preserve"> </w:t>
      </w:r>
      <w:r w:rsidR="00466ABE" w:rsidRPr="009B6624">
        <w:rPr>
          <w:rFonts w:ascii="Times New Roman" w:hAnsi="Times New Roman" w:cs="Times New Roman"/>
          <w:b/>
          <w:sz w:val="24"/>
          <w:szCs w:val="24"/>
        </w:rPr>
        <w:t>3 730,00 zł</w:t>
      </w:r>
      <w:r w:rsidR="00E05F39">
        <w:rPr>
          <w:rFonts w:ascii="Times New Roman" w:hAnsi="Times New Roman" w:cs="Times New Roman"/>
          <w:sz w:val="24"/>
          <w:szCs w:val="24"/>
        </w:rPr>
        <w:t xml:space="preserve"> a na 2020 rok zostanie ogłoszona w dzienniku urzędowym województwa mazowieckiego do 31 marca 20</w:t>
      </w:r>
      <w:r w:rsidR="00D931F5">
        <w:rPr>
          <w:rFonts w:ascii="Times New Roman" w:hAnsi="Times New Roman" w:cs="Times New Roman"/>
          <w:sz w:val="24"/>
          <w:szCs w:val="24"/>
        </w:rPr>
        <w:t>20</w:t>
      </w:r>
      <w:r w:rsidR="00E05F39">
        <w:rPr>
          <w:rFonts w:ascii="Times New Roman" w:hAnsi="Times New Roman" w:cs="Times New Roman"/>
          <w:sz w:val="24"/>
          <w:szCs w:val="24"/>
        </w:rPr>
        <w:t>r. na podstawie rzeczywistego kosztu utrzymania mieszkańca.</w:t>
      </w:r>
    </w:p>
    <w:p w:rsidR="006211BD" w:rsidRDefault="00E05F39" w:rsidP="006211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na realizację zadania będą pozyskiwane i przekazywane zgodnie z art. 61 ustawy </w:t>
      </w:r>
      <w:r w:rsidR="005D6832">
        <w:rPr>
          <w:rFonts w:ascii="Times New Roman" w:hAnsi="Times New Roman" w:cs="Times New Roman"/>
          <w:sz w:val="24"/>
          <w:szCs w:val="24"/>
        </w:rPr>
        <w:t xml:space="preserve">z dnia 12 marca 2004r. </w:t>
      </w:r>
      <w:r>
        <w:rPr>
          <w:rFonts w:ascii="Times New Roman" w:hAnsi="Times New Roman" w:cs="Times New Roman"/>
          <w:sz w:val="24"/>
          <w:szCs w:val="24"/>
        </w:rPr>
        <w:t>o pomocy społecznej ( Dz. U. z 201</w:t>
      </w:r>
      <w:r w:rsidR="00D931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D931F5">
        <w:rPr>
          <w:rFonts w:ascii="Times New Roman" w:hAnsi="Times New Roman" w:cs="Times New Roman"/>
          <w:sz w:val="24"/>
          <w:szCs w:val="24"/>
        </w:rPr>
        <w:t>poz. 1507</w:t>
      </w:r>
      <w:r w:rsidR="00466ABE">
        <w:rPr>
          <w:rFonts w:ascii="Times New Roman" w:hAnsi="Times New Roman" w:cs="Times New Roman"/>
          <w:sz w:val="24"/>
          <w:szCs w:val="24"/>
        </w:rPr>
        <w:t xml:space="preserve"> </w:t>
      </w:r>
      <w:r w:rsidR="005D6832">
        <w:rPr>
          <w:rFonts w:ascii="Times New Roman" w:hAnsi="Times New Roman" w:cs="Times New Roman"/>
          <w:sz w:val="24"/>
          <w:szCs w:val="24"/>
        </w:rPr>
        <w:br/>
      </w:r>
      <w:r w:rsidR="00466ABE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 xml:space="preserve">  ) na rachunek</w:t>
      </w:r>
      <w:r w:rsidR="006211BD">
        <w:rPr>
          <w:rFonts w:ascii="Times New Roman" w:hAnsi="Times New Roman" w:cs="Times New Roman"/>
          <w:sz w:val="24"/>
          <w:szCs w:val="24"/>
        </w:rPr>
        <w:t xml:space="preserve"> wybranego w konkursie oferenta</w:t>
      </w:r>
    </w:p>
    <w:p w:rsidR="00D75F2C" w:rsidRDefault="00D75F2C" w:rsidP="00D75F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5F39" w:rsidRPr="006211BD" w:rsidRDefault="00E05F39" w:rsidP="006211B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1BD">
        <w:rPr>
          <w:rFonts w:ascii="Times New Roman" w:hAnsi="Times New Roman" w:cs="Times New Roman"/>
          <w:b/>
          <w:sz w:val="24"/>
          <w:szCs w:val="24"/>
        </w:rPr>
        <w:t>Warunki udziału w konkursie</w:t>
      </w:r>
    </w:p>
    <w:p w:rsidR="00E05F39" w:rsidRDefault="00E05F39" w:rsidP="003B21E4">
      <w:pPr>
        <w:pStyle w:val="Akapitzlist"/>
        <w:numPr>
          <w:ilvl w:val="0"/>
          <w:numId w:val="6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otwartym konkursie ofert może przystąpić podmiot, który spełnia następujące warunki formalne:</w:t>
      </w:r>
    </w:p>
    <w:p w:rsidR="00E05F39" w:rsidRDefault="00E05F39" w:rsidP="00E05F39">
      <w:pPr>
        <w:pStyle w:val="Akapitzlist"/>
        <w:numPr>
          <w:ilvl w:val="0"/>
          <w:numId w:val="7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działalność statutową w dziedzinie objętej konkursem,</w:t>
      </w:r>
    </w:p>
    <w:p w:rsidR="00E05F39" w:rsidRDefault="00E05F39" w:rsidP="003B21E4">
      <w:pPr>
        <w:pStyle w:val="Akapitzlist"/>
        <w:numPr>
          <w:ilvl w:val="0"/>
          <w:numId w:val="7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Złoży w terminie prawidłową ofertę wraz z wszystkimi załącznikami wymienionymi </w:t>
      </w:r>
      <w:r w:rsidR="003B21E4">
        <w:rPr>
          <w:rFonts w:ascii="Times New Roman" w:hAnsi="Times New Roman" w:cs="Times New Roman"/>
          <w:sz w:val="24"/>
          <w:szCs w:val="24"/>
        </w:rPr>
        <w:t>w szczegółowych warunkach konkursu, zgodnie z treścią ogłoszenia o konkursie oraz szczegółowymi warunkami konkursu przy jednoczesnym spełnianiu przez podmiot kryteriów stosowanych przy wyborze oferty</w:t>
      </w:r>
    </w:p>
    <w:p w:rsidR="000955A1" w:rsidRDefault="001764A9" w:rsidP="001764A9">
      <w:pPr>
        <w:pStyle w:val="Akapitzlist"/>
        <w:numPr>
          <w:ilvl w:val="0"/>
          <w:numId w:val="6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działań przy realizacji zadania polegającego na świadczeniu usług winien być zgodny z rozporządzeniem Ministra Rodziny Pracy </w:t>
      </w:r>
      <w:r w:rsidR="000955A1">
        <w:rPr>
          <w:rFonts w:ascii="Times New Roman" w:hAnsi="Times New Roman" w:cs="Times New Roman"/>
          <w:sz w:val="24"/>
          <w:szCs w:val="24"/>
        </w:rPr>
        <w:t>i Polityki Społecznej z dnia 23 sierpnia 2012r. w sprawie domó</w:t>
      </w:r>
      <w:r w:rsidR="005F79EA">
        <w:rPr>
          <w:rFonts w:ascii="Times New Roman" w:hAnsi="Times New Roman" w:cs="Times New Roman"/>
          <w:sz w:val="24"/>
          <w:szCs w:val="24"/>
        </w:rPr>
        <w:t>w pomocy społecznej  ( Dz. U. z. 2018r. poz. 734</w:t>
      </w:r>
      <w:r w:rsidR="000955A1">
        <w:rPr>
          <w:rFonts w:ascii="Times New Roman" w:hAnsi="Times New Roman" w:cs="Times New Roman"/>
          <w:sz w:val="24"/>
          <w:szCs w:val="24"/>
        </w:rPr>
        <w:t>)</w:t>
      </w:r>
    </w:p>
    <w:p w:rsidR="000955A1" w:rsidRPr="006211BD" w:rsidRDefault="000955A1" w:rsidP="006211BD">
      <w:pPr>
        <w:tabs>
          <w:tab w:val="left" w:pos="17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BD">
        <w:rPr>
          <w:rFonts w:ascii="Times New Roman" w:hAnsi="Times New Roman" w:cs="Times New Roman"/>
          <w:sz w:val="24"/>
          <w:szCs w:val="24"/>
        </w:rPr>
        <w:t xml:space="preserve"> </w:t>
      </w:r>
      <w:r w:rsidRPr="006211BD">
        <w:rPr>
          <w:rFonts w:ascii="Times New Roman" w:hAnsi="Times New Roman" w:cs="Times New Roman"/>
          <w:b/>
          <w:sz w:val="24"/>
          <w:szCs w:val="24"/>
        </w:rPr>
        <w:t>Warunki rozpatrzenia oferty:</w:t>
      </w:r>
    </w:p>
    <w:p w:rsidR="00D75F2C" w:rsidRDefault="000955A1" w:rsidP="000172AC">
      <w:p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uprawnione do udziału w postępowaniu konkursowym składają pisemne oferty realizacji zadania wg wzoru określonego</w:t>
      </w:r>
      <w:r w:rsidR="002D28EC">
        <w:rPr>
          <w:rFonts w:ascii="Times New Roman" w:hAnsi="Times New Roman" w:cs="Times New Roman"/>
          <w:sz w:val="24"/>
          <w:szCs w:val="24"/>
        </w:rPr>
        <w:t xml:space="preserve"> w rozporządzeniu </w:t>
      </w:r>
      <w:r w:rsidR="000172AC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r. w sprawie wzoru ofert </w:t>
      </w:r>
      <w:r w:rsidR="0032525F">
        <w:rPr>
          <w:rFonts w:ascii="Times New Roman" w:hAnsi="Times New Roman" w:cs="Times New Roman"/>
          <w:sz w:val="24"/>
          <w:szCs w:val="24"/>
        </w:rPr>
        <w:br/>
      </w:r>
      <w:r w:rsidR="000172AC">
        <w:rPr>
          <w:rFonts w:ascii="Times New Roman" w:hAnsi="Times New Roman" w:cs="Times New Roman"/>
          <w:sz w:val="24"/>
          <w:szCs w:val="24"/>
        </w:rPr>
        <w:t>i ramowych wzorów umów</w:t>
      </w:r>
      <w:r w:rsidR="002D28EC">
        <w:rPr>
          <w:rFonts w:ascii="Times New Roman" w:hAnsi="Times New Roman" w:cs="Times New Roman"/>
          <w:sz w:val="24"/>
          <w:szCs w:val="24"/>
        </w:rPr>
        <w:t xml:space="preserve"> dotyczących realizacji z</w:t>
      </w:r>
      <w:r w:rsidR="000172AC">
        <w:rPr>
          <w:rFonts w:ascii="Times New Roman" w:hAnsi="Times New Roman" w:cs="Times New Roman"/>
          <w:sz w:val="24"/>
          <w:szCs w:val="24"/>
        </w:rPr>
        <w:t>adań publicznych</w:t>
      </w:r>
      <w:r w:rsidR="002D28EC">
        <w:rPr>
          <w:rFonts w:ascii="Times New Roman" w:hAnsi="Times New Roman" w:cs="Times New Roman"/>
          <w:sz w:val="24"/>
          <w:szCs w:val="24"/>
        </w:rPr>
        <w:t xml:space="preserve"> oraz wzoru sprawozdania z </w:t>
      </w:r>
      <w:r w:rsidR="005F79EA">
        <w:rPr>
          <w:rFonts w:ascii="Times New Roman" w:hAnsi="Times New Roman" w:cs="Times New Roman"/>
          <w:sz w:val="24"/>
          <w:szCs w:val="24"/>
        </w:rPr>
        <w:t xml:space="preserve">wykonania </w:t>
      </w:r>
      <w:r w:rsidR="000172AC">
        <w:rPr>
          <w:rFonts w:ascii="Times New Roman" w:hAnsi="Times New Roman" w:cs="Times New Roman"/>
          <w:sz w:val="24"/>
          <w:szCs w:val="24"/>
        </w:rPr>
        <w:t>tych zadań ( DZ. U. z 2018r. poz. 2057) określając:</w:t>
      </w:r>
    </w:p>
    <w:p w:rsidR="002D28EC" w:rsidRDefault="002D28EC" w:rsidP="002D28EC">
      <w:pPr>
        <w:pStyle w:val="Akapitzlist"/>
        <w:numPr>
          <w:ilvl w:val="0"/>
          <w:numId w:val="8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Szczegółowy zakres proponowanego do realizacji zadania, zawierający opis działania,</w:t>
      </w:r>
    </w:p>
    <w:p w:rsidR="002D28EC" w:rsidRDefault="002D28EC" w:rsidP="002D28EC">
      <w:pPr>
        <w:pStyle w:val="Akapitzlist"/>
        <w:numPr>
          <w:ilvl w:val="0"/>
          <w:numId w:val="8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terminie i miejscu realizacji zadania,</w:t>
      </w:r>
    </w:p>
    <w:p w:rsidR="002D28EC" w:rsidRDefault="002D28EC" w:rsidP="002D28EC">
      <w:pPr>
        <w:pStyle w:val="Akapitzlist"/>
        <w:numPr>
          <w:ilvl w:val="0"/>
          <w:numId w:val="8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Kalkulację przewidywanych kosztów realizacji zadania,</w:t>
      </w:r>
    </w:p>
    <w:p w:rsidR="002D28EC" w:rsidRDefault="002D28EC" w:rsidP="002D28EC">
      <w:pPr>
        <w:pStyle w:val="Akapitzlist"/>
        <w:numPr>
          <w:ilvl w:val="0"/>
          <w:numId w:val="8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posiadanych zasobach rzeczowych i kadrowych wskazujących na możliwość wykonania zadania,</w:t>
      </w:r>
    </w:p>
    <w:p w:rsidR="002D28EC" w:rsidRDefault="002D28EC" w:rsidP="002D28EC">
      <w:pPr>
        <w:pStyle w:val="Akapitzlist"/>
        <w:numPr>
          <w:ilvl w:val="0"/>
          <w:numId w:val="8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wysokości środków finansowych własnych lub pozyskanych z innych źródeł na realizację powyższego zadania, </w:t>
      </w:r>
    </w:p>
    <w:p w:rsidR="002D28EC" w:rsidRDefault="002D28EC" w:rsidP="002D28EC">
      <w:pPr>
        <w:pStyle w:val="Akapitzlist"/>
        <w:numPr>
          <w:ilvl w:val="0"/>
          <w:numId w:val="8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wcześniejszej działalności podmiotu składającego ofertę w zakresie, którego dotyczy zadanie,</w:t>
      </w:r>
    </w:p>
    <w:p w:rsidR="002D28EC" w:rsidRDefault="002D28EC" w:rsidP="002D28EC">
      <w:pPr>
        <w:pStyle w:val="Akapitzlist"/>
        <w:numPr>
          <w:ilvl w:val="0"/>
          <w:numId w:val="8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wymagane zgodnie z ogłoszeniem o otwartym konkursie ofert.</w:t>
      </w:r>
    </w:p>
    <w:p w:rsidR="002D28EC" w:rsidRPr="006211BD" w:rsidRDefault="002D28EC" w:rsidP="006211BD">
      <w:pPr>
        <w:tabs>
          <w:tab w:val="left" w:pos="17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BD">
        <w:rPr>
          <w:rFonts w:ascii="Times New Roman" w:hAnsi="Times New Roman" w:cs="Times New Roman"/>
          <w:b/>
          <w:sz w:val="24"/>
          <w:szCs w:val="24"/>
        </w:rPr>
        <w:t xml:space="preserve"> Do oferty należy dołączyć:</w:t>
      </w:r>
    </w:p>
    <w:p w:rsidR="002D28EC" w:rsidRDefault="00560573" w:rsidP="00D75F2C">
      <w:pPr>
        <w:pStyle w:val="Akapitzlist"/>
        <w:numPr>
          <w:ilvl w:val="0"/>
          <w:numId w:val="9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aktualnego odpisu z Krajowego Rejestru Sądowego lub odpowiednio wyciąg </w:t>
      </w:r>
      <w:r w:rsidR="00466A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ewidencji lub inne dokumenty potwierdzające status prawny oferenta i umocowanie osób go reprezentujących,</w:t>
      </w:r>
    </w:p>
    <w:p w:rsidR="00560573" w:rsidRDefault="00560573" w:rsidP="00D75F2C">
      <w:pPr>
        <w:pStyle w:val="Akapitzlist"/>
        <w:numPr>
          <w:ilvl w:val="0"/>
          <w:numId w:val="9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sprawozdania finansowego i merytorycznego z działalności podmiotu za ubiegły rok lub w przypadku krótszej dotychczasowej działalności za okres tej działalności,</w:t>
      </w:r>
    </w:p>
    <w:p w:rsidR="00560573" w:rsidRDefault="00560573" w:rsidP="00560573">
      <w:pPr>
        <w:pStyle w:val="Akapitzlist"/>
        <w:numPr>
          <w:ilvl w:val="0"/>
          <w:numId w:val="9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 oraz jego zmiany,</w:t>
      </w:r>
    </w:p>
    <w:p w:rsidR="00560573" w:rsidRDefault="00560573" w:rsidP="00D75F2C">
      <w:pPr>
        <w:pStyle w:val="Akapitzlist"/>
        <w:numPr>
          <w:ilvl w:val="0"/>
          <w:numId w:val="9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posiadanych zasobach rzeczowych i kadrowych zapewniających wykonanie zadania i kwalifikacje osób przy udziale których podmiot uprawniony zamierza realizować zadanie,</w:t>
      </w:r>
    </w:p>
    <w:p w:rsidR="00560573" w:rsidRDefault="00560573" w:rsidP="00D75F2C">
      <w:pPr>
        <w:pStyle w:val="Akapitzlist"/>
        <w:numPr>
          <w:ilvl w:val="0"/>
          <w:numId w:val="9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wyodrębnionego rachunku bankowego dla potrzeb realizacji zadania,</w:t>
      </w:r>
    </w:p>
    <w:p w:rsidR="00560573" w:rsidRDefault="00560573" w:rsidP="00D75F2C">
      <w:pPr>
        <w:pStyle w:val="Akapitzlist"/>
        <w:numPr>
          <w:ilvl w:val="0"/>
          <w:numId w:val="9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planowanej wysokości środków finansowych na realizację zadania pochodzących z innych źródeł,</w:t>
      </w:r>
    </w:p>
    <w:p w:rsidR="00560573" w:rsidRDefault="00560573" w:rsidP="00D75F2C">
      <w:pPr>
        <w:pStyle w:val="Akapitzlist"/>
        <w:numPr>
          <w:ilvl w:val="0"/>
          <w:numId w:val="9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wcześnie</w:t>
      </w:r>
      <w:r w:rsidR="001B1303">
        <w:rPr>
          <w:rFonts w:ascii="Times New Roman" w:hAnsi="Times New Roman" w:cs="Times New Roman"/>
          <w:sz w:val="24"/>
          <w:szCs w:val="24"/>
        </w:rPr>
        <w:t>jszej działalności podmiotu skła</w:t>
      </w:r>
      <w:r>
        <w:rPr>
          <w:rFonts w:ascii="Times New Roman" w:hAnsi="Times New Roman" w:cs="Times New Roman"/>
          <w:sz w:val="24"/>
          <w:szCs w:val="24"/>
        </w:rPr>
        <w:t>daj</w:t>
      </w:r>
      <w:r w:rsidR="001B1303">
        <w:rPr>
          <w:rFonts w:ascii="Times New Roman" w:hAnsi="Times New Roman" w:cs="Times New Roman"/>
          <w:sz w:val="24"/>
          <w:szCs w:val="24"/>
        </w:rPr>
        <w:t>ącego ofertę w zakresie, którego dotyczy zadanie</w:t>
      </w:r>
      <w:r w:rsidR="00CC4D93">
        <w:rPr>
          <w:rFonts w:ascii="Times New Roman" w:hAnsi="Times New Roman" w:cs="Times New Roman"/>
          <w:sz w:val="24"/>
          <w:szCs w:val="24"/>
        </w:rPr>
        <w:t xml:space="preserve"> w postaci merytorycznego i finansowego sprawozdania.</w:t>
      </w:r>
    </w:p>
    <w:p w:rsidR="00CC4D93" w:rsidRDefault="00CC4D93" w:rsidP="00CC4D93">
      <w:pPr>
        <w:pStyle w:val="Akapitzlist"/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</w:p>
    <w:p w:rsidR="00CC4D93" w:rsidRPr="00D75F2C" w:rsidRDefault="00CC4D93" w:rsidP="00D75F2C">
      <w:pPr>
        <w:tabs>
          <w:tab w:val="left" w:pos="1764"/>
        </w:tabs>
        <w:rPr>
          <w:rFonts w:ascii="Times New Roman" w:hAnsi="Times New Roman" w:cs="Times New Roman"/>
          <w:b/>
          <w:sz w:val="24"/>
          <w:szCs w:val="24"/>
        </w:rPr>
      </w:pPr>
      <w:r w:rsidRPr="00D75F2C">
        <w:rPr>
          <w:rFonts w:ascii="Times New Roman" w:hAnsi="Times New Roman" w:cs="Times New Roman"/>
          <w:b/>
          <w:sz w:val="24"/>
          <w:szCs w:val="24"/>
        </w:rPr>
        <w:t>Termin i miejsce składania ofert:</w:t>
      </w:r>
    </w:p>
    <w:p w:rsidR="00CC4D93" w:rsidRDefault="00CC4D93" w:rsidP="00D75F2C">
      <w:pPr>
        <w:pStyle w:val="Akapitzlist"/>
        <w:numPr>
          <w:ilvl w:val="0"/>
          <w:numId w:val="10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w zamkniętej kopercie, opatrzonej pieczęcią podmiotu i opisem: „ Oferta na prowadzenie Domu Pomocy Społecznej w Bogurzynie na 50 miejsc dla osób przewlekle psychicznie chorych” należy składać w sekretariacie Starostwa Powiatowego w Mławie ul. Władysława Stanisława Reymonta 6, 06 – 500 Mława, lub za pośrednictwem poczty.</w:t>
      </w:r>
    </w:p>
    <w:p w:rsidR="00CC4D93" w:rsidRDefault="00CC4D93" w:rsidP="00CC4D93">
      <w:pPr>
        <w:pStyle w:val="Akapitzlist"/>
        <w:numPr>
          <w:ilvl w:val="0"/>
          <w:numId w:val="10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 upływa</w:t>
      </w:r>
      <w:r w:rsidR="007F0AF1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dnia od ukazania się ogłoszenia o konkursie, w przypadku przesłania oferty pocztą decyduje data wpłynięcia oferty do sekretariatu</w:t>
      </w:r>
      <w:r w:rsidR="007F0AF1">
        <w:rPr>
          <w:rFonts w:ascii="Times New Roman" w:hAnsi="Times New Roman" w:cs="Times New Roman"/>
          <w:sz w:val="24"/>
          <w:szCs w:val="24"/>
        </w:rPr>
        <w:t>.</w:t>
      </w:r>
    </w:p>
    <w:p w:rsidR="00CC4D93" w:rsidRDefault="00CC4D93" w:rsidP="00CC4D93">
      <w:pPr>
        <w:pStyle w:val="Akapitzlist"/>
        <w:numPr>
          <w:ilvl w:val="0"/>
          <w:numId w:val="10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pozostaną bez rozpatrzenia.</w:t>
      </w:r>
    </w:p>
    <w:p w:rsidR="00CC4D93" w:rsidRDefault="00CC4D93" w:rsidP="00CC4D93">
      <w:pPr>
        <w:pStyle w:val="Akapitzlist"/>
        <w:numPr>
          <w:ilvl w:val="0"/>
          <w:numId w:val="10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wyjaśnienia związane z konkursem można uzyskać pod numerem telefonu</w:t>
      </w:r>
      <w:r w:rsidR="007F0AF1">
        <w:rPr>
          <w:rFonts w:ascii="Times New Roman" w:hAnsi="Times New Roman" w:cs="Times New Roman"/>
          <w:sz w:val="24"/>
          <w:szCs w:val="24"/>
        </w:rPr>
        <w:t xml:space="preserve"> 23 655 29 82</w:t>
      </w:r>
      <w:r>
        <w:rPr>
          <w:rFonts w:ascii="Times New Roman" w:hAnsi="Times New Roman" w:cs="Times New Roman"/>
          <w:sz w:val="24"/>
          <w:szCs w:val="24"/>
        </w:rPr>
        <w:t xml:space="preserve">. Osobą uprawnioną do kontaktu jest </w:t>
      </w:r>
      <w:r w:rsidR="007F0AF1">
        <w:rPr>
          <w:rFonts w:ascii="Times New Roman" w:hAnsi="Times New Roman" w:cs="Times New Roman"/>
          <w:sz w:val="24"/>
          <w:szCs w:val="24"/>
        </w:rPr>
        <w:t>Pani Katarzyna Miłobędzka.</w:t>
      </w:r>
    </w:p>
    <w:p w:rsidR="00DC0D5D" w:rsidRDefault="00DC0D5D" w:rsidP="00DC0D5D">
      <w:p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</w:p>
    <w:p w:rsidR="00DC0D5D" w:rsidRDefault="00DC0D5D" w:rsidP="00DC0D5D">
      <w:p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</w:p>
    <w:p w:rsidR="00AB23B3" w:rsidRPr="00DC0D5D" w:rsidRDefault="00AB23B3" w:rsidP="00DC0D5D">
      <w:p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</w:p>
    <w:p w:rsidR="00CC4D93" w:rsidRDefault="00CC4D93" w:rsidP="00D75F2C">
      <w:pPr>
        <w:tabs>
          <w:tab w:val="left" w:pos="17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Uwagi dodatkowe:</w:t>
      </w:r>
    </w:p>
    <w:p w:rsidR="00CC4D93" w:rsidRDefault="00E2458F" w:rsidP="00D75F2C">
      <w:pPr>
        <w:pStyle w:val="Akapitzlist"/>
        <w:numPr>
          <w:ilvl w:val="0"/>
          <w:numId w:val="11"/>
        </w:numPr>
        <w:tabs>
          <w:tab w:val="left" w:pos="176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odbywać się będzie przy uwzględnieniu zasad określonych w ustawie z dnia 12 marca 2004 o pomocy społecznej ( Dz. U. z 201</w:t>
      </w:r>
      <w:r w:rsidR="00D931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  </w:t>
      </w:r>
      <w:r w:rsidR="00D931F5">
        <w:rPr>
          <w:rFonts w:ascii="Times New Roman" w:hAnsi="Times New Roman" w:cs="Times New Roman"/>
          <w:sz w:val="24"/>
          <w:szCs w:val="24"/>
        </w:rPr>
        <w:t>poz. 1507</w:t>
      </w:r>
      <w:r w:rsidR="007F0AF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 ) oraz ustawy z dnia 24 kwietnia 2003r. o działalności pożytku publicznego i wolontariacie ( Dz. U. z 201</w:t>
      </w:r>
      <w:r w:rsidR="000756B0">
        <w:rPr>
          <w:rFonts w:ascii="Times New Roman" w:hAnsi="Times New Roman" w:cs="Times New Roman"/>
          <w:sz w:val="24"/>
          <w:szCs w:val="24"/>
        </w:rPr>
        <w:t>9r. poz.688</w:t>
      </w:r>
      <w:r w:rsidR="007F0AF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2458F" w:rsidRPr="007F0AF1" w:rsidRDefault="00416EA8" w:rsidP="00E2458F">
      <w:pPr>
        <w:pStyle w:val="Akapitzlist"/>
        <w:numPr>
          <w:ilvl w:val="0"/>
          <w:numId w:val="11"/>
        </w:numPr>
        <w:tabs>
          <w:tab w:val="left" w:pos="1764"/>
        </w:tabs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Sprawozdania z wykonania zadania publicznego określonego w umowie należy sporządzać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i składać  w terminach: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 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roczne – do 30 dni po zak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ończeniu roku budżetowego,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CC4D93" w:rsidRDefault="00E2458F" w:rsidP="00CC4D93">
      <w:pPr>
        <w:tabs>
          <w:tab w:val="left" w:pos="17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Termin, tryb i kryteria stosowane przy wyborze ofert </w:t>
      </w:r>
    </w:p>
    <w:p w:rsidR="00E2458F" w:rsidRDefault="00E2458F" w:rsidP="00E2458F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zostaną rozpatrzone </w:t>
      </w:r>
      <w:r w:rsidR="00DC0D5D">
        <w:rPr>
          <w:rFonts w:ascii="Times New Roman" w:hAnsi="Times New Roman" w:cs="Times New Roman"/>
          <w:b/>
          <w:sz w:val="24"/>
          <w:szCs w:val="24"/>
        </w:rPr>
        <w:t>13</w:t>
      </w:r>
      <w:r w:rsidR="007F0AF1" w:rsidRPr="007F0AF1">
        <w:rPr>
          <w:rFonts w:ascii="Times New Roman" w:hAnsi="Times New Roman" w:cs="Times New Roman"/>
          <w:b/>
          <w:sz w:val="24"/>
          <w:szCs w:val="24"/>
        </w:rPr>
        <w:t xml:space="preserve"> lutego 2020 roku</w:t>
      </w:r>
      <w:r w:rsidR="007F0AF1">
        <w:rPr>
          <w:rFonts w:ascii="Times New Roman" w:hAnsi="Times New Roman" w:cs="Times New Roman"/>
          <w:sz w:val="24"/>
          <w:szCs w:val="24"/>
        </w:rPr>
        <w:t>.</w:t>
      </w:r>
    </w:p>
    <w:p w:rsidR="00E2458F" w:rsidRPr="0032525F" w:rsidRDefault="00E2458F" w:rsidP="00E2458F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 w:rsidRPr="0032525F">
        <w:rPr>
          <w:rFonts w:ascii="Times New Roman" w:hAnsi="Times New Roman" w:cs="Times New Roman"/>
          <w:sz w:val="24"/>
          <w:szCs w:val="24"/>
        </w:rPr>
        <w:t xml:space="preserve">Oferty </w:t>
      </w:r>
      <w:r w:rsidR="00214C13" w:rsidRPr="0032525F">
        <w:rPr>
          <w:rFonts w:ascii="Times New Roman" w:hAnsi="Times New Roman" w:cs="Times New Roman"/>
          <w:sz w:val="24"/>
          <w:szCs w:val="24"/>
        </w:rPr>
        <w:t>opiniowane będą przez komi</w:t>
      </w:r>
      <w:r w:rsidR="00AB23B3">
        <w:rPr>
          <w:rFonts w:ascii="Times New Roman" w:hAnsi="Times New Roman" w:cs="Times New Roman"/>
          <w:sz w:val="24"/>
          <w:szCs w:val="24"/>
        </w:rPr>
        <w:t>sję powołaną Uchwałą Nr 326/2020</w:t>
      </w:r>
      <w:r w:rsidRPr="0032525F">
        <w:rPr>
          <w:rFonts w:ascii="Times New Roman" w:hAnsi="Times New Roman" w:cs="Times New Roman"/>
          <w:sz w:val="24"/>
          <w:szCs w:val="24"/>
        </w:rPr>
        <w:t xml:space="preserve">  Zarządu Powiatu Mławskiego</w:t>
      </w:r>
      <w:r w:rsidR="00AB23B3">
        <w:rPr>
          <w:rFonts w:ascii="Times New Roman" w:hAnsi="Times New Roman" w:cs="Times New Roman"/>
          <w:sz w:val="24"/>
          <w:szCs w:val="24"/>
        </w:rPr>
        <w:t xml:space="preserve"> z dnia 22.01.2020r.</w:t>
      </w:r>
      <w:r w:rsidR="00214C13" w:rsidRPr="0032525F">
        <w:rPr>
          <w:rFonts w:ascii="Times New Roman" w:hAnsi="Times New Roman" w:cs="Times New Roman"/>
          <w:sz w:val="24"/>
          <w:szCs w:val="24"/>
        </w:rPr>
        <w:t xml:space="preserve">  Zwaną dalej „Komisją”</w:t>
      </w:r>
    </w:p>
    <w:p w:rsidR="00214C13" w:rsidRDefault="00214C13" w:rsidP="00D75F2C">
      <w:pPr>
        <w:pStyle w:val="Akapitzlist"/>
        <w:numPr>
          <w:ilvl w:val="0"/>
          <w:numId w:val="12"/>
        </w:numPr>
        <w:tabs>
          <w:tab w:val="left" w:pos="17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podczas posiedzenia zamkniętego Komisji, bez udziału oferentów, w siedzibie Starostwa Powiatowego w Mławie.</w:t>
      </w:r>
    </w:p>
    <w:p w:rsidR="00214C13" w:rsidRDefault="00214C13" w:rsidP="00E2458F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pierwszej kolejności dokona analizy ofert pod względem spełniania warunków formalnych.</w:t>
      </w:r>
    </w:p>
    <w:p w:rsidR="00214C13" w:rsidRDefault="00214C13" w:rsidP="00E2458F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uzupełnienia oferty lub złożenia wyjaśnień do oferty Przewodniczący Komisji może wezwać oferenta do uzupełnienia lub złożenia stosownych wyjaśnień</w:t>
      </w:r>
    </w:p>
    <w:p w:rsidR="00214C13" w:rsidRDefault="00214C13" w:rsidP="00E2458F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oferent nie uzupełni oferty lub nie złoży stosownych wyjaśnień albo dokona tego po terminie wskazanym przez Przewodniczącego Komisji, oferta zostanie uznana za niespełniającą kryteriów formalnych.</w:t>
      </w:r>
    </w:p>
    <w:p w:rsidR="00214C13" w:rsidRDefault="00214C13" w:rsidP="00E2458F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oferty ocenione pozytywnie pod względem formalnym Komisja ocenia pod względem merytorycznym.</w:t>
      </w:r>
    </w:p>
    <w:p w:rsidR="00214C13" w:rsidRDefault="00214C13" w:rsidP="00E2458F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merytorycznej każdy z członków Komisji przyznaje w zależności od kryteriów</w:t>
      </w:r>
      <w:r w:rsidR="008120CF">
        <w:rPr>
          <w:rFonts w:ascii="Times New Roman" w:hAnsi="Times New Roman" w:cs="Times New Roman"/>
          <w:sz w:val="24"/>
          <w:szCs w:val="24"/>
        </w:rPr>
        <w:t xml:space="preserve"> punkty: 0,1,2 lub 3</w:t>
      </w:r>
    </w:p>
    <w:p w:rsidR="008120CF" w:rsidRDefault="008120CF" w:rsidP="00E2458F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merytorycznej Komisja będzie brała pod uwagę następujące kryteria:</w:t>
      </w:r>
    </w:p>
    <w:p w:rsidR="008120CF" w:rsidRDefault="008120CF" w:rsidP="008120CF">
      <w:pPr>
        <w:pStyle w:val="Akapitzlist"/>
        <w:numPr>
          <w:ilvl w:val="0"/>
          <w:numId w:val="13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realizacji zadania przez podmiot składający ofertę </w:t>
      </w:r>
    </w:p>
    <w:p w:rsidR="008120CF" w:rsidRDefault="008120CF" w:rsidP="008120CF">
      <w:pPr>
        <w:pStyle w:val="Akapitzlist"/>
        <w:numPr>
          <w:ilvl w:val="0"/>
          <w:numId w:val="13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działania i kwalifikacje osób, przy udziale których zadanie zostanie zrealizowane</w:t>
      </w:r>
    </w:p>
    <w:p w:rsidR="008120CF" w:rsidRDefault="008120CF" w:rsidP="008120CF">
      <w:pPr>
        <w:pStyle w:val="Akapitzlist"/>
        <w:numPr>
          <w:ilvl w:val="0"/>
          <w:numId w:val="13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planowanych środków własnych lub środków pochodzących z innych źródeł,</w:t>
      </w:r>
    </w:p>
    <w:p w:rsidR="008120CF" w:rsidRDefault="008120CF" w:rsidP="008120CF">
      <w:pPr>
        <w:pStyle w:val="Akapitzlist"/>
        <w:numPr>
          <w:ilvl w:val="0"/>
          <w:numId w:val="13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wkład rzeczowy oraz osobowy w tym świadczenia wolontariuszy</w:t>
      </w:r>
    </w:p>
    <w:p w:rsidR="008120CF" w:rsidRDefault="008120CF" w:rsidP="008120CF">
      <w:pPr>
        <w:pStyle w:val="Akapitzlist"/>
        <w:numPr>
          <w:ilvl w:val="0"/>
          <w:numId w:val="13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i ocenę realizacji zleconych zadań publicznych w przypadku</w:t>
      </w:r>
      <w:r w:rsidR="00011E9C">
        <w:rPr>
          <w:rFonts w:ascii="Times New Roman" w:hAnsi="Times New Roman" w:cs="Times New Roman"/>
          <w:sz w:val="24"/>
          <w:szCs w:val="24"/>
        </w:rPr>
        <w:t xml:space="preserve"> podmiotu, który w poprzednich latach realizował zlecone zadania publiczne, biorąc pod uwagę rzetelność i terminowość oraz sposób rozliczenia otrzymanych na ten cel środków</w:t>
      </w:r>
    </w:p>
    <w:p w:rsidR="00011E9C" w:rsidRDefault="00011E9C" w:rsidP="00011E9C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Oceną poszczególnego kryterium jest suma wszystkich punktów przyznanych przez członków, podzielona przez liczbę uczestniczących w posiedzeniu członków Komisji.</w:t>
      </w:r>
    </w:p>
    <w:p w:rsidR="00011E9C" w:rsidRDefault="00011E9C" w:rsidP="00011E9C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wszystkich punktów poszczególnych kryteriów składa się na ocenę końcową oferty.</w:t>
      </w:r>
    </w:p>
    <w:p w:rsidR="00011E9C" w:rsidRDefault="00011E9C" w:rsidP="00011E9C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="001F239E">
        <w:rPr>
          <w:rFonts w:ascii="Times New Roman" w:hAnsi="Times New Roman" w:cs="Times New Roman"/>
          <w:sz w:val="24"/>
          <w:szCs w:val="24"/>
        </w:rPr>
        <w:t>ustala liczbę</w:t>
      </w:r>
      <w:r>
        <w:rPr>
          <w:rFonts w:ascii="Times New Roman" w:hAnsi="Times New Roman" w:cs="Times New Roman"/>
          <w:sz w:val="24"/>
          <w:szCs w:val="24"/>
        </w:rPr>
        <w:t xml:space="preserve"> przyjętych ofert, sporządza zestawienie zbiorcze oraz przedstawia propozycję wyboru oferty.</w:t>
      </w:r>
    </w:p>
    <w:p w:rsidR="00011E9C" w:rsidRDefault="00011E9C" w:rsidP="00011E9C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zatwierdzane są przez Zarząd Powiatu Mławskiego.</w:t>
      </w:r>
    </w:p>
    <w:p w:rsidR="00011E9C" w:rsidRDefault="00011E9C" w:rsidP="00011E9C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</w:t>
      </w:r>
      <w:r w:rsidR="00416EA8">
        <w:rPr>
          <w:rFonts w:ascii="Times New Roman" w:hAnsi="Times New Roman" w:cs="Times New Roman"/>
          <w:sz w:val="24"/>
          <w:szCs w:val="24"/>
        </w:rPr>
        <w:t>zstrzygnięcie konkursu nastąpi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D5D">
        <w:rPr>
          <w:rFonts w:ascii="Times New Roman" w:hAnsi="Times New Roman" w:cs="Times New Roman"/>
          <w:b/>
          <w:sz w:val="24"/>
          <w:szCs w:val="24"/>
        </w:rPr>
        <w:t>21</w:t>
      </w:r>
      <w:r w:rsidR="00416EA8" w:rsidRPr="00416EA8">
        <w:rPr>
          <w:rFonts w:ascii="Times New Roman" w:hAnsi="Times New Roman" w:cs="Times New Roman"/>
          <w:b/>
          <w:sz w:val="24"/>
          <w:szCs w:val="24"/>
        </w:rPr>
        <w:t xml:space="preserve"> lutego 2020 roku</w:t>
      </w:r>
      <w:r w:rsidR="00416EA8">
        <w:rPr>
          <w:rFonts w:ascii="Times New Roman" w:hAnsi="Times New Roman" w:cs="Times New Roman"/>
          <w:sz w:val="24"/>
          <w:szCs w:val="24"/>
        </w:rPr>
        <w:t>.</w:t>
      </w:r>
    </w:p>
    <w:p w:rsidR="00011E9C" w:rsidRDefault="00011E9C" w:rsidP="00011E9C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rozstrzygnięcia konkursu nie przysługuje odwołanie.</w:t>
      </w:r>
    </w:p>
    <w:p w:rsidR="00011E9C" w:rsidRDefault="00011E9C" w:rsidP="00011E9C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zostanie zamieszczone  na tablicy ogłoszeń</w:t>
      </w:r>
      <w:r w:rsidR="006211BD">
        <w:rPr>
          <w:rFonts w:ascii="Times New Roman" w:hAnsi="Times New Roman" w:cs="Times New Roman"/>
          <w:sz w:val="24"/>
          <w:szCs w:val="24"/>
        </w:rPr>
        <w:t xml:space="preserve"> Starostwa Powiatowego w Mławie oraz w Biuletynie Informacji Publicznej Starostwa Powiatowego w Mławie.</w:t>
      </w:r>
    </w:p>
    <w:p w:rsidR="006211BD" w:rsidRPr="00011E9C" w:rsidRDefault="006211BD" w:rsidP="00011E9C">
      <w:pPr>
        <w:pStyle w:val="Akapitzlist"/>
        <w:numPr>
          <w:ilvl w:val="0"/>
          <w:numId w:val="12"/>
        </w:num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zastrzega możliwość odwołania konkursu bez podania przyczyny, przesunięcia składania ofert oraz zmiany terminu rozpoczęcia i zakończenia konkursu.</w:t>
      </w:r>
    </w:p>
    <w:p w:rsidR="005809B5" w:rsidRPr="005809B5" w:rsidRDefault="005809B5" w:rsidP="005809B5">
      <w:pPr>
        <w:tabs>
          <w:tab w:val="left" w:pos="176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Zarząd Powiatu Mławskiego:</w:t>
      </w:r>
    </w:p>
    <w:p w:rsidR="005809B5" w:rsidRDefault="005809B5" w:rsidP="005809B5">
      <w:pPr>
        <w:pStyle w:val="Akapitzlist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Rakowski ………………………..</w:t>
      </w:r>
    </w:p>
    <w:p w:rsidR="005809B5" w:rsidRDefault="005809B5" w:rsidP="005809B5">
      <w:pPr>
        <w:pStyle w:val="Akapitzlist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 …………………</w:t>
      </w:r>
    </w:p>
    <w:p w:rsidR="005809B5" w:rsidRDefault="005809B5" w:rsidP="005809B5">
      <w:pPr>
        <w:pStyle w:val="Akapitzlist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 …………………….</w:t>
      </w:r>
    </w:p>
    <w:p w:rsidR="005809B5" w:rsidRDefault="005809B5" w:rsidP="005809B5">
      <w:pPr>
        <w:pStyle w:val="Akapitzlist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Okumski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5809B5" w:rsidRDefault="005809B5" w:rsidP="005809B5">
      <w:pPr>
        <w:pStyle w:val="Akapitzlist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 ……………………….</w:t>
      </w:r>
    </w:p>
    <w:p w:rsidR="001764A9" w:rsidRPr="000955A1" w:rsidRDefault="001764A9" w:rsidP="000955A1">
      <w:pPr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</w:p>
    <w:sectPr w:rsidR="001764A9" w:rsidRPr="000955A1" w:rsidSect="000A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A9" w:rsidRDefault="009B20A9" w:rsidP="00CB1A65">
      <w:pPr>
        <w:spacing w:after="0" w:line="240" w:lineRule="auto"/>
      </w:pPr>
      <w:r>
        <w:separator/>
      </w:r>
    </w:p>
  </w:endnote>
  <w:endnote w:type="continuationSeparator" w:id="0">
    <w:p w:rsidR="009B20A9" w:rsidRDefault="009B20A9" w:rsidP="00CB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A9" w:rsidRDefault="009B20A9" w:rsidP="00CB1A65">
      <w:pPr>
        <w:spacing w:after="0" w:line="240" w:lineRule="auto"/>
      </w:pPr>
      <w:r>
        <w:separator/>
      </w:r>
    </w:p>
  </w:footnote>
  <w:footnote w:type="continuationSeparator" w:id="0">
    <w:p w:rsidR="009B20A9" w:rsidRDefault="009B20A9" w:rsidP="00CB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4CD"/>
    <w:multiLevelType w:val="hybridMultilevel"/>
    <w:tmpl w:val="E2C0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DE1"/>
    <w:multiLevelType w:val="hybridMultilevel"/>
    <w:tmpl w:val="B204E96A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D5A07"/>
    <w:multiLevelType w:val="hybridMultilevel"/>
    <w:tmpl w:val="92A8CD24"/>
    <w:lvl w:ilvl="0" w:tplc="23B8A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968A2"/>
    <w:multiLevelType w:val="hybridMultilevel"/>
    <w:tmpl w:val="C056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D5D67"/>
    <w:multiLevelType w:val="hybridMultilevel"/>
    <w:tmpl w:val="2718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1AE5"/>
    <w:multiLevelType w:val="hybridMultilevel"/>
    <w:tmpl w:val="C76E4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1898"/>
    <w:multiLevelType w:val="hybridMultilevel"/>
    <w:tmpl w:val="CF103FBC"/>
    <w:lvl w:ilvl="0" w:tplc="6E8EC7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6C70"/>
    <w:multiLevelType w:val="hybridMultilevel"/>
    <w:tmpl w:val="5CD6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7C88"/>
    <w:multiLevelType w:val="hybridMultilevel"/>
    <w:tmpl w:val="BFEC6A0A"/>
    <w:lvl w:ilvl="0" w:tplc="68CCBEC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715FF0"/>
    <w:multiLevelType w:val="hybridMultilevel"/>
    <w:tmpl w:val="4236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A44D6"/>
    <w:multiLevelType w:val="hybridMultilevel"/>
    <w:tmpl w:val="E40E9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5653C"/>
    <w:multiLevelType w:val="hybridMultilevel"/>
    <w:tmpl w:val="F5485D7E"/>
    <w:lvl w:ilvl="0" w:tplc="5FB05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0E3AE4"/>
    <w:multiLevelType w:val="hybridMultilevel"/>
    <w:tmpl w:val="2FB0C244"/>
    <w:lvl w:ilvl="0" w:tplc="310E5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1E27B6"/>
    <w:multiLevelType w:val="hybridMultilevel"/>
    <w:tmpl w:val="8024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CB8"/>
    <w:rsid w:val="00011E9C"/>
    <w:rsid w:val="000172AC"/>
    <w:rsid w:val="00050C63"/>
    <w:rsid w:val="000756B0"/>
    <w:rsid w:val="000955A1"/>
    <w:rsid w:val="000A5EBD"/>
    <w:rsid w:val="000B41DC"/>
    <w:rsid w:val="00135981"/>
    <w:rsid w:val="001423C7"/>
    <w:rsid w:val="001764A9"/>
    <w:rsid w:val="00181CB8"/>
    <w:rsid w:val="001B1303"/>
    <w:rsid w:val="001C073E"/>
    <w:rsid w:val="001C07A3"/>
    <w:rsid w:val="001F239E"/>
    <w:rsid w:val="00214520"/>
    <w:rsid w:val="00214C13"/>
    <w:rsid w:val="0025435E"/>
    <w:rsid w:val="00270FA0"/>
    <w:rsid w:val="002D28EC"/>
    <w:rsid w:val="002F50B4"/>
    <w:rsid w:val="0032525F"/>
    <w:rsid w:val="003258C9"/>
    <w:rsid w:val="0035734C"/>
    <w:rsid w:val="003A1D8F"/>
    <w:rsid w:val="003B21E4"/>
    <w:rsid w:val="00416EA8"/>
    <w:rsid w:val="00466ABE"/>
    <w:rsid w:val="00471E02"/>
    <w:rsid w:val="00474EA4"/>
    <w:rsid w:val="00495239"/>
    <w:rsid w:val="004E461F"/>
    <w:rsid w:val="005306CA"/>
    <w:rsid w:val="00560573"/>
    <w:rsid w:val="005809B5"/>
    <w:rsid w:val="005A5987"/>
    <w:rsid w:val="005C13DC"/>
    <w:rsid w:val="005D6832"/>
    <w:rsid w:val="005F79EA"/>
    <w:rsid w:val="00602790"/>
    <w:rsid w:val="006211BD"/>
    <w:rsid w:val="006B0370"/>
    <w:rsid w:val="006F2935"/>
    <w:rsid w:val="00701EF5"/>
    <w:rsid w:val="00782C51"/>
    <w:rsid w:val="00784F7D"/>
    <w:rsid w:val="00785257"/>
    <w:rsid w:val="007A5CC9"/>
    <w:rsid w:val="007F0AF1"/>
    <w:rsid w:val="008120CF"/>
    <w:rsid w:val="00860B46"/>
    <w:rsid w:val="008644B6"/>
    <w:rsid w:val="008B3EBD"/>
    <w:rsid w:val="008C1C2D"/>
    <w:rsid w:val="008D1F33"/>
    <w:rsid w:val="009A5ADC"/>
    <w:rsid w:val="009B20A9"/>
    <w:rsid w:val="009B6624"/>
    <w:rsid w:val="009D060C"/>
    <w:rsid w:val="00AB23B3"/>
    <w:rsid w:val="00BD1671"/>
    <w:rsid w:val="00C54F03"/>
    <w:rsid w:val="00CA46EA"/>
    <w:rsid w:val="00CA5EB0"/>
    <w:rsid w:val="00CB1A65"/>
    <w:rsid w:val="00CB2545"/>
    <w:rsid w:val="00CC4D93"/>
    <w:rsid w:val="00CD2D53"/>
    <w:rsid w:val="00D213D9"/>
    <w:rsid w:val="00D41A01"/>
    <w:rsid w:val="00D75F2C"/>
    <w:rsid w:val="00D84595"/>
    <w:rsid w:val="00D931F5"/>
    <w:rsid w:val="00DC0D5D"/>
    <w:rsid w:val="00E05F39"/>
    <w:rsid w:val="00E06F11"/>
    <w:rsid w:val="00E2458F"/>
    <w:rsid w:val="00EB62AA"/>
    <w:rsid w:val="00EC7DB2"/>
    <w:rsid w:val="00ED5998"/>
    <w:rsid w:val="00F043AD"/>
    <w:rsid w:val="00F20B32"/>
    <w:rsid w:val="00F443FD"/>
    <w:rsid w:val="00F556FA"/>
    <w:rsid w:val="00F64101"/>
    <w:rsid w:val="00F86378"/>
    <w:rsid w:val="00F976D6"/>
    <w:rsid w:val="00FA0FAD"/>
    <w:rsid w:val="00FE4AD7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A65"/>
  </w:style>
  <w:style w:type="paragraph" w:styleId="Stopka">
    <w:name w:val="footer"/>
    <w:basedOn w:val="Normalny"/>
    <w:link w:val="StopkaZnak"/>
    <w:uiPriority w:val="99"/>
    <w:unhideWhenUsed/>
    <w:rsid w:val="00CB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A65"/>
  </w:style>
  <w:style w:type="paragraph" w:styleId="Akapitzlist">
    <w:name w:val="List Paragraph"/>
    <w:basedOn w:val="Normalny"/>
    <w:uiPriority w:val="34"/>
    <w:qFormat/>
    <w:rsid w:val="00270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F6A5-53D1-42D6-A10D-A882C21A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Miłobędzka</dc:creator>
  <cp:lastModifiedBy>Beachocholska</cp:lastModifiedBy>
  <cp:revision>30</cp:revision>
  <cp:lastPrinted>2020-01-22T11:12:00Z</cp:lastPrinted>
  <dcterms:created xsi:type="dcterms:W3CDTF">2020-01-14T07:10:00Z</dcterms:created>
  <dcterms:modified xsi:type="dcterms:W3CDTF">2020-01-23T09:27:00Z</dcterms:modified>
</cp:coreProperties>
</file>