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Uchwały Nr</w:t>
      </w:r>
      <w:r w:rsidR="002F3106">
        <w:rPr>
          <w:sz w:val="20"/>
          <w:szCs w:val="20"/>
        </w:rPr>
        <w:t xml:space="preserve"> </w:t>
      </w:r>
      <w:r w:rsidR="0056389A">
        <w:rPr>
          <w:sz w:val="20"/>
          <w:szCs w:val="20"/>
        </w:rPr>
        <w:t>329/2020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 xml:space="preserve">z dnia </w:t>
      </w:r>
      <w:r w:rsidR="0056389A">
        <w:rPr>
          <w:sz w:val="20"/>
          <w:szCs w:val="20"/>
        </w:rPr>
        <w:t>22.01.2020r.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 xml:space="preserve">ogłasza otwarty konkurs ofert na realizację zadań publicznych w zakresie: upowszechniania </w:t>
      </w:r>
      <w:r w:rsidR="007161C8">
        <w:rPr>
          <w:b/>
        </w:rPr>
        <w:t>kultury fizycznej i sportu w 2020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Pr="00872D66">
        <w:t xml:space="preserve"> 17 i art. 13 Ustawy z dnia 24 kwietnia 2003 roku                        o działalności pożytku publicznego i o wolontariacie (Dz. U. z 201</w:t>
      </w:r>
      <w:r w:rsidR="007161C8">
        <w:t>9</w:t>
      </w:r>
      <w:r w:rsidRPr="00872D66">
        <w:t xml:space="preserve"> r. poz.</w:t>
      </w:r>
      <w:r w:rsidR="007161C8">
        <w:t xml:space="preserve"> 688</w:t>
      </w:r>
      <w:r w:rsidR="00AE2AF3" w:rsidRPr="00872D66">
        <w:t xml:space="preserve"> ze zm.</w:t>
      </w:r>
      <w:r w:rsidRPr="00872D66">
        <w:t xml:space="preserve">) Zarząd Powiatu Mławskiego ogłasza otwarty konkurs ofert na realizację zadań publicznych                  z zakresu upowszechniania </w:t>
      </w:r>
      <w:r w:rsidR="007161C8">
        <w:t>kultury fizycznej i sportu w 2020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Konkurs ma na celu wsparcie lub powierzenie orga</w:t>
      </w:r>
      <w:r w:rsidR="00FF5E3E">
        <w:t>nizacjom pozarządowym realizację</w:t>
      </w:r>
      <w:r w:rsidRPr="00872D66">
        <w:t xml:space="preserve"> zadań publicznych w zakresie upowszechniania kultury fizycznej i sportu podejmowanych na rzecz </w:t>
      </w:r>
      <w:r w:rsidR="00AE2AF3" w:rsidRPr="00872D66">
        <w:t xml:space="preserve">rozwoju społeczno – fizycznego powiatu mławskiego, </w:t>
      </w:r>
      <w:r w:rsidRPr="00872D66">
        <w:t>zaspokajania potrzeb i poprawy warunków oraz podnoszenia poziomu życia mieszkańców</w:t>
      </w:r>
      <w:r w:rsidR="00AE2AF3" w:rsidRPr="00872D66">
        <w:t xml:space="preserve">, </w:t>
      </w:r>
      <w:r w:rsidRPr="00872D66">
        <w:t>a w szczególności promowania zdrowego stylu życia, przeciwdziałania patologiom społecznym, zapewniania edukacji zdrowotnej przede wszystkim dzieci  i młodzieży, zagospodarowania ich czasu wolnego.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pozarządowymi realizowane będą w Powi</w:t>
      </w:r>
      <w:r w:rsidR="007161C8">
        <w:t>ecie Mławskim              w 2020</w:t>
      </w:r>
      <w:r w:rsidRPr="00872D66">
        <w:t xml:space="preserve"> roku następujące zadania w zakresie upowszechnianie kultury fizycznej i sportu:</w:t>
      </w:r>
    </w:p>
    <w:p w:rsidR="00C27667" w:rsidRPr="00872D66" w:rsidRDefault="00C27667" w:rsidP="00872D66">
      <w:pPr>
        <w:spacing w:line="360" w:lineRule="auto"/>
        <w:jc w:val="both"/>
        <w:rPr>
          <w:b/>
        </w:rPr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1</w:t>
      </w:r>
    </w:p>
    <w:p w:rsidR="007161C8" w:rsidRPr="007161C8" w:rsidRDefault="007161C8" w:rsidP="00872D66">
      <w:pPr>
        <w:spacing w:line="360" w:lineRule="auto"/>
        <w:jc w:val="both"/>
      </w:pPr>
      <w:r w:rsidRPr="007161C8">
        <w:t xml:space="preserve">Upowszechnianie różnorodnych </w:t>
      </w:r>
      <w:r>
        <w:t>form aktywności fizycznej wśród dzieci i młodzieży oraz osób dorosłych.</w:t>
      </w: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086FEE" w:rsidRDefault="00086FEE" w:rsidP="00872D66">
      <w:pPr>
        <w:spacing w:line="360" w:lineRule="auto"/>
        <w:jc w:val="both"/>
      </w:pPr>
      <w:r w:rsidRPr="00872D66">
        <w:t>Organizacja</w:t>
      </w:r>
      <w:r w:rsidR="007161C8">
        <w:t xml:space="preserve"> i koordynacja przedsięwzięć sportowych i sportowo – rekreacyjnych </w:t>
      </w:r>
      <w:r w:rsidR="007161C8">
        <w:br/>
        <w:t>o zasięgu powiatowym, wojewódzkim i ogólnopolskim</w:t>
      </w:r>
      <w:r w:rsidRPr="00872D66">
        <w:t>.</w:t>
      </w:r>
    </w:p>
    <w:p w:rsidR="007161C8" w:rsidRDefault="007161C8" w:rsidP="00872D66">
      <w:pPr>
        <w:spacing w:line="360" w:lineRule="auto"/>
        <w:jc w:val="both"/>
        <w:rPr>
          <w:b/>
        </w:rPr>
      </w:pPr>
      <w:r w:rsidRPr="007161C8">
        <w:rPr>
          <w:b/>
        </w:rPr>
        <w:t>Zadanie 3</w:t>
      </w:r>
    </w:p>
    <w:p w:rsidR="007161C8" w:rsidRDefault="007161C8" w:rsidP="00872D66">
      <w:pPr>
        <w:spacing w:line="360" w:lineRule="auto"/>
        <w:jc w:val="both"/>
      </w:pPr>
      <w:r>
        <w:t>Wspieranie szkolenia sportowego wszystkich kategorii wiekowych w różnych dyscyplinach sportowych.</w:t>
      </w:r>
    </w:p>
    <w:p w:rsidR="007161C8" w:rsidRDefault="007161C8" w:rsidP="007161C8">
      <w:pPr>
        <w:spacing w:line="360" w:lineRule="auto"/>
        <w:jc w:val="both"/>
        <w:rPr>
          <w:b/>
        </w:rPr>
      </w:pP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lastRenderedPageBreak/>
        <w:t xml:space="preserve">Zadanie </w:t>
      </w:r>
      <w:r>
        <w:rPr>
          <w:b/>
        </w:rPr>
        <w:t>4</w:t>
      </w:r>
    </w:p>
    <w:p w:rsidR="007161C8" w:rsidRDefault="007161C8" w:rsidP="007161C8">
      <w:pPr>
        <w:spacing w:line="360" w:lineRule="auto"/>
        <w:jc w:val="both"/>
      </w:pPr>
      <w:r>
        <w:t>Sportowy wypoczynek dzieci i młodzieży.</w:t>
      </w: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5</w:t>
      </w:r>
    </w:p>
    <w:p w:rsidR="007161C8" w:rsidRDefault="007161C8" w:rsidP="007161C8">
      <w:pPr>
        <w:spacing w:line="360" w:lineRule="auto"/>
        <w:jc w:val="both"/>
        <w:rPr>
          <w:b/>
        </w:rPr>
      </w:pPr>
      <w:r>
        <w:t>Organizacja imprez sportowych i sportowo – rekreacyjnych</w:t>
      </w:r>
      <w:r w:rsidR="00FF5E3E">
        <w:t>.</w:t>
      </w:r>
    </w:p>
    <w:p w:rsidR="00CD7B46" w:rsidRDefault="00CD7B46" w:rsidP="00872D66">
      <w:pPr>
        <w:spacing w:line="360" w:lineRule="auto"/>
        <w:jc w:val="both"/>
        <w:rPr>
          <w:b/>
        </w:rPr>
      </w:pPr>
    </w:p>
    <w:p w:rsidR="00086FEE" w:rsidRPr="008C14C5" w:rsidRDefault="00086FEE" w:rsidP="00872D66">
      <w:pPr>
        <w:spacing w:line="360" w:lineRule="auto"/>
        <w:jc w:val="both"/>
      </w:pPr>
      <w:r w:rsidRPr="008C14C5">
        <w:t xml:space="preserve">Cele szczegółowe: </w:t>
      </w:r>
    </w:p>
    <w:p w:rsidR="00086FEE" w:rsidRPr="002A43C4" w:rsidRDefault="00086FEE" w:rsidP="00872D66">
      <w:pPr>
        <w:spacing w:line="360" w:lineRule="auto"/>
        <w:jc w:val="both"/>
        <w:rPr>
          <w:u w:val="single"/>
        </w:rPr>
      </w:pPr>
      <w:r w:rsidRPr="002A43C4">
        <w:rPr>
          <w:u w:val="single"/>
        </w:rPr>
        <w:t>Zadanie 1</w:t>
      </w:r>
    </w:p>
    <w:p w:rsidR="002A43C4" w:rsidRPr="002A43C4" w:rsidRDefault="002A43C4" w:rsidP="00872D66">
      <w:pPr>
        <w:spacing w:line="360" w:lineRule="auto"/>
        <w:jc w:val="both"/>
      </w:pPr>
      <w:r>
        <w:t>Zwiększenie aktywności fizycznej społeczeństwa, promowanie i wspieranie inicjatyw służących rozwojowi akt</w:t>
      </w:r>
      <w:r w:rsidR="00FF5E3E">
        <w:t>ywnego stylu życia mieszkańców Powiatu M</w:t>
      </w:r>
      <w:r>
        <w:t>ławskiego</w:t>
      </w:r>
    </w:p>
    <w:p w:rsidR="00086FEE" w:rsidRPr="002A43C4" w:rsidRDefault="00086FEE" w:rsidP="00872D66">
      <w:pPr>
        <w:spacing w:line="360" w:lineRule="auto"/>
        <w:jc w:val="both"/>
        <w:rPr>
          <w:u w:val="single"/>
        </w:rPr>
      </w:pPr>
      <w:r w:rsidRPr="002A43C4">
        <w:rPr>
          <w:u w:val="single"/>
        </w:rPr>
        <w:t>Zadanie 2</w:t>
      </w:r>
    </w:p>
    <w:p w:rsidR="00086FEE" w:rsidRDefault="00086FEE" w:rsidP="00872D66">
      <w:pPr>
        <w:spacing w:line="360" w:lineRule="auto"/>
        <w:jc w:val="both"/>
      </w:pPr>
      <w:r w:rsidRPr="00872D66">
        <w:t xml:space="preserve">Upowszechnianie sportu szkolnego. Sportowa rywalizacja dzieci i młodzieży w różnych dyscyplinach sportowych na poziomie powiatowym, wojewódzkim   i ogólnopolskim. Udział reprezentacji w systemie zawodów ogólnopolskich. </w:t>
      </w:r>
    </w:p>
    <w:p w:rsidR="002A43C4" w:rsidRDefault="002A43C4" w:rsidP="00872D66">
      <w:pPr>
        <w:spacing w:line="360" w:lineRule="auto"/>
        <w:jc w:val="both"/>
        <w:rPr>
          <w:u w:val="single"/>
        </w:rPr>
      </w:pPr>
      <w:r w:rsidRPr="002A43C4">
        <w:rPr>
          <w:u w:val="single"/>
        </w:rPr>
        <w:t>Zadanie 3</w:t>
      </w:r>
    </w:p>
    <w:p w:rsidR="002A43C4" w:rsidRDefault="002A43C4" w:rsidP="00872D66">
      <w:pPr>
        <w:spacing w:line="360" w:lineRule="auto"/>
        <w:jc w:val="both"/>
      </w:pPr>
      <w:r w:rsidRPr="002A43C4">
        <w:t xml:space="preserve">Zapewnienie warunków </w:t>
      </w:r>
      <w:r>
        <w:t xml:space="preserve">do szkolenia i podnoszenia poziomu sportowego oraz wytypowanie </w:t>
      </w:r>
      <w:r>
        <w:br/>
        <w:t>i przygotowanie zawodników do reprezentowania powiatu w różnych dyscyplinach sportowych. Szkolenie dzieci i młodzieży na obozach sportowych i wyjazdach szkoleniowych.</w:t>
      </w:r>
    </w:p>
    <w:p w:rsidR="002A43C4" w:rsidRDefault="002A43C4" w:rsidP="00872D66">
      <w:pPr>
        <w:spacing w:line="360" w:lineRule="auto"/>
        <w:jc w:val="both"/>
      </w:pPr>
      <w:r>
        <w:rPr>
          <w:u w:val="single"/>
        </w:rPr>
        <w:t>Zadanie 4</w:t>
      </w:r>
    </w:p>
    <w:p w:rsidR="002A43C4" w:rsidRDefault="00FF5E3E" w:rsidP="00872D66">
      <w:pPr>
        <w:spacing w:line="360" w:lineRule="auto"/>
        <w:jc w:val="both"/>
      </w:pPr>
      <w:r>
        <w:t>Zagospodarowanie</w:t>
      </w:r>
      <w:r w:rsidR="002A43C4">
        <w:t xml:space="preserve"> czasu wolnego dla dzieci i młodzieży szkolnej poprzez wypoczynek rekreacyjny połączony z aktywnością sportową.</w:t>
      </w:r>
    </w:p>
    <w:p w:rsidR="00FF5E3E" w:rsidRDefault="00FF5E3E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 5</w:t>
      </w:r>
    </w:p>
    <w:p w:rsidR="00FF5E3E" w:rsidRPr="00FF5E3E" w:rsidRDefault="00FF5E3E" w:rsidP="00872D66">
      <w:pPr>
        <w:spacing w:line="360" w:lineRule="auto"/>
        <w:jc w:val="both"/>
      </w:pPr>
      <w:r>
        <w:t xml:space="preserve">Popularyzacja różnych dyscyplin sportu. Umożliwienie mieszkańcom powiatu uczestnictwa </w:t>
      </w:r>
      <w:r>
        <w:br/>
        <w:t>w wydarzeniach sportowych.</w:t>
      </w:r>
    </w:p>
    <w:p w:rsidR="002A43C4" w:rsidRPr="002A43C4" w:rsidRDefault="002A43C4" w:rsidP="00872D66">
      <w:pPr>
        <w:spacing w:line="360" w:lineRule="auto"/>
        <w:jc w:val="both"/>
      </w:pPr>
    </w:p>
    <w:p w:rsidR="00577501" w:rsidRPr="00872D66" w:rsidRDefault="00577501" w:rsidP="00872D66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</w:t>
      </w:r>
      <w:r w:rsidR="0069387E" w:rsidRPr="00872D66">
        <w:t>Dz. U. z 201</w:t>
      </w:r>
      <w:r w:rsidR="00E50DEE">
        <w:t>9</w:t>
      </w:r>
      <w:r w:rsidR="0069387E" w:rsidRPr="00872D66">
        <w:t xml:space="preserve"> r. poz.</w:t>
      </w:r>
      <w:r w:rsidR="00E50DEE">
        <w:t xml:space="preserve"> 688</w:t>
      </w:r>
      <w:r w:rsidR="0069387E" w:rsidRPr="00872D66">
        <w:t xml:space="preserve"> ze zm.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mieszkańców Powiatu Mławskiego;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 w dziedzinie objętej konkursem;</w:t>
      </w:r>
    </w:p>
    <w:p w:rsidR="000968B9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</w:t>
      </w:r>
      <w:r w:rsidR="002A43C4">
        <w:t>żoną ofertę wraz z załącznikami;</w:t>
      </w:r>
    </w:p>
    <w:p w:rsidR="002A43C4" w:rsidRPr="00872D66" w:rsidRDefault="002A43C4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>
        <w:lastRenderedPageBreak/>
        <w:t xml:space="preserve">posiadają możliwość realizacji zadania publicznego, w tym niezbędne zasoby rzeczowe, kadrowe oraz doświadczenie </w:t>
      </w:r>
      <w:r w:rsidR="00EF0941">
        <w:t>zapewniające realizację zadania publicznego.</w:t>
      </w:r>
    </w:p>
    <w:p w:rsidR="000968B9" w:rsidRPr="00872D66" w:rsidRDefault="000968B9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</w:t>
      </w:r>
      <w:r w:rsidR="00E50DEE">
        <w:rPr>
          <w:b/>
        </w:rPr>
        <w:t>zonych na realizację zadań w 2020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968B9" w:rsidRPr="00872D66">
        <w:t xml:space="preserve"> w zakresie upowszechniania </w:t>
      </w:r>
      <w:r w:rsidR="00E50DEE">
        <w:t>kultury fizycznej i sportu w 2020</w:t>
      </w:r>
      <w:r w:rsidR="000968B9" w:rsidRPr="00872D66">
        <w:t xml:space="preserve"> roku</w:t>
      </w:r>
      <w:r w:rsidRPr="00872D66">
        <w:t xml:space="preserve"> zgodnie z budżetem Powiatu Mławskiego, przeznacza się </w:t>
      </w:r>
      <w:r w:rsidR="000968B9" w:rsidRPr="00872D66">
        <w:t>kwotę</w:t>
      </w:r>
      <w:r w:rsidR="002938F0" w:rsidRPr="00872D66">
        <w:t>: 57 400,00 zł (słownie: pięćdziesiąt</w:t>
      </w:r>
      <w:r w:rsidRPr="00872D66">
        <w:t xml:space="preserve"> </w:t>
      </w:r>
      <w:r w:rsidR="002938F0" w:rsidRPr="00872D66">
        <w:t xml:space="preserve"> siedem tysięcy czterysta z</w:t>
      </w:r>
      <w:r w:rsidR="000D2977" w:rsidRPr="00872D66">
        <w:t>ł</w:t>
      </w:r>
      <w:r w:rsidR="002938F0" w:rsidRPr="00872D66">
        <w:t>otych).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707824" w:rsidRPr="00872D66">
        <w:t>i o wolontariacie (</w:t>
      </w:r>
      <w:r w:rsidR="00C60DDC" w:rsidRPr="00872D66">
        <w:t>Dz. U. z 201</w:t>
      </w:r>
      <w:r w:rsidR="00E50DEE">
        <w:t>9</w:t>
      </w:r>
      <w:r w:rsidR="00C60DDC" w:rsidRPr="00872D66">
        <w:t xml:space="preserve"> r. poz.</w:t>
      </w:r>
      <w:r w:rsidR="00E50DEE">
        <w:t xml:space="preserve"> 688</w:t>
      </w:r>
      <w:r w:rsidR="00C60DDC" w:rsidRPr="00872D66">
        <w:t xml:space="preserve"> ze zm.</w:t>
      </w:r>
      <w:r w:rsidR="00C635EF">
        <w:t>);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finansach publicznych (Dz. U. z 201</w:t>
      </w:r>
      <w:r w:rsidR="00E50DEE">
        <w:t>9</w:t>
      </w:r>
      <w:r w:rsidRPr="00872D66">
        <w:t xml:space="preserve"> r. poz. </w:t>
      </w:r>
      <w:r w:rsidR="00E50DEE">
        <w:t>869 ze zm.</w:t>
      </w:r>
      <w:r w:rsidR="00EF0941">
        <w:t>);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dotacja przyznana organizacji pozarządowej zostanie przekazana na zasadach określonych w umowie realizacji zadania publicznego;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dopuszcza się dokonywania przesunięć pomiędzy poszczególnymi pozycjami kosztów określony</w:t>
      </w:r>
      <w:r w:rsidR="005B6E3A">
        <w:t xml:space="preserve">mi w kalkulacji przewidzianych kosztów; dopuszcza się zmianę pozycji kosztorysowej </w:t>
      </w:r>
      <w:r w:rsidR="005B6E3A" w:rsidRPr="005B6E3A">
        <w:rPr>
          <w:b/>
        </w:rPr>
        <w:t>o 10%</w:t>
      </w:r>
      <w:r w:rsidR="005B6E3A">
        <w:t xml:space="preserve">, zawsze jednak w oparciu o pierwotną kalkulację, tj. w oparciu </w:t>
      </w:r>
      <w:r w:rsidR="005B6E3A">
        <w:br/>
        <w:t>o wysokość danych pozycji ujętych w pierwotnym kosztorysie przyjętym do umowy.</w:t>
      </w:r>
    </w:p>
    <w:p w:rsidR="005B6E3A" w:rsidRPr="00872D66" w:rsidRDefault="005B6E3A" w:rsidP="00DC478D">
      <w:pPr>
        <w:pStyle w:val="Akapitzlist"/>
        <w:spacing w:line="360" w:lineRule="auto"/>
        <w:ind w:left="360"/>
        <w:jc w:val="both"/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Terminy i sposób składania ofert</w:t>
      </w:r>
    </w:p>
    <w:p w:rsidR="00707824" w:rsidRPr="00872D66" w:rsidRDefault="00707824" w:rsidP="00872D66">
      <w:pPr>
        <w:spacing w:line="360" w:lineRule="auto"/>
        <w:jc w:val="both"/>
        <w:rPr>
          <w:b/>
        </w:rPr>
      </w:pPr>
    </w:p>
    <w:p w:rsidR="00B9713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</w:rPr>
      </w:pPr>
      <w:r w:rsidRPr="00872D66">
        <w:rPr>
          <w:b/>
        </w:rPr>
        <w:t xml:space="preserve">Wyznacza się terminy składania ofert na zadania z zakresu </w:t>
      </w:r>
      <w:r w:rsidR="00B97135" w:rsidRPr="00872D66">
        <w:rPr>
          <w:b/>
        </w:rPr>
        <w:t>u</w:t>
      </w:r>
      <w:r w:rsidRPr="00872D66">
        <w:rPr>
          <w:b/>
        </w:rPr>
        <w:t>powszechniani</w:t>
      </w:r>
      <w:r w:rsidR="00B97135" w:rsidRPr="00872D66">
        <w:rPr>
          <w:b/>
        </w:rPr>
        <w:t>a</w:t>
      </w:r>
      <w:r w:rsidRPr="00872D66">
        <w:rPr>
          <w:b/>
        </w:rPr>
        <w:t xml:space="preserve"> kultury fizycznej i sportu</w:t>
      </w:r>
      <w:r w:rsidR="00B97135" w:rsidRPr="00872D66">
        <w:rPr>
          <w:b/>
        </w:rPr>
        <w:t xml:space="preserve"> do dnia</w:t>
      </w:r>
      <w:r w:rsidR="00F7338F" w:rsidRPr="00872D66">
        <w:rPr>
          <w:b/>
        </w:rPr>
        <w:t xml:space="preserve"> </w:t>
      </w:r>
      <w:r w:rsidR="00DC478D" w:rsidRPr="00DC478D">
        <w:rPr>
          <w:b/>
          <w:u w:val="single"/>
        </w:rPr>
        <w:t>14</w:t>
      </w:r>
      <w:r w:rsidR="00E50DEE" w:rsidRPr="00DC478D">
        <w:rPr>
          <w:b/>
          <w:u w:val="single"/>
        </w:rPr>
        <w:t xml:space="preserve"> lutego 2020</w:t>
      </w:r>
      <w:r w:rsidR="00F7338F" w:rsidRPr="00DC478D">
        <w:rPr>
          <w:b/>
          <w:u w:val="single"/>
        </w:rPr>
        <w:t xml:space="preserve"> roku</w:t>
      </w:r>
      <w:r w:rsidR="00F7338F" w:rsidRPr="00872D66">
        <w:rPr>
          <w:b/>
        </w:rPr>
        <w:t>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t>Zadania, na które składane są o</w:t>
      </w:r>
      <w:r w:rsidR="00E50DEE">
        <w:rPr>
          <w:b/>
          <w:u w:val="single"/>
        </w:rPr>
        <w:t>ferty powinny być wykonane w 2020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</w:t>
      </w:r>
      <w:r w:rsidR="00E50DEE">
        <w:rPr>
          <w:b/>
          <w:u w:val="single"/>
        </w:rPr>
        <w:t>niec – najpóźniej 15 grudnia 2020</w:t>
      </w:r>
      <w:r w:rsidRPr="00872D66">
        <w:rPr>
          <w:b/>
          <w:u w:val="single"/>
        </w:rPr>
        <w:t xml:space="preserve"> roku.</w:t>
      </w:r>
    </w:p>
    <w:p w:rsidR="00A2045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</w:t>
      </w:r>
      <w:r w:rsidR="00FF5E3E">
        <w:t xml:space="preserve">06-500 Mława </w:t>
      </w:r>
      <w:r w:rsidRPr="00872D66">
        <w:t xml:space="preserve">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</w:t>
      </w:r>
      <w:r w:rsidR="00FF5E3E">
        <w:br/>
      </w:r>
      <w:r w:rsidRPr="00872D66">
        <w:lastRenderedPageBreak/>
        <w:t>w wyznaczonym terminie.</w:t>
      </w:r>
      <w:r w:rsidRPr="00872D66">
        <w:rPr>
          <w:b/>
        </w:rPr>
        <w:t xml:space="preserve"> </w:t>
      </w:r>
      <w:r w:rsidRPr="00872D66">
        <w:t xml:space="preserve">Nie będą przyjmowane wnioski przesłane drogą elektroniczną.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Na kopercie należy wpisać </w:t>
      </w:r>
      <w:r w:rsidR="00C635EF">
        <w:t>numer</w:t>
      </w:r>
      <w:r w:rsidRPr="00872D66">
        <w:t xml:space="preserve"> zadania</w:t>
      </w:r>
      <w:r w:rsidR="008403A4" w:rsidRPr="00872D66">
        <w:t xml:space="preserve"> (odpowiednio: </w:t>
      </w:r>
      <w:r w:rsidR="00781EFF" w:rsidRPr="00872D66">
        <w:t>„</w:t>
      </w:r>
      <w:r w:rsidR="008403A4" w:rsidRPr="00872D66">
        <w:rPr>
          <w:i/>
        </w:rPr>
        <w:t>Zadanie 1</w:t>
      </w:r>
      <w:r w:rsidR="00E50DEE">
        <w:rPr>
          <w:i/>
        </w:rPr>
        <w:t>”,</w:t>
      </w:r>
      <w:r w:rsidR="008403A4" w:rsidRPr="00872D66">
        <w:rPr>
          <w:b/>
        </w:rPr>
        <w:t xml:space="preserve"> </w:t>
      </w:r>
      <w:r w:rsidR="00C635EF">
        <w:rPr>
          <w:b/>
        </w:rPr>
        <w:t>„</w:t>
      </w:r>
      <w:r w:rsidR="008403A4" w:rsidRPr="00872D66">
        <w:rPr>
          <w:i/>
        </w:rPr>
        <w:t>Zadanie 2</w:t>
      </w:r>
      <w:r w:rsidR="00C635EF">
        <w:rPr>
          <w:i/>
        </w:rPr>
        <w:t>”</w:t>
      </w:r>
      <w:r w:rsidR="00E50DEE">
        <w:rPr>
          <w:i/>
        </w:rPr>
        <w:t xml:space="preserve"> itd.</w:t>
      </w:r>
      <w:r w:rsidR="008403A4" w:rsidRPr="00872D66">
        <w:t xml:space="preserve">) </w:t>
      </w:r>
      <w:r w:rsidRPr="00872D66">
        <w:t>oraz nazw</w:t>
      </w:r>
      <w:r w:rsidR="00B97135" w:rsidRPr="00872D66">
        <w:t xml:space="preserve">ę organizacji starającej się  </w:t>
      </w:r>
      <w:r w:rsidR="003F1F20" w:rsidRPr="00872D66">
        <w:t>o </w:t>
      </w:r>
      <w:r w:rsidRPr="00872D66">
        <w:t>dotację.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zgodnie ze wzorem określonym w Rozporządzeniu </w:t>
      </w:r>
      <w:r w:rsidR="00E50DEE">
        <w:t xml:space="preserve">Przewodniczącego Komitetu do spraw Pożytku Publicznego </w:t>
      </w:r>
      <w:r w:rsidRPr="00872D66">
        <w:t xml:space="preserve">z dnia </w:t>
      </w:r>
      <w:r w:rsidR="00E50DEE">
        <w:t>24 października</w:t>
      </w:r>
      <w:r w:rsidR="00C635EF">
        <w:t xml:space="preserve"> </w:t>
      </w:r>
      <w:r w:rsidR="00E50DEE">
        <w:t>2018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E50DEE">
        <w:t xml:space="preserve"> (Dz. U z 2018</w:t>
      </w:r>
      <w:r w:rsidRPr="00872D66">
        <w:t xml:space="preserve"> r. </w:t>
      </w:r>
      <w:r w:rsidR="00E50DEE">
        <w:t>poz. 2057</w:t>
      </w:r>
      <w:r w:rsidRPr="00872D66">
        <w:t>).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Druki można pobierać także w Wydziale Edukacji i Zdrowia Starostwa Powiatowego                     w Mławie (pok. Nr 7) oraz ze  strony </w:t>
      </w:r>
      <w:hyperlink r:id="rId8" w:history="1">
        <w:r w:rsidR="00FF5E3E">
          <w:rPr>
            <w:rStyle w:val="Hipercze"/>
          </w:rPr>
          <w:t>https://www.bip.powiatmlawski.pl/1709,formularze-do-konkursow-na-realizacje-zadan-publicznych</w:t>
        </w:r>
      </w:hyperlink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Pr="00872D66">
        <w:t>, sprawozdania za rok ubiegły: merytorycz</w:t>
      </w:r>
      <w:r w:rsidR="00B06293" w:rsidRPr="00872D66">
        <w:t xml:space="preserve">ne z prowadzonej działalności  </w:t>
      </w:r>
      <w:r w:rsidR="002941FC" w:rsidRPr="00872D66">
        <w:t>i finansowe;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DC478D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Rozpatrywane będą wyłącznie oferty kompletne i prawidłowe, złożone według obowiązującego wzoru, w terminie określonym w ogłoszeniu konkursowym.</w:t>
      </w:r>
    </w:p>
    <w:p w:rsidR="00DC478D" w:rsidRDefault="00DC478D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>W składanej w ramach konkursu ofercie należy:</w:t>
      </w:r>
    </w:p>
    <w:p w:rsidR="00DC478D" w:rsidRDefault="00DC478D" w:rsidP="00DC478D">
      <w:pPr>
        <w:pStyle w:val="Akapitzlist"/>
        <w:spacing w:line="360" w:lineRule="auto"/>
        <w:ind w:left="360"/>
        <w:jc w:val="both"/>
      </w:pPr>
      <w:r>
        <w:t>- przedstawić kompleksowo, w jaki sposób zadanie będzie realizowane;</w:t>
      </w:r>
    </w:p>
    <w:p w:rsidR="008D3EDF" w:rsidRDefault="00DC478D" w:rsidP="00DC478D">
      <w:pPr>
        <w:pStyle w:val="Akapitzlist"/>
        <w:spacing w:line="360" w:lineRule="auto"/>
        <w:ind w:left="360"/>
        <w:jc w:val="both"/>
      </w:pPr>
      <w:r>
        <w:t>- dokładnie opisać cele i rezultaty zadania, które muszą być określone jasno, realne, mierzalne</w:t>
      </w:r>
      <w:r w:rsidR="008D3EDF" w:rsidRPr="00872D66">
        <w:t xml:space="preserve"> </w:t>
      </w:r>
      <w:r w:rsidR="00123357">
        <w:t>i wynikać z wcześniej opisanych potrzeb;</w:t>
      </w:r>
    </w:p>
    <w:p w:rsidR="00123357" w:rsidRDefault="00123357" w:rsidP="00DC478D">
      <w:pPr>
        <w:pStyle w:val="Akapitzlist"/>
        <w:spacing w:line="360" w:lineRule="auto"/>
        <w:ind w:left="360"/>
        <w:jc w:val="both"/>
        <w:rPr>
          <w:u w:val="single"/>
        </w:rPr>
      </w:pPr>
      <w:r>
        <w:lastRenderedPageBreak/>
        <w:t xml:space="preserve">- </w:t>
      </w:r>
      <w:r>
        <w:rPr>
          <w:u w:val="single"/>
        </w:rPr>
        <w:t>w ofercie należy obowiązkowo wypełnić pole: Opis zadania III. część 6. „Dodatkowe informacje dotyczące rezultatów realizacji zadania publicznego”. W przypadku nie wypełnienia tego pola obniżona zostanie ocena oferty. Należy wymienić rezultaty zadania oraz wskazać ilościowy i jakościowy poziom ich osiągnięcia</w:t>
      </w:r>
      <w:r w:rsidR="00FF5E3E">
        <w:rPr>
          <w:u w:val="single"/>
        </w:rPr>
        <w:t>.</w:t>
      </w:r>
    </w:p>
    <w:p w:rsidR="00123357" w:rsidRDefault="00123357" w:rsidP="00123357">
      <w:pPr>
        <w:spacing w:line="360" w:lineRule="auto"/>
        <w:jc w:val="both"/>
      </w:pPr>
      <w:r w:rsidRPr="00123357">
        <w:t xml:space="preserve">12. </w:t>
      </w:r>
      <w:r>
        <w:t>Kosztorys zadania musi być spójny z harmonogramem</w:t>
      </w:r>
      <w:r w:rsidR="00FF5E3E">
        <w:t>.</w:t>
      </w:r>
    </w:p>
    <w:p w:rsidR="00123357" w:rsidRDefault="00123357" w:rsidP="00123357">
      <w:pPr>
        <w:spacing w:line="360" w:lineRule="auto"/>
        <w:jc w:val="both"/>
      </w:pPr>
      <w:r>
        <w:t>13. Kalkulacje kosztów należy rozpisać szczegółowo</w:t>
      </w:r>
      <w:r w:rsidR="006033C2">
        <w:t>, tj. każdy koszt należy oddzielnie opisać podając do</w:t>
      </w:r>
      <w:r w:rsidR="00FF5E3E">
        <w:t>kładnie ilość i jednostkę miary.</w:t>
      </w:r>
    </w:p>
    <w:p w:rsidR="006033C2" w:rsidRPr="00123357" w:rsidRDefault="006033C2" w:rsidP="00123357">
      <w:pPr>
        <w:spacing w:line="360" w:lineRule="auto"/>
        <w:jc w:val="both"/>
      </w:pPr>
      <w:r>
        <w:t>14. Należy rzetelnie wykazać i rozpisać wszyst</w:t>
      </w:r>
      <w:r w:rsidR="00FF5E3E">
        <w:t>kie źródła finansowania zadania.</w:t>
      </w:r>
    </w:p>
    <w:p w:rsidR="008D3EDF" w:rsidRPr="00872D66" w:rsidRDefault="006033C2" w:rsidP="006033C2">
      <w:pPr>
        <w:spacing w:line="360" w:lineRule="auto"/>
        <w:jc w:val="both"/>
      </w:pPr>
      <w:r>
        <w:t>15.</w:t>
      </w:r>
      <w:r w:rsidR="00086FEE" w:rsidRPr="00872D66">
        <w:t>Podmioty, których oferta zostanie wybrana w postępowaniu konkursowym zostaną powiadomione o otrzymaniu dotacji.</w:t>
      </w:r>
    </w:p>
    <w:p w:rsidR="008D3EDF" w:rsidRPr="00872D66" w:rsidRDefault="006033C2" w:rsidP="006033C2">
      <w:pPr>
        <w:spacing w:line="360" w:lineRule="auto"/>
        <w:jc w:val="both"/>
      </w:pPr>
      <w:r>
        <w:t>16.</w:t>
      </w:r>
      <w:r w:rsidR="00086FEE" w:rsidRPr="00872D66">
        <w:t>Wysokość środków do wybranej oferty określona będzie każdorazowo w odpowiedniej umowie.</w:t>
      </w:r>
    </w:p>
    <w:p w:rsidR="00086FEE" w:rsidRPr="00872D66" w:rsidRDefault="006033C2" w:rsidP="006033C2">
      <w:pPr>
        <w:spacing w:line="360" w:lineRule="auto"/>
        <w:jc w:val="both"/>
      </w:pPr>
      <w:r>
        <w:t>17.</w:t>
      </w:r>
      <w:r w:rsidR="00086FEE" w:rsidRPr="00872D66">
        <w:t>Nie będą rozpatrywane z powodów formalnych oferty: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złożone po terminie,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złożone przez podmioty nieuprawnione,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złożone na innym druku niż określony </w:t>
      </w:r>
      <w:r w:rsidR="002B477B" w:rsidRPr="00872D66">
        <w:t xml:space="preserve">w Rozporządzeniu </w:t>
      </w:r>
      <w:r w:rsidR="004D5B1D">
        <w:t xml:space="preserve">Przewodniczącego Komitetu do spraw Pożytku Publicznego </w:t>
      </w:r>
      <w:r w:rsidR="004D5B1D" w:rsidRPr="00872D66">
        <w:t xml:space="preserve">z dnia </w:t>
      </w:r>
      <w:r w:rsidR="004D5B1D">
        <w:t>24 października 2018</w:t>
      </w:r>
      <w:r w:rsidR="004D5B1D" w:rsidRPr="00872D66">
        <w:t xml:space="preserve"> roku </w:t>
      </w:r>
      <w:r w:rsidR="002B477B" w:rsidRPr="00872D66">
        <w:t>w sprawie wzorów ofert i ramowych wzorów umów dotyczących realizacji zadań publicznych oraz wzorów sprawozdań z wy</w:t>
      </w:r>
      <w:r w:rsidR="004D5B1D">
        <w:t>konania tych zadań (Dz. U z 2018 r. poz. 2057</w:t>
      </w:r>
      <w:r w:rsidR="002B477B" w:rsidRPr="00872D66">
        <w:t>)</w:t>
      </w:r>
      <w:r w:rsidRPr="00872D66">
        <w:t>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 spełniające kryteriów określonych w art. 14 ustawy z dnia 24 kwietnia 2003 r.                           o działalności pożytku publicznego</w:t>
      </w:r>
      <w:r w:rsidR="00C73B75" w:rsidRPr="00872D66">
        <w:t xml:space="preserve"> i </w:t>
      </w:r>
      <w:r w:rsidR="00FF5E3E">
        <w:t>o wolontariacie,</w:t>
      </w:r>
      <w:r w:rsidRPr="00872D66">
        <w:t xml:space="preserve"> 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oferty nieczytelne,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niekompletne,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podpi</w:t>
      </w:r>
      <w:r w:rsidR="00FF5E3E">
        <w:t>sane przez osoby nieupoważnione,</w:t>
      </w:r>
      <w:r w:rsidRPr="00872D66">
        <w:t xml:space="preserve"> 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zadania , które nie jest celami statutowymi organizacji składającej ofertę,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zadań nieujętych w niniejszym ogłoszeniu konkursowym.</w:t>
      </w:r>
    </w:p>
    <w:p w:rsidR="00086FEE" w:rsidRPr="00872D66" w:rsidRDefault="006033C2" w:rsidP="006033C2">
      <w:pPr>
        <w:spacing w:line="360" w:lineRule="auto"/>
        <w:jc w:val="both"/>
      </w:pPr>
      <w:r>
        <w:t>18.</w:t>
      </w:r>
      <w:r w:rsidR="00086FEE"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="00086FEE" w:rsidRPr="00872D66">
        <w:t>wspólnej, w której będzie wskazane jakie działania</w:t>
      </w:r>
      <w:r w:rsidR="00D139DC" w:rsidRPr="00872D66">
        <w:t xml:space="preserve"> </w:t>
      </w:r>
      <w:r w:rsidR="00086FEE" w:rsidRPr="00872D66">
        <w:t>w</w:t>
      </w:r>
      <w:r w:rsidR="00D139DC" w:rsidRPr="00872D66">
        <w:t> </w:t>
      </w:r>
      <w:r w:rsidR="00086FEE" w:rsidRPr="00872D66">
        <w:t>ramach realizacji zadania publicznego będą wykonywać poszczególne organizacje pozarządowe lub podmioty uprawnione oraz sposób reprezentacji podmiotów.</w:t>
      </w:r>
    </w:p>
    <w:p w:rsidR="00086FEE" w:rsidRPr="00872D66" w:rsidRDefault="006033C2" w:rsidP="006033C2">
      <w:pPr>
        <w:spacing w:line="360" w:lineRule="auto"/>
        <w:jc w:val="both"/>
      </w:pPr>
      <w:r>
        <w:t>19.</w:t>
      </w:r>
      <w:r w:rsidR="00086FEE" w:rsidRPr="00872D66">
        <w:t>Złożenie oferty nie jest równoznaczne z przyznaniem dotacji. Dotację na realizację zadania publicznego otrzyma podmiot, którego oferta zostanie wybrana w postępowaniu konkursowym.</w:t>
      </w:r>
    </w:p>
    <w:p w:rsidR="004C5ECB" w:rsidRDefault="004C5ECB" w:rsidP="00872D66">
      <w:pPr>
        <w:spacing w:line="360" w:lineRule="auto"/>
        <w:jc w:val="both"/>
      </w:pPr>
    </w:p>
    <w:p w:rsidR="00461F2D" w:rsidRDefault="00461F2D" w:rsidP="00872D66">
      <w:pPr>
        <w:spacing w:line="360" w:lineRule="auto"/>
        <w:jc w:val="both"/>
      </w:pPr>
    </w:p>
    <w:p w:rsidR="00461F2D" w:rsidRDefault="00461F2D" w:rsidP="00872D66">
      <w:pPr>
        <w:spacing w:line="360" w:lineRule="auto"/>
        <w:jc w:val="both"/>
      </w:pPr>
    </w:p>
    <w:p w:rsidR="00FA25F8" w:rsidRPr="00872D66" w:rsidRDefault="00FA25F8" w:rsidP="00872D66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Terminy, kryteria i tryb wyboru oferty</w:t>
      </w:r>
      <w:r w:rsidRPr="004C5ECB">
        <w:rPr>
          <w:b/>
        </w:rPr>
        <w:t xml:space="preserve"> 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 xml:space="preserve">blicy ogłoszeniowej urzędu, </w:t>
      </w:r>
      <w:r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85DA7" w:rsidRPr="00872D66" w:rsidRDefault="00485DA7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 przypadku wyboru oferty, zlecenie realizacji zadania nastąpi w trybie: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wsparcia zadania,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powierzenia wykonania zadania.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Ostateczne rozstrzygnięcie konkursu nastąpi nie później niż w ciągu miesiąca od ostatniego dnia przyjmowania ofert. </w:t>
      </w:r>
    </w:p>
    <w:p w:rsidR="00086FEE" w:rsidRPr="00DC478D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DC478D">
        <w:t>Wybór ofert stanowiących formę realizacji zadania nastąpi w oparciu o następujące kryteria: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zgodność przedstawionego w ofercie zadania z zadaniami i celami szczegółowymi zadań określonymi w ogłoszeniu o konkursie,</w:t>
      </w:r>
    </w:p>
    <w:p w:rsidR="00086FEE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</w:t>
      </w:r>
      <w:r w:rsidR="00DC478D">
        <w:t>nia, realne i mierzalne rezultaty</w:t>
      </w:r>
      <w:r w:rsidRPr="004C5ECB">
        <w:t>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Pr="004C5ECB">
        <w:t>(Dz. U. z 201</w:t>
      </w:r>
      <w:r w:rsidR="00DC478D">
        <w:t>9</w:t>
      </w:r>
      <w:r w:rsidRPr="004C5ECB">
        <w:t xml:space="preserve"> r. poz. </w:t>
      </w:r>
      <w:r w:rsidR="00DC478D">
        <w:t>688</w:t>
      </w:r>
      <w:r w:rsidR="00DD0E89" w:rsidRPr="004C5ECB">
        <w:t xml:space="preserve"> ze zm.</w:t>
      </w:r>
      <w:r w:rsidRPr="004C5ECB">
        <w:t>),</w:t>
      </w:r>
    </w:p>
    <w:p w:rsidR="006033C2" w:rsidRPr="004C5ECB" w:rsidRDefault="006033C2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ocena możliwości realizacji zadania publicznego przez organizację pozarządową lub podmioty wymienione w art. 3 ust. 3 ustawy,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rzeczowego, osobowego, w t</w:t>
      </w:r>
      <w:r w:rsidR="008C28E8">
        <w:t>ym pracy społecznej członków 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lastRenderedPageBreak/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086FEE" w:rsidRPr="004C5ECB">
        <w:t>budżetu powiatu mławskiego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050543" w:rsidRPr="004C5ECB">
        <w:t>ie (</w:t>
      </w:r>
      <w:r w:rsidR="0069387E" w:rsidRPr="00872D66">
        <w:t>Dz. U. z 201</w:t>
      </w:r>
      <w:r w:rsidR="0069387E">
        <w:t>8</w:t>
      </w:r>
      <w:r w:rsidR="0069387E" w:rsidRPr="00872D66">
        <w:t xml:space="preserve"> r. poz.</w:t>
      </w:r>
      <w:r w:rsidR="0069387E">
        <w:t xml:space="preserve"> 995</w:t>
      </w:r>
      <w:r w:rsidR="0069387E" w:rsidRPr="00872D66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realizowały zlecone zadania publiczne;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stopień zaangażowania w realizację oferenta, sponsorów czy innych jednostek organizacyjnych,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charakter, cel i zasięg oddziaływania zadania – ilość osób korzystających z jego efektów;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</w:t>
      </w:r>
      <w:r w:rsidR="00DC478D">
        <w:t>wskiego                    w 2020</w:t>
      </w:r>
      <w:r w:rsidRPr="004C5ECB">
        <w:t xml:space="preserve"> roku na realizację zadań publicznych </w:t>
      </w:r>
      <w:r w:rsidR="000121F2" w:rsidRPr="004C5ECB">
        <w:t>z zakresu upowszechniania kultury fizycznej i sportu</w:t>
      </w:r>
      <w:r w:rsidRPr="004C5ECB">
        <w:t xml:space="preserve">, co skutkować może udzieleniem dotacji w kwocie innej niż </w:t>
      </w:r>
      <w:r w:rsidR="00FF5E3E">
        <w:br/>
      </w:r>
      <w:r w:rsidRPr="004C5ECB">
        <w:t>w ofercie.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0121F2" w:rsidRPr="00872D66">
        <w:t>;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0121F2" w:rsidRPr="00872D66">
        <w:t>;</w:t>
      </w:r>
    </w:p>
    <w:p w:rsidR="005E317F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A0E53" w:rsidRPr="00872D66" w:rsidRDefault="00EA0E53" w:rsidP="004C5ECB">
      <w:pPr>
        <w:spacing w:line="360" w:lineRule="auto"/>
        <w:jc w:val="both"/>
        <w:rPr>
          <w:b/>
        </w:rPr>
      </w:pPr>
    </w:p>
    <w:p w:rsidR="00086FEE" w:rsidRPr="00872D66" w:rsidRDefault="004C5ECB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Warunki realizacji zadania</w:t>
      </w:r>
    </w:p>
    <w:p w:rsidR="00DC478D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DC478D" w:rsidRPr="00872D66">
        <w:t>),</w:t>
      </w:r>
    </w:p>
    <w:p w:rsidR="00074EAC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9C4A87" w:rsidRDefault="009C4A87" w:rsidP="009C4A87">
      <w:pPr>
        <w:spacing w:line="360" w:lineRule="auto"/>
        <w:jc w:val="both"/>
      </w:pPr>
    </w:p>
    <w:p w:rsidR="009C4A87" w:rsidRPr="00872D66" w:rsidRDefault="009C4A87" w:rsidP="009C4A87">
      <w:pPr>
        <w:spacing w:line="360" w:lineRule="auto"/>
        <w:jc w:val="both"/>
      </w:pP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lastRenderedPageBreak/>
        <w:t>Zleceniobiorca zobowiązany jest do: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korekty kosztorysu projektu w przypadku przyznania dotacji w innej wysokości niż wnioskowana,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 xml:space="preserve">sprawozdania z wykonania zadania publicznego według wzoru określonego                                w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FF5E3E">
        <w:t>).</w:t>
      </w:r>
    </w:p>
    <w:p w:rsidR="002F10C9" w:rsidRPr="00872D66" w:rsidRDefault="002F10C9" w:rsidP="004C5ECB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realizowanych zadań </w:t>
      </w:r>
      <w:r w:rsidR="006033C2">
        <w:rPr>
          <w:b/>
        </w:rPr>
        <w:t xml:space="preserve">publicznych </w:t>
      </w:r>
      <w:r w:rsidRPr="00872D66">
        <w:rPr>
          <w:b/>
        </w:rPr>
        <w:t>w roku 201</w:t>
      </w:r>
      <w:r w:rsidR="006033C2">
        <w:rPr>
          <w:b/>
        </w:rPr>
        <w:t>9</w:t>
      </w:r>
      <w:r w:rsidRPr="00872D66">
        <w:rPr>
          <w:b/>
        </w:rPr>
        <w:t>:</w:t>
      </w:r>
    </w:p>
    <w:p w:rsidR="004C5ECB" w:rsidRDefault="004C5ECB" w:rsidP="004C5ECB">
      <w:pPr>
        <w:spacing w:line="360" w:lineRule="auto"/>
        <w:jc w:val="both"/>
        <w:rPr>
          <w:b/>
        </w:rPr>
      </w:pPr>
    </w:p>
    <w:p w:rsidR="00086FEE" w:rsidRPr="00872D66" w:rsidRDefault="00086FEE" w:rsidP="004C5ECB">
      <w:pPr>
        <w:spacing w:line="360" w:lineRule="auto"/>
        <w:jc w:val="both"/>
        <w:rPr>
          <w:b/>
        </w:rPr>
      </w:pPr>
      <w:r w:rsidRPr="00872D66">
        <w:rPr>
          <w:b/>
        </w:rPr>
        <w:t>Upowszechnianie kultury fizycznej i sportu</w:t>
      </w:r>
    </w:p>
    <w:p w:rsidR="004C5ECB" w:rsidRDefault="004C5ECB" w:rsidP="00872D66">
      <w:pPr>
        <w:spacing w:line="360" w:lineRule="auto"/>
        <w:jc w:val="both"/>
        <w:rPr>
          <w:b/>
        </w:rPr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Zadania 1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Szkolenie i współzawodnictwo sportowe dzieci i młodzieży w różnych dyscyplinach sportowych, w tym organizacja obozów sportowych i wyjazdów szkoleniowych.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6033C2" w:rsidP="00872D66">
            <w:pPr>
              <w:spacing w:line="360" w:lineRule="auto"/>
              <w:jc w:val="both"/>
            </w:pPr>
            <w:r>
              <w:t>6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6033C2" w:rsidP="00872D66">
            <w:pPr>
              <w:spacing w:line="360" w:lineRule="auto"/>
              <w:jc w:val="both"/>
            </w:pPr>
            <w:r>
              <w:t>27 0</w:t>
            </w:r>
            <w:r w:rsidR="00C30490" w:rsidRPr="00872D66">
              <w:t>00,00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Organizacja imprez i zawodów sportowych na poziomie powiatowym, wojewódzkim                         i ogólnopolskim.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6033C2" w:rsidP="00872D66">
            <w:pPr>
              <w:spacing w:line="360" w:lineRule="auto"/>
              <w:jc w:val="both"/>
            </w:pPr>
            <w:r>
              <w:t>4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6033C2" w:rsidP="00872D66">
            <w:pPr>
              <w:spacing w:line="360" w:lineRule="auto"/>
              <w:jc w:val="both"/>
            </w:pPr>
            <w:r>
              <w:t>24 4</w:t>
            </w:r>
            <w:r w:rsidR="00C30490" w:rsidRPr="00872D66">
              <w:t>00,00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ind w:left="6372"/>
        <w:jc w:val="both"/>
      </w:pPr>
    </w:p>
    <w:p w:rsidR="00086FEE" w:rsidRPr="00872D66" w:rsidRDefault="00B432D1" w:rsidP="00872D66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Zarząd Powiatu Mławskiego</w:t>
      </w:r>
      <w:r w:rsidR="00086FEE" w:rsidRPr="00872D66">
        <w:rPr>
          <w:b/>
        </w:rPr>
        <w:t>:</w:t>
      </w:r>
    </w:p>
    <w:p w:rsidR="00086FEE" w:rsidRPr="00872D66" w:rsidRDefault="0069387E" w:rsidP="00872D66">
      <w:pPr>
        <w:numPr>
          <w:ilvl w:val="0"/>
          <w:numId w:val="1"/>
        </w:numPr>
        <w:spacing w:line="360" w:lineRule="auto"/>
        <w:jc w:val="both"/>
      </w:pPr>
      <w:r>
        <w:t>Jerzy</w:t>
      </w:r>
      <w:r w:rsidR="00293F3E">
        <w:t xml:space="preserve"> Rakowski</w:t>
      </w:r>
      <w:r w:rsidR="00086FEE" w:rsidRPr="00872D66">
        <w:t xml:space="preserve"> ……………</w:t>
      </w:r>
      <w:r>
        <w:t>……………………</w:t>
      </w:r>
      <w:r w:rsidR="00086FEE" w:rsidRPr="00872D66">
        <w:t>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Zbigniew Markiewicz</w:t>
      </w:r>
      <w:r w:rsidR="00086FEE" w:rsidRPr="00872D66">
        <w:t xml:space="preserve"> ………………………….</w:t>
      </w:r>
      <w:r w:rsidR="0069387E">
        <w:t>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</w:t>
      </w:r>
      <w:r w:rsidR="0069387E">
        <w:t>……..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 xml:space="preserve">Witold </w:t>
      </w:r>
      <w:proofErr w:type="spellStart"/>
      <w:r>
        <w:t>Okumski</w:t>
      </w:r>
      <w:proofErr w:type="spellEnd"/>
      <w:r w:rsidR="00086FEE" w:rsidRPr="00872D66">
        <w:t xml:space="preserve"> ………………………</w:t>
      </w:r>
      <w:r w:rsidR="0069387E">
        <w:t>…………</w:t>
      </w:r>
    </w:p>
    <w:p w:rsidR="009F1E21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</w:t>
      </w:r>
      <w:r w:rsidR="0069387E">
        <w:t>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B1" w:rsidRDefault="00FF03B1" w:rsidP="00FC502B">
      <w:r>
        <w:separator/>
      </w:r>
    </w:p>
  </w:endnote>
  <w:endnote w:type="continuationSeparator" w:id="0">
    <w:p w:rsidR="00FF03B1" w:rsidRDefault="00FF03B1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6033C2" w:rsidRDefault="002F2EC2">
        <w:pPr>
          <w:pStyle w:val="Stopka"/>
          <w:jc w:val="right"/>
        </w:pPr>
        <w:fldSimple w:instr=" PAGE   \* MERGEFORMAT ">
          <w:r w:rsidR="0056389A">
            <w:rPr>
              <w:noProof/>
            </w:rPr>
            <w:t>1</w:t>
          </w:r>
        </w:fldSimple>
      </w:p>
    </w:sdtContent>
  </w:sdt>
  <w:p w:rsidR="006033C2" w:rsidRDefault="00603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B1" w:rsidRDefault="00FF03B1" w:rsidP="00FC502B">
      <w:r>
        <w:separator/>
      </w:r>
    </w:p>
  </w:footnote>
  <w:footnote w:type="continuationSeparator" w:id="0">
    <w:p w:rsidR="00FF03B1" w:rsidRDefault="00FF03B1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9350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6BD"/>
    <w:multiLevelType w:val="hybridMultilevel"/>
    <w:tmpl w:val="BF98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0">
    <w:nsid w:val="6DF76C55"/>
    <w:multiLevelType w:val="hybridMultilevel"/>
    <w:tmpl w:val="ADF8A08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23"/>
  </w:num>
  <w:num w:numId="13">
    <w:abstractNumId w:val="33"/>
  </w:num>
  <w:num w:numId="14">
    <w:abstractNumId w:val="34"/>
  </w:num>
  <w:num w:numId="15">
    <w:abstractNumId w:val="9"/>
  </w:num>
  <w:num w:numId="16">
    <w:abstractNumId w:val="8"/>
  </w:num>
  <w:num w:numId="17">
    <w:abstractNumId w:val="5"/>
  </w:num>
  <w:num w:numId="18">
    <w:abstractNumId w:val="27"/>
  </w:num>
  <w:num w:numId="19">
    <w:abstractNumId w:val="35"/>
  </w:num>
  <w:num w:numId="20">
    <w:abstractNumId w:val="6"/>
  </w:num>
  <w:num w:numId="21">
    <w:abstractNumId w:val="21"/>
  </w:num>
  <w:num w:numId="22">
    <w:abstractNumId w:val="3"/>
  </w:num>
  <w:num w:numId="23">
    <w:abstractNumId w:val="28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"/>
  </w:num>
  <w:num w:numId="29">
    <w:abstractNumId w:val="32"/>
  </w:num>
  <w:num w:numId="30">
    <w:abstractNumId w:val="25"/>
  </w:num>
  <w:num w:numId="31">
    <w:abstractNumId w:val="11"/>
  </w:num>
  <w:num w:numId="32">
    <w:abstractNumId w:val="31"/>
  </w:num>
  <w:num w:numId="33">
    <w:abstractNumId w:val="20"/>
  </w:num>
  <w:num w:numId="34">
    <w:abstractNumId w:val="22"/>
  </w:num>
  <w:num w:numId="35">
    <w:abstractNumId w:val="1"/>
  </w:num>
  <w:num w:numId="36">
    <w:abstractNumId w:val="1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50543"/>
    <w:rsid w:val="000636E3"/>
    <w:rsid w:val="00074EAC"/>
    <w:rsid w:val="00075D51"/>
    <w:rsid w:val="00086858"/>
    <w:rsid w:val="00086FEE"/>
    <w:rsid w:val="000922FA"/>
    <w:rsid w:val="000968B9"/>
    <w:rsid w:val="000A70FC"/>
    <w:rsid w:val="000C4506"/>
    <w:rsid w:val="000C67A6"/>
    <w:rsid w:val="000D2977"/>
    <w:rsid w:val="000E1E4E"/>
    <w:rsid w:val="000E5135"/>
    <w:rsid w:val="00116A30"/>
    <w:rsid w:val="00123357"/>
    <w:rsid w:val="00180694"/>
    <w:rsid w:val="001A2681"/>
    <w:rsid w:val="001B1EB2"/>
    <w:rsid w:val="001D237C"/>
    <w:rsid w:val="001E1A38"/>
    <w:rsid w:val="00234448"/>
    <w:rsid w:val="002479EB"/>
    <w:rsid w:val="002938F0"/>
    <w:rsid w:val="00293F3E"/>
    <w:rsid w:val="002941FC"/>
    <w:rsid w:val="00297EF5"/>
    <w:rsid w:val="002A43C4"/>
    <w:rsid w:val="002B477B"/>
    <w:rsid w:val="002F10C9"/>
    <w:rsid w:val="002F2EC2"/>
    <w:rsid w:val="002F3106"/>
    <w:rsid w:val="003045FC"/>
    <w:rsid w:val="00305A42"/>
    <w:rsid w:val="00333C19"/>
    <w:rsid w:val="00335977"/>
    <w:rsid w:val="00376AEE"/>
    <w:rsid w:val="003B6B3C"/>
    <w:rsid w:val="003C4F66"/>
    <w:rsid w:val="003F1F20"/>
    <w:rsid w:val="003F2EAD"/>
    <w:rsid w:val="00443124"/>
    <w:rsid w:val="00461F2D"/>
    <w:rsid w:val="004847B8"/>
    <w:rsid w:val="00485DA7"/>
    <w:rsid w:val="004B36E3"/>
    <w:rsid w:val="004C5ECB"/>
    <w:rsid w:val="004D5B1D"/>
    <w:rsid w:val="0051490B"/>
    <w:rsid w:val="00523D61"/>
    <w:rsid w:val="0056389A"/>
    <w:rsid w:val="00566400"/>
    <w:rsid w:val="00577501"/>
    <w:rsid w:val="005822BA"/>
    <w:rsid w:val="005B6E3A"/>
    <w:rsid w:val="005E317F"/>
    <w:rsid w:val="005E4452"/>
    <w:rsid w:val="006033C2"/>
    <w:rsid w:val="0061481D"/>
    <w:rsid w:val="00633AE4"/>
    <w:rsid w:val="00644681"/>
    <w:rsid w:val="00663E9A"/>
    <w:rsid w:val="00670878"/>
    <w:rsid w:val="00670DE3"/>
    <w:rsid w:val="0069387E"/>
    <w:rsid w:val="006B4B7F"/>
    <w:rsid w:val="006E3BF2"/>
    <w:rsid w:val="00705C48"/>
    <w:rsid w:val="00707824"/>
    <w:rsid w:val="007161C8"/>
    <w:rsid w:val="00717EEE"/>
    <w:rsid w:val="00752F8A"/>
    <w:rsid w:val="0076027C"/>
    <w:rsid w:val="00775D8E"/>
    <w:rsid w:val="00780CEF"/>
    <w:rsid w:val="00781EFF"/>
    <w:rsid w:val="00793916"/>
    <w:rsid w:val="007A7596"/>
    <w:rsid w:val="007B533E"/>
    <w:rsid w:val="008059F9"/>
    <w:rsid w:val="0080658D"/>
    <w:rsid w:val="00830A34"/>
    <w:rsid w:val="008403A4"/>
    <w:rsid w:val="00867F8F"/>
    <w:rsid w:val="00870011"/>
    <w:rsid w:val="00872D66"/>
    <w:rsid w:val="00876375"/>
    <w:rsid w:val="008C14C5"/>
    <w:rsid w:val="008C28E8"/>
    <w:rsid w:val="008D3EDF"/>
    <w:rsid w:val="0090479A"/>
    <w:rsid w:val="009572C8"/>
    <w:rsid w:val="009C4A87"/>
    <w:rsid w:val="009C7780"/>
    <w:rsid w:val="009C781B"/>
    <w:rsid w:val="009D229C"/>
    <w:rsid w:val="009D50E9"/>
    <w:rsid w:val="009F1E21"/>
    <w:rsid w:val="00A17AA1"/>
    <w:rsid w:val="00A20455"/>
    <w:rsid w:val="00A234E0"/>
    <w:rsid w:val="00A465A3"/>
    <w:rsid w:val="00A602D1"/>
    <w:rsid w:val="00A71CEF"/>
    <w:rsid w:val="00A97CCA"/>
    <w:rsid w:val="00AA169E"/>
    <w:rsid w:val="00AE2AF3"/>
    <w:rsid w:val="00AE7390"/>
    <w:rsid w:val="00B06293"/>
    <w:rsid w:val="00B14E45"/>
    <w:rsid w:val="00B21FA3"/>
    <w:rsid w:val="00B432D1"/>
    <w:rsid w:val="00B44C87"/>
    <w:rsid w:val="00B940BE"/>
    <w:rsid w:val="00B97135"/>
    <w:rsid w:val="00BC3B4B"/>
    <w:rsid w:val="00BD3F5F"/>
    <w:rsid w:val="00BD5609"/>
    <w:rsid w:val="00C059E6"/>
    <w:rsid w:val="00C27667"/>
    <w:rsid w:val="00C30490"/>
    <w:rsid w:val="00C539C3"/>
    <w:rsid w:val="00C55FFA"/>
    <w:rsid w:val="00C56C69"/>
    <w:rsid w:val="00C60DDC"/>
    <w:rsid w:val="00C635EF"/>
    <w:rsid w:val="00C73B75"/>
    <w:rsid w:val="00CA6D0D"/>
    <w:rsid w:val="00CB4478"/>
    <w:rsid w:val="00CB7FEF"/>
    <w:rsid w:val="00CC7386"/>
    <w:rsid w:val="00CC7FD4"/>
    <w:rsid w:val="00CD7B46"/>
    <w:rsid w:val="00D139DC"/>
    <w:rsid w:val="00D4408D"/>
    <w:rsid w:val="00D67A2D"/>
    <w:rsid w:val="00D67B07"/>
    <w:rsid w:val="00D7766B"/>
    <w:rsid w:val="00D95732"/>
    <w:rsid w:val="00D97891"/>
    <w:rsid w:val="00DC478D"/>
    <w:rsid w:val="00DD098B"/>
    <w:rsid w:val="00DD0E89"/>
    <w:rsid w:val="00DD108B"/>
    <w:rsid w:val="00DE378C"/>
    <w:rsid w:val="00DF531A"/>
    <w:rsid w:val="00DF70C1"/>
    <w:rsid w:val="00E00061"/>
    <w:rsid w:val="00E203D4"/>
    <w:rsid w:val="00E26982"/>
    <w:rsid w:val="00E2754C"/>
    <w:rsid w:val="00E332E0"/>
    <w:rsid w:val="00E50DEE"/>
    <w:rsid w:val="00E511D1"/>
    <w:rsid w:val="00E85225"/>
    <w:rsid w:val="00EA0E53"/>
    <w:rsid w:val="00EC6566"/>
    <w:rsid w:val="00EF0941"/>
    <w:rsid w:val="00EF19CC"/>
    <w:rsid w:val="00F257A2"/>
    <w:rsid w:val="00F25DAF"/>
    <w:rsid w:val="00F56CDE"/>
    <w:rsid w:val="00F7338F"/>
    <w:rsid w:val="00F84889"/>
    <w:rsid w:val="00F84ECF"/>
    <w:rsid w:val="00FA25F8"/>
    <w:rsid w:val="00FC502B"/>
    <w:rsid w:val="00FE35C5"/>
    <w:rsid w:val="00FF03B1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C3A3-D6AE-45F0-B661-177D5E1F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2221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126</cp:revision>
  <cp:lastPrinted>2020-01-21T08:33:00Z</cp:lastPrinted>
  <dcterms:created xsi:type="dcterms:W3CDTF">2016-01-13T11:58:00Z</dcterms:created>
  <dcterms:modified xsi:type="dcterms:W3CDTF">2020-01-23T10:46:00Z</dcterms:modified>
</cp:coreProperties>
</file>