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DB5" w:rsidRDefault="00E87DC1" w:rsidP="00EE0DB5">
      <w:pPr>
        <w:rPr>
          <w:sz w:val="22"/>
          <w:szCs w:val="22"/>
        </w:rPr>
      </w:pPr>
      <w:r>
        <w:rPr>
          <w:sz w:val="22"/>
          <w:szCs w:val="22"/>
        </w:rPr>
        <w:t>Br.0012.</w:t>
      </w:r>
      <w:r w:rsidR="00E1034C">
        <w:rPr>
          <w:sz w:val="22"/>
          <w:szCs w:val="22"/>
        </w:rPr>
        <w:t>8</w:t>
      </w:r>
      <w:r w:rsidR="00EE0DB5">
        <w:rPr>
          <w:sz w:val="22"/>
          <w:szCs w:val="22"/>
        </w:rPr>
        <w:t>.2019</w:t>
      </w:r>
    </w:p>
    <w:p w:rsidR="00EE0DB5" w:rsidRDefault="00EE0DB5" w:rsidP="00EE0DB5">
      <w:pPr>
        <w:rPr>
          <w:b/>
          <w:bCs/>
        </w:rPr>
      </w:pPr>
    </w:p>
    <w:p w:rsidR="00EE0DB5" w:rsidRDefault="00E87DC1" w:rsidP="00EE0DB5">
      <w:pPr>
        <w:jc w:val="center"/>
        <w:rPr>
          <w:b/>
          <w:bCs/>
        </w:rPr>
      </w:pPr>
      <w:r>
        <w:rPr>
          <w:b/>
          <w:bCs/>
        </w:rPr>
        <w:t>Protokół Nr</w:t>
      </w:r>
      <w:r w:rsidR="00E1034C">
        <w:rPr>
          <w:b/>
          <w:bCs/>
        </w:rPr>
        <w:t xml:space="preserve"> 9</w:t>
      </w:r>
      <w:r w:rsidR="00EE0DB5">
        <w:rPr>
          <w:b/>
          <w:bCs/>
        </w:rPr>
        <w:t>/2019</w:t>
      </w:r>
    </w:p>
    <w:p w:rsidR="00EE0DB5" w:rsidRDefault="00EE0DB5" w:rsidP="00EE0DB5">
      <w:pPr>
        <w:jc w:val="center"/>
        <w:rPr>
          <w:b/>
          <w:bCs/>
        </w:rPr>
      </w:pPr>
      <w:r>
        <w:rPr>
          <w:b/>
          <w:bCs/>
        </w:rPr>
        <w:t>z posiedzenia Komisji Rolnictwa, Leśnictwa i Ochrony Środowiska</w:t>
      </w:r>
    </w:p>
    <w:p w:rsidR="00EE0DB5" w:rsidRDefault="00EE0DB5" w:rsidP="00EE0DB5">
      <w:pPr>
        <w:jc w:val="center"/>
        <w:rPr>
          <w:b/>
          <w:bCs/>
        </w:rPr>
      </w:pPr>
      <w:r>
        <w:rPr>
          <w:b/>
          <w:bCs/>
        </w:rPr>
        <w:t xml:space="preserve"> Rady Powiatu Mławskiego</w:t>
      </w:r>
    </w:p>
    <w:p w:rsidR="00EE0DB5" w:rsidRDefault="00497A32" w:rsidP="00EE0DB5">
      <w:pPr>
        <w:jc w:val="center"/>
        <w:rPr>
          <w:b/>
          <w:bCs/>
        </w:rPr>
      </w:pPr>
      <w:r>
        <w:rPr>
          <w:b/>
          <w:bCs/>
        </w:rPr>
        <w:t xml:space="preserve">odbytego w dniu </w:t>
      </w:r>
      <w:r w:rsidR="00E1034C">
        <w:rPr>
          <w:b/>
          <w:bCs/>
        </w:rPr>
        <w:t>16 grudnia</w:t>
      </w:r>
      <w:r w:rsidR="00EE225B">
        <w:rPr>
          <w:b/>
          <w:bCs/>
        </w:rPr>
        <w:t xml:space="preserve"> </w:t>
      </w:r>
      <w:r w:rsidR="00EE0DB5">
        <w:rPr>
          <w:b/>
          <w:bCs/>
        </w:rPr>
        <w:t>2019 roku,</w:t>
      </w:r>
    </w:p>
    <w:p w:rsidR="00EE0DB5" w:rsidRDefault="00EE0DB5" w:rsidP="00EE0DB5">
      <w:pPr>
        <w:jc w:val="center"/>
        <w:rPr>
          <w:b/>
          <w:bCs/>
        </w:rPr>
      </w:pPr>
      <w:r>
        <w:rPr>
          <w:b/>
          <w:bCs/>
        </w:rPr>
        <w:t>pod przewodnictwem</w:t>
      </w:r>
    </w:p>
    <w:p w:rsidR="00EE0DB5" w:rsidRDefault="00EE0DB5" w:rsidP="00EE0DB5">
      <w:pPr>
        <w:jc w:val="center"/>
        <w:rPr>
          <w:b/>
          <w:bCs/>
        </w:rPr>
      </w:pPr>
      <w:r>
        <w:rPr>
          <w:b/>
          <w:bCs/>
        </w:rPr>
        <w:t>Pana Witolda Okumskiego– Przewodniczącego Komisji.</w:t>
      </w:r>
    </w:p>
    <w:p w:rsidR="00EE0DB5" w:rsidRDefault="00EE0DB5" w:rsidP="00EE0DB5">
      <w:pPr>
        <w:jc w:val="both"/>
        <w:rPr>
          <w:b/>
          <w:bCs/>
        </w:rPr>
      </w:pPr>
    </w:p>
    <w:p w:rsidR="00EE0DB5" w:rsidRDefault="00EE0DB5" w:rsidP="00EE0DB5">
      <w:pPr>
        <w:jc w:val="both"/>
      </w:pPr>
    </w:p>
    <w:p w:rsidR="00EE0DB5" w:rsidRDefault="00EE0DB5" w:rsidP="00EE0DB5">
      <w:pPr>
        <w:jc w:val="both"/>
        <w:rPr>
          <w:b/>
          <w:bCs/>
        </w:rPr>
      </w:pPr>
      <w:r>
        <w:t xml:space="preserve">W posiedzeniu udział wzięli członkowie Komisji wg załączonych list obecności oraz zaproszeni goście. </w:t>
      </w:r>
    </w:p>
    <w:p w:rsidR="00EE0DB5" w:rsidRDefault="00EE0DB5" w:rsidP="00EE0DB5">
      <w:pPr>
        <w:rPr>
          <w:b/>
          <w:bCs/>
        </w:rPr>
      </w:pPr>
    </w:p>
    <w:p w:rsidR="00EE0DB5" w:rsidRDefault="00EE0DB5" w:rsidP="00EE0DB5">
      <w:pPr>
        <w:rPr>
          <w:b/>
          <w:bCs/>
        </w:rPr>
      </w:pPr>
      <w:r>
        <w:rPr>
          <w:b/>
          <w:bCs/>
        </w:rPr>
        <w:t>Punkt 1</w:t>
      </w:r>
    </w:p>
    <w:p w:rsidR="00EE0DB5" w:rsidRDefault="00EE0DB5" w:rsidP="00EE0DB5">
      <w:pPr>
        <w:rPr>
          <w:b/>
          <w:bCs/>
        </w:rPr>
      </w:pPr>
      <w:r>
        <w:rPr>
          <w:b/>
          <w:bCs/>
        </w:rPr>
        <w:t>Otwarcie posiedzenia.</w:t>
      </w:r>
    </w:p>
    <w:p w:rsidR="00EE0DB5" w:rsidRDefault="00EE0DB5" w:rsidP="00EE0DB5">
      <w:pPr>
        <w:ind w:left="720"/>
        <w:rPr>
          <w:b/>
          <w:bCs/>
        </w:rPr>
      </w:pPr>
    </w:p>
    <w:p w:rsidR="00EE0DB5" w:rsidRDefault="00EE0DB5" w:rsidP="00EE0DB5">
      <w:pPr>
        <w:rPr>
          <w:b/>
          <w:bCs/>
        </w:rPr>
      </w:pPr>
      <w:r>
        <w:rPr>
          <w:u w:val="single"/>
        </w:rPr>
        <w:t>Pan Witold Okumski</w:t>
      </w:r>
      <w:r>
        <w:t>– Przewodniczący Komisji</w:t>
      </w:r>
    </w:p>
    <w:p w:rsidR="00EE0DB5" w:rsidRDefault="00E1034C" w:rsidP="00EE0DB5">
      <w:pPr>
        <w:pStyle w:val="Bezodstpw"/>
        <w:jc w:val="both"/>
      </w:pPr>
      <w:r>
        <w:t xml:space="preserve">Otworzył  dziewiąte </w:t>
      </w:r>
      <w:r w:rsidR="00EE0DB5">
        <w:t>posiedzenie Komisji, powitał członków Komisji.</w:t>
      </w:r>
    </w:p>
    <w:p w:rsidR="00EE0DB5" w:rsidRDefault="00EE0DB5" w:rsidP="00EE0DB5">
      <w:pPr>
        <w:pStyle w:val="Bezodstpw"/>
        <w:jc w:val="both"/>
      </w:pPr>
    </w:p>
    <w:p w:rsidR="00EE0DB5" w:rsidRDefault="00EE0DB5" w:rsidP="00EE0DB5">
      <w:pPr>
        <w:pStyle w:val="Tekstpodstawowy"/>
        <w:spacing w:after="0"/>
        <w:rPr>
          <w:b/>
        </w:rPr>
      </w:pPr>
      <w:r>
        <w:rPr>
          <w:b/>
        </w:rPr>
        <w:t>Punkt 2</w:t>
      </w:r>
    </w:p>
    <w:p w:rsidR="00EE0DB5" w:rsidRDefault="00EE0DB5" w:rsidP="00EE0DB5">
      <w:pPr>
        <w:pStyle w:val="Tekstpodstawowy"/>
        <w:spacing w:after="0"/>
        <w:rPr>
          <w:b/>
        </w:rPr>
      </w:pPr>
      <w:r>
        <w:rPr>
          <w:b/>
        </w:rPr>
        <w:t>Stwierdzenie prawomocności obrad.</w:t>
      </w:r>
    </w:p>
    <w:p w:rsidR="00EE0DB5" w:rsidRDefault="00EE0DB5" w:rsidP="00EE0DB5">
      <w:pPr>
        <w:rPr>
          <w:u w:val="single"/>
        </w:rPr>
      </w:pPr>
    </w:p>
    <w:p w:rsidR="00EE0DB5" w:rsidRDefault="00EE0DB5" w:rsidP="00EE0DB5">
      <w:pPr>
        <w:rPr>
          <w:b/>
          <w:bCs/>
        </w:rPr>
      </w:pPr>
      <w:r>
        <w:rPr>
          <w:u w:val="single"/>
        </w:rPr>
        <w:t>Pan Witold Okumski</w:t>
      </w:r>
      <w:r>
        <w:t>– Przewodniczący Komisji</w:t>
      </w:r>
    </w:p>
    <w:p w:rsidR="00EE0DB5" w:rsidRDefault="00EE0DB5" w:rsidP="00EE0DB5">
      <w:pPr>
        <w:pStyle w:val="Lista"/>
        <w:ind w:left="0" w:firstLine="0"/>
        <w:jc w:val="both"/>
      </w:pPr>
      <w:r>
        <w:t xml:space="preserve">Stwierdził, że stan liczbowy Komisji – wynosi 5 osób, w posiedzeniu bierze udział     </w:t>
      </w:r>
      <w:r w:rsidR="0040316E">
        <w:t xml:space="preserve">                               5</w:t>
      </w:r>
      <w:r>
        <w:t xml:space="preserve"> członków Komisji, wobec czego obrady są prawomocne.</w:t>
      </w:r>
    </w:p>
    <w:p w:rsidR="00EE0DB5" w:rsidRDefault="00EE0DB5" w:rsidP="00EE0DB5">
      <w:pPr>
        <w:tabs>
          <w:tab w:val="center" w:pos="4536"/>
        </w:tabs>
        <w:rPr>
          <w:b/>
          <w:bCs/>
        </w:rPr>
      </w:pPr>
    </w:p>
    <w:p w:rsidR="00EE0DB5" w:rsidRDefault="00EE0DB5" w:rsidP="00EE0DB5">
      <w:pPr>
        <w:tabs>
          <w:tab w:val="center" w:pos="4536"/>
        </w:tabs>
        <w:rPr>
          <w:b/>
          <w:bCs/>
        </w:rPr>
      </w:pPr>
      <w:r>
        <w:rPr>
          <w:b/>
          <w:bCs/>
        </w:rPr>
        <w:t>Punkt 3</w:t>
      </w:r>
    </w:p>
    <w:p w:rsidR="00EE0DB5" w:rsidRDefault="00EE0DB5" w:rsidP="00EE0DB5">
      <w:pPr>
        <w:rPr>
          <w:b/>
        </w:rPr>
      </w:pPr>
      <w:r>
        <w:rPr>
          <w:b/>
        </w:rPr>
        <w:t xml:space="preserve">Przyjęcie protokołu z poprzedniego posiedzenia Komisji. </w:t>
      </w:r>
    </w:p>
    <w:p w:rsidR="00EE0DB5" w:rsidRDefault="00EE0DB5" w:rsidP="00EE0DB5"/>
    <w:p w:rsidR="00EE0DB5" w:rsidRDefault="00EE0DB5" w:rsidP="00EE0DB5">
      <w:pPr>
        <w:jc w:val="both"/>
        <w:rPr>
          <w:color w:val="000000" w:themeColor="text1"/>
        </w:rPr>
      </w:pPr>
      <w:r>
        <w:rPr>
          <w:color w:val="000000" w:themeColor="text1"/>
        </w:rPr>
        <w:t>Komisja jed</w:t>
      </w:r>
      <w:r w:rsidR="00E87DC1">
        <w:rPr>
          <w:color w:val="000000" w:themeColor="text1"/>
        </w:rPr>
        <w:t xml:space="preserve">nogłośnie przyjęła protokół Nr </w:t>
      </w:r>
      <w:r w:rsidR="00E1034C">
        <w:rPr>
          <w:color w:val="000000" w:themeColor="text1"/>
        </w:rPr>
        <w:t>8</w:t>
      </w:r>
      <w:r>
        <w:rPr>
          <w:color w:val="000000" w:themeColor="text1"/>
        </w:rPr>
        <w:t>/2019.</w:t>
      </w:r>
    </w:p>
    <w:p w:rsidR="00EE0DB5" w:rsidRDefault="00EE0DB5" w:rsidP="00EE0DB5">
      <w:pPr>
        <w:tabs>
          <w:tab w:val="center" w:pos="4536"/>
        </w:tabs>
        <w:rPr>
          <w:b/>
          <w:bCs/>
        </w:rPr>
      </w:pPr>
    </w:p>
    <w:p w:rsidR="00EE0DB5" w:rsidRDefault="00EE0DB5" w:rsidP="00EE0DB5">
      <w:pPr>
        <w:tabs>
          <w:tab w:val="center" w:pos="4536"/>
        </w:tabs>
        <w:rPr>
          <w:b/>
          <w:bCs/>
        </w:rPr>
      </w:pPr>
      <w:r>
        <w:rPr>
          <w:b/>
          <w:bCs/>
        </w:rPr>
        <w:t>Punkt 4</w:t>
      </w:r>
    </w:p>
    <w:p w:rsidR="00EE0DB5" w:rsidRDefault="00EE0DB5" w:rsidP="00EE0DB5">
      <w:pPr>
        <w:tabs>
          <w:tab w:val="center" w:pos="4536"/>
        </w:tabs>
        <w:rPr>
          <w:b/>
        </w:rPr>
      </w:pPr>
      <w:r>
        <w:rPr>
          <w:b/>
        </w:rPr>
        <w:t>Uchwalenie porządku obrad.</w:t>
      </w:r>
    </w:p>
    <w:p w:rsidR="00EE0DB5" w:rsidRDefault="00EE0DB5" w:rsidP="00EE0DB5">
      <w:pPr>
        <w:pStyle w:val="Nagwek"/>
        <w:ind w:left="720"/>
      </w:pPr>
    </w:p>
    <w:p w:rsidR="00EE0DB5" w:rsidRDefault="00EE0DB5" w:rsidP="00EE0DB5">
      <w:pPr>
        <w:rPr>
          <w:b/>
          <w:u w:val="single"/>
        </w:rPr>
      </w:pPr>
      <w:r>
        <w:rPr>
          <w:u w:val="single"/>
        </w:rPr>
        <w:t xml:space="preserve">Pan Witold Okumski </w:t>
      </w:r>
      <w:r>
        <w:t xml:space="preserve"> – Przewodniczący Komisji</w:t>
      </w:r>
    </w:p>
    <w:p w:rsidR="00EE0DB5" w:rsidRDefault="00EE0DB5" w:rsidP="00EE0DB5">
      <w:pPr>
        <w:pStyle w:val="listanumerowanie"/>
        <w:jc w:val="both"/>
        <w:rPr>
          <w:sz w:val="24"/>
        </w:rPr>
      </w:pPr>
      <w:r>
        <w:rPr>
          <w:sz w:val="24"/>
        </w:rPr>
        <w:t>Zaproponował następujący porządek obrad:</w:t>
      </w:r>
    </w:p>
    <w:p w:rsidR="00EE0DB5" w:rsidRDefault="00EE0DB5" w:rsidP="00EE0DB5">
      <w:pPr>
        <w:tabs>
          <w:tab w:val="left" w:pos="360"/>
        </w:tabs>
      </w:pPr>
    </w:p>
    <w:p w:rsidR="00EE0DB5" w:rsidRDefault="00EE0DB5" w:rsidP="00EE0DB5">
      <w:pPr>
        <w:numPr>
          <w:ilvl w:val="0"/>
          <w:numId w:val="1"/>
        </w:numPr>
      </w:pPr>
      <w:r>
        <w:t>Otwarcie posiedzenia.</w:t>
      </w:r>
    </w:p>
    <w:p w:rsidR="00EE0DB5" w:rsidRDefault="00EE0DB5" w:rsidP="00EE0DB5">
      <w:pPr>
        <w:numPr>
          <w:ilvl w:val="0"/>
          <w:numId w:val="1"/>
        </w:numPr>
        <w:tabs>
          <w:tab w:val="center" w:pos="4536"/>
        </w:tabs>
      </w:pPr>
      <w:r>
        <w:t>Stwierdzenie prawomocności obrad.</w:t>
      </w:r>
    </w:p>
    <w:p w:rsidR="00EE0DB5" w:rsidRDefault="00EE0DB5" w:rsidP="00EE0DB5">
      <w:pPr>
        <w:pStyle w:val="Akapitzlist"/>
        <w:numPr>
          <w:ilvl w:val="0"/>
          <w:numId w:val="1"/>
        </w:numPr>
      </w:pPr>
      <w:r>
        <w:t xml:space="preserve">Przyjęcie protokołu z poprzedniego posiedzenia Komisji. </w:t>
      </w:r>
    </w:p>
    <w:p w:rsidR="00EE0DB5" w:rsidRDefault="00EE0DB5" w:rsidP="00EE0DB5">
      <w:pPr>
        <w:numPr>
          <w:ilvl w:val="0"/>
          <w:numId w:val="1"/>
        </w:numPr>
        <w:jc w:val="both"/>
      </w:pPr>
      <w:r>
        <w:t>Uchwalenie porządku obrad.</w:t>
      </w:r>
    </w:p>
    <w:p w:rsidR="00E80CF0" w:rsidRDefault="00676FAB" w:rsidP="00E80CF0">
      <w:pPr>
        <w:numPr>
          <w:ilvl w:val="0"/>
          <w:numId w:val="1"/>
        </w:numPr>
        <w:tabs>
          <w:tab w:val="center" w:pos="4536"/>
        </w:tabs>
        <w:jc w:val="both"/>
      </w:pPr>
      <w:r>
        <w:t>Analiza i wyrażenie opinii do projektu Wieloletniej Prognozy Finansowej Powiatu Mławskiego oraz do projektu uchwały budżetowej Powiatu Mławskiego na rok 2020 w zakresie działania Komisji</w:t>
      </w:r>
    </w:p>
    <w:p w:rsidR="00EE0DB5" w:rsidRDefault="00EE0DB5" w:rsidP="00676FAB">
      <w:pPr>
        <w:pStyle w:val="Akapitzlist"/>
        <w:numPr>
          <w:ilvl w:val="0"/>
          <w:numId w:val="1"/>
        </w:numPr>
        <w:tabs>
          <w:tab w:val="center" w:pos="4536"/>
        </w:tabs>
        <w:jc w:val="both"/>
      </w:pPr>
      <w:r>
        <w:t>Zapytania i wolne wnioski.</w:t>
      </w:r>
    </w:p>
    <w:p w:rsidR="00EE0DB5" w:rsidRDefault="00EE0DB5" w:rsidP="00EE0DB5">
      <w:pPr>
        <w:numPr>
          <w:ilvl w:val="0"/>
          <w:numId w:val="1"/>
        </w:numPr>
        <w:tabs>
          <w:tab w:val="center" w:pos="4536"/>
        </w:tabs>
        <w:jc w:val="both"/>
      </w:pPr>
      <w:r>
        <w:t xml:space="preserve">Zamknięcie posiedzenia. </w:t>
      </w:r>
    </w:p>
    <w:p w:rsidR="00EE0DB5" w:rsidRDefault="00EE0DB5" w:rsidP="00EE0DB5">
      <w:pPr>
        <w:jc w:val="both"/>
      </w:pPr>
    </w:p>
    <w:p w:rsidR="00EE0DB5" w:rsidRDefault="00EE0DB5" w:rsidP="00EE0DB5">
      <w:pPr>
        <w:pStyle w:val="listanumerowanie"/>
        <w:rPr>
          <w:sz w:val="24"/>
        </w:rPr>
      </w:pPr>
    </w:p>
    <w:p w:rsidR="00F41CBE" w:rsidRDefault="00EE0DB5" w:rsidP="00EE0DB5">
      <w:pPr>
        <w:jc w:val="both"/>
      </w:pPr>
      <w:r>
        <w:t>Komisja jednogłośnie przyjęła porządek obrad zaproponowany przez Przewodniczącego Komisji.</w:t>
      </w:r>
    </w:p>
    <w:p w:rsidR="008765D8" w:rsidRPr="00125F95" w:rsidRDefault="006909ED" w:rsidP="00EE0DB5">
      <w:pPr>
        <w:jc w:val="both"/>
        <w:rPr>
          <w:b/>
        </w:rPr>
      </w:pPr>
      <w:r w:rsidRPr="00125F95">
        <w:rPr>
          <w:b/>
        </w:rPr>
        <w:lastRenderedPageBreak/>
        <w:t xml:space="preserve">Punkt 5 </w:t>
      </w:r>
    </w:p>
    <w:p w:rsidR="006909ED" w:rsidRDefault="006909ED" w:rsidP="00EE0DB5">
      <w:pPr>
        <w:jc w:val="both"/>
        <w:rPr>
          <w:b/>
        </w:rPr>
      </w:pPr>
      <w:r w:rsidRPr="00125F95">
        <w:rPr>
          <w:b/>
        </w:rPr>
        <w:t>Analiza i wyrażenie opinii do projektu Wieloletniej Prognozy Finansowej Powiatu Mławskiego oraz do projektu uchwały budżetowej Powiatu Mławskiego na</w:t>
      </w:r>
      <w:r w:rsidR="00125F95">
        <w:rPr>
          <w:b/>
        </w:rPr>
        <w:t xml:space="preserve"> rok 2020 w zakresie działania K</w:t>
      </w:r>
      <w:r w:rsidRPr="00125F95">
        <w:rPr>
          <w:b/>
        </w:rPr>
        <w:t>omisji.</w:t>
      </w:r>
    </w:p>
    <w:p w:rsidR="00C63188" w:rsidRDefault="00C63188" w:rsidP="00EE0DB5">
      <w:pPr>
        <w:jc w:val="both"/>
        <w:rPr>
          <w:b/>
        </w:rPr>
      </w:pPr>
    </w:p>
    <w:p w:rsidR="009B5E2C" w:rsidRDefault="009B5E2C" w:rsidP="009B5E2C">
      <w:pPr>
        <w:pStyle w:val="Lista"/>
        <w:jc w:val="both"/>
      </w:pPr>
      <w:r w:rsidRPr="00FB5268">
        <w:t xml:space="preserve">     </w:t>
      </w:r>
      <w:r w:rsidRPr="003C263E">
        <w:rPr>
          <w:u w:val="single"/>
        </w:rPr>
        <w:t>Pani Elżbieta Kowalska</w:t>
      </w:r>
      <w:r>
        <w:t xml:space="preserve"> – Skarbnik Powiatu</w:t>
      </w:r>
    </w:p>
    <w:p w:rsidR="009B5E2C" w:rsidRDefault="009B5E2C" w:rsidP="009B5E2C">
      <w:pPr>
        <w:pStyle w:val="Lista"/>
        <w:jc w:val="both"/>
      </w:pPr>
      <w:r>
        <w:t xml:space="preserve">     </w:t>
      </w:r>
      <w:r w:rsidRPr="003C263E">
        <w:t xml:space="preserve">Powiedziała </w:t>
      </w:r>
      <w:r>
        <w:t>–</w:t>
      </w:r>
      <w:r w:rsidRPr="003C263E">
        <w:t xml:space="preserve"> </w:t>
      </w:r>
      <w:r>
        <w:t>„Zgodnie z ustawą o finansach publicznych Wieloletnia Prognoza Finansowa obejmuje okres roku budżetowego oraz c</w:t>
      </w:r>
      <w:r w:rsidR="00C85235">
        <w:t>o</w:t>
      </w:r>
      <w:r>
        <w:t xml:space="preserve"> najmniej trzech kolejnych lat budżetowych, tj. minimum 2023 rok na jaki przyjmuje się limit wydatków określonych dla każdego przedsięwzięcia.</w:t>
      </w:r>
    </w:p>
    <w:p w:rsidR="009B5E2C" w:rsidRDefault="009B5E2C" w:rsidP="009B5E2C">
      <w:pPr>
        <w:pStyle w:val="Lista"/>
        <w:jc w:val="both"/>
      </w:pPr>
      <w:r>
        <w:t xml:space="preserve">     Prognoza kwoty długu stanowi część WPF i sporządza się ja na taki okres, na który zaciągnięto lub zamierza się zaciągnąć zobowiązania. W przypadku powiatu mławskiego według stanu na dzień 31.12.2019r. zobowiązania dotyczące zaciągniętych kredytów dotyczą roku 2026 w związku z tym okres, który obejmuje zobowiązania zamyka się rokiem 2026.</w:t>
      </w:r>
    </w:p>
    <w:p w:rsidR="009B5E2C" w:rsidRDefault="009B5E2C" w:rsidP="009B5E2C">
      <w:pPr>
        <w:pStyle w:val="Lista"/>
        <w:jc w:val="both"/>
      </w:pPr>
      <w:r>
        <w:t xml:space="preserve">     Wieloletnie Prognoza Finansowa powinna być realistyczna i dla każdego roku objętego prognozą powinna określać:</w:t>
      </w:r>
    </w:p>
    <w:p w:rsidR="009B5E2C" w:rsidRDefault="009B5E2C" w:rsidP="009B5E2C">
      <w:pPr>
        <w:pStyle w:val="Lista"/>
        <w:numPr>
          <w:ilvl w:val="0"/>
          <w:numId w:val="2"/>
        </w:numPr>
        <w:jc w:val="both"/>
      </w:pPr>
      <w:r>
        <w:t xml:space="preserve">dochody bieżące oraz wydatki bieżące </w:t>
      </w:r>
      <w:proofErr w:type="spellStart"/>
      <w:r>
        <w:t>j.s.t</w:t>
      </w:r>
      <w:proofErr w:type="spellEnd"/>
      <w:r>
        <w:t>., w tym obsługę długu, gwarancje                i poręczenia,</w:t>
      </w:r>
    </w:p>
    <w:p w:rsidR="009B5E2C" w:rsidRDefault="009B5E2C" w:rsidP="009B5E2C">
      <w:pPr>
        <w:pStyle w:val="Lista"/>
        <w:numPr>
          <w:ilvl w:val="0"/>
          <w:numId w:val="2"/>
        </w:numPr>
        <w:jc w:val="both"/>
      </w:pPr>
      <w:r>
        <w:t xml:space="preserve">dochody majątkowe, w tym dochody ze sprzedaży majątku oraz wydatki majątkowe budżetu </w:t>
      </w:r>
      <w:proofErr w:type="spellStart"/>
      <w:r>
        <w:t>j.s.t</w:t>
      </w:r>
      <w:proofErr w:type="spellEnd"/>
    </w:p>
    <w:p w:rsidR="009B5E2C" w:rsidRDefault="009B5E2C" w:rsidP="009B5E2C">
      <w:pPr>
        <w:pStyle w:val="Lista"/>
        <w:numPr>
          <w:ilvl w:val="0"/>
          <w:numId w:val="2"/>
        </w:numPr>
        <w:jc w:val="both"/>
      </w:pPr>
      <w:r>
        <w:t>wynik budżetu,</w:t>
      </w:r>
    </w:p>
    <w:p w:rsidR="009B5E2C" w:rsidRDefault="009B5E2C" w:rsidP="009B5E2C">
      <w:pPr>
        <w:pStyle w:val="Lista"/>
        <w:numPr>
          <w:ilvl w:val="0"/>
          <w:numId w:val="2"/>
        </w:numPr>
        <w:jc w:val="both"/>
      </w:pPr>
      <w:r>
        <w:t>przeznaczenie nadwyżki budżetowej oraz sposób sfinansowania deficytu,</w:t>
      </w:r>
    </w:p>
    <w:p w:rsidR="009B5E2C" w:rsidRDefault="009B5E2C" w:rsidP="009B5E2C">
      <w:pPr>
        <w:pStyle w:val="Lista"/>
        <w:numPr>
          <w:ilvl w:val="0"/>
          <w:numId w:val="2"/>
        </w:numPr>
        <w:jc w:val="both"/>
      </w:pPr>
      <w:r>
        <w:t xml:space="preserve">przychody i rozchody </w:t>
      </w:r>
      <w:proofErr w:type="spellStart"/>
      <w:r>
        <w:t>j.s.t</w:t>
      </w:r>
      <w:proofErr w:type="spellEnd"/>
      <w:r>
        <w:t xml:space="preserve"> z uwzględnieniem długu zaciągniętego oraz planowanego do zaciągnięcia</w:t>
      </w:r>
    </w:p>
    <w:p w:rsidR="009B5E2C" w:rsidRDefault="009B5E2C" w:rsidP="009B5E2C">
      <w:pPr>
        <w:pStyle w:val="Lista"/>
        <w:numPr>
          <w:ilvl w:val="0"/>
          <w:numId w:val="2"/>
        </w:numPr>
        <w:jc w:val="both"/>
      </w:pPr>
      <w:r>
        <w:t>kwotę długu oraz sposób sfinansowania jego spłaty.</w:t>
      </w:r>
    </w:p>
    <w:p w:rsidR="009B5E2C" w:rsidRDefault="009B5E2C" w:rsidP="009B5E2C">
      <w:pPr>
        <w:pStyle w:val="Lista"/>
        <w:ind w:left="720" w:firstLine="0"/>
        <w:jc w:val="both"/>
        <w:rPr>
          <w:b/>
        </w:rPr>
      </w:pPr>
      <w:r w:rsidRPr="001B0E0B">
        <w:rPr>
          <w:b/>
        </w:rPr>
        <w:t>Dochody bieżące</w:t>
      </w:r>
      <w:r>
        <w:rPr>
          <w:b/>
        </w:rPr>
        <w:t>:</w:t>
      </w:r>
    </w:p>
    <w:p w:rsidR="009B5E2C" w:rsidRDefault="009B5E2C" w:rsidP="009B5E2C">
      <w:pPr>
        <w:pStyle w:val="Lista"/>
        <w:jc w:val="both"/>
      </w:pPr>
      <w:r>
        <w:rPr>
          <w:b/>
        </w:rPr>
        <w:t xml:space="preserve">     </w:t>
      </w:r>
      <w:r w:rsidRPr="00593E6F">
        <w:t>Na rok 2020 przyjęto w oparciu o informacje z Ministerstwa Finansów</w:t>
      </w:r>
      <w:r>
        <w:t xml:space="preserve"> w zakresie planowanych wstępnych kwot subwencji ogólnej, PIT-u i </w:t>
      </w:r>
      <w:proofErr w:type="spellStart"/>
      <w:r>
        <w:t>CIT-u</w:t>
      </w:r>
      <w:proofErr w:type="spellEnd"/>
      <w:r>
        <w:t>, pisma Wojewody Mazowieckiego w sprawie wstępnych kwot dotacji celowych na zadania  z zakresu administracji rządowej, dochodów planowanych do wypracowania przez poszczególne jednostki organizacyjne powiatu, dochodów (dotacji) i środków tytułu środków unijnych w oparciu o podpisane umowy z beneficjentami środków.</w:t>
      </w:r>
    </w:p>
    <w:p w:rsidR="009B5E2C" w:rsidRDefault="009B5E2C" w:rsidP="009B5E2C">
      <w:pPr>
        <w:pStyle w:val="Lista"/>
        <w:jc w:val="both"/>
      </w:pPr>
      <w:r>
        <w:t xml:space="preserve">    Na rok 2021 przyjęto prognozowane dochody Wed ług następującej metodologii wyliczenia kwoty:</w:t>
      </w:r>
    </w:p>
    <w:p w:rsidR="009B5E2C" w:rsidRDefault="009B5E2C" w:rsidP="009B5E2C">
      <w:pPr>
        <w:pStyle w:val="Lista"/>
        <w:jc w:val="both"/>
      </w:pPr>
      <w:r>
        <w:t>-  dochodów z tytułu udziału we wpływach z podatku dochodowego od osób fizycznych, od osób prawnych, subwencji ogólnej równoważącej, subwencji ogólnej wyrównawczej, podatków i opłat oraz dochodów do wypracowania przez jednostki organizacyjne w wysokości zestawionych na rok 2020 i powiększonych o wskaźnik wzrostu 2,5%, tj.(wskaźnik wzrostu ustalony w wytycznych Ministra Finansów dotyczących stosowania jednolitych wskaźników makroekonomicznych będących podstawą oszacowania skutków finansowych projektowanych ustaw),</w:t>
      </w:r>
    </w:p>
    <w:p w:rsidR="009B5E2C" w:rsidRDefault="009B5E2C" w:rsidP="009B5E2C">
      <w:pPr>
        <w:pStyle w:val="Lista"/>
        <w:jc w:val="both"/>
      </w:pPr>
      <w:r>
        <w:t>- subwencji ogólnej oświatowej przeliczonej wskaźnikiem wzrostu 4,95%, w którym uwzględniono wzrost o 2 oddziały od września 2020 roku (ze 112 w roku 2020 do 114 oddziałów w roku 2020),</w:t>
      </w:r>
    </w:p>
    <w:p w:rsidR="009B5E2C" w:rsidRDefault="009B5E2C" w:rsidP="009B5E2C">
      <w:pPr>
        <w:pStyle w:val="Lista"/>
        <w:jc w:val="both"/>
      </w:pPr>
      <w:r>
        <w:t>-  dotacji i środków przeznaczonych na cele bieżące w wysokości planowanej na rok 2019 pomniejszonej o środki z dotacji, które zakończą swoją realizację w roku 2020 o powiększone wskaźnikiem wzrostu 2,5% (wskaźnik wzrostu ustalony w wytycznych Ministra Finansów dotyczących stosowania jednolitych wskaźników makroekonomicznych będących podstawą oszacowania skutków finansowych projektowanych ustaw),</w:t>
      </w:r>
    </w:p>
    <w:p w:rsidR="009B5E2C" w:rsidRDefault="009B5E2C" w:rsidP="009B5E2C">
      <w:pPr>
        <w:pStyle w:val="Lista"/>
        <w:jc w:val="both"/>
      </w:pPr>
      <w:r>
        <w:lastRenderedPageBreak/>
        <w:t xml:space="preserve">     Na rok 2022 przyjęto prognozowane dochody według następującej metodologii wyliczenia kwoty:</w:t>
      </w:r>
    </w:p>
    <w:p w:rsidR="009B5E2C" w:rsidRDefault="009B5E2C" w:rsidP="009B5E2C">
      <w:pPr>
        <w:pStyle w:val="Lista"/>
        <w:jc w:val="both"/>
      </w:pPr>
      <w:r>
        <w:t>-  dochodów z tytułu udziału we wpływach z podatku dochodowego od osób fizycznych, od osób prawnych, subwencji ogólnej równoważącej, subwencji ogólnej wyrównawczej, podatków i opłat oraz dochodów do wypracowania przez jednostki organizacyjne w wysokości zestawionych na rok 2021 i powiększonych o wskaźnik wzrostu 2,5%,</w:t>
      </w:r>
    </w:p>
    <w:p w:rsidR="009B5E2C" w:rsidRDefault="009B5E2C" w:rsidP="009B5E2C">
      <w:pPr>
        <w:pStyle w:val="Lista"/>
        <w:jc w:val="both"/>
      </w:pPr>
      <w:r>
        <w:t>-  subwencji ogólnej oświatowej przeliczonej wskaźnikiem wzrostu 2,5%, w stosunku do limitu ustalonego w roku 2020,</w:t>
      </w:r>
    </w:p>
    <w:p w:rsidR="009B5E2C" w:rsidRPr="00D467E4" w:rsidRDefault="009B5E2C" w:rsidP="009B5E2C">
      <w:pPr>
        <w:pStyle w:val="Lista"/>
        <w:jc w:val="both"/>
        <w:rPr>
          <w:b/>
        </w:rPr>
      </w:pPr>
      <w:r>
        <w:t xml:space="preserve">-   dotacji i środków przeznaczonych na cele bieżące w wysokości powiększonej wskaźnikiem wzrostu 2,5% (wskaźnik wzrostu ustalony w wytycznych Ministra Finansów dotyczących stosowania jednolitych wskaźników makroekonomicznych będących podstawą </w:t>
      </w:r>
      <w:r w:rsidRPr="00D467E4">
        <w:t>oszacowania skutków finansowych projektowanych ustaw).</w:t>
      </w:r>
    </w:p>
    <w:p w:rsidR="009B5E2C" w:rsidRDefault="009B5E2C" w:rsidP="009B5E2C">
      <w:pPr>
        <w:pStyle w:val="Lista"/>
        <w:ind w:hanging="425"/>
        <w:jc w:val="both"/>
      </w:pPr>
      <w:r>
        <w:t xml:space="preserve">       Na rok 2023 przyjęto planowane dochody na poziomie roku poprzedniego i powiększonego wskaźnik 2,5% ustalony w wytycznych Ministra Finansów z uwzględnieniem odrębnie planowanej wysokości subwencji oświatowej. Wysokość subwencji oświatowej została przeliczona z uwzględnieniem  spadku liczby oddziałów uczniów ze 114 do 11, wobec powyższego w okresie tym planuje się spadek subwencji oświatowej o 0,13% przy uwzględnieniu wzrostu subwencji o 2,05% w stosunku do roku 2022.</w:t>
      </w:r>
    </w:p>
    <w:p w:rsidR="009B5E2C" w:rsidRDefault="009B5E2C" w:rsidP="009B5E2C">
      <w:pPr>
        <w:pStyle w:val="Lista"/>
        <w:ind w:hanging="425"/>
        <w:jc w:val="both"/>
      </w:pPr>
      <w:r>
        <w:t xml:space="preserve">       Na lata 2024 – 2026 przyjęto planowane dochody na poziomie roku poprzedniego i powiększonego o wskaźnik 2,5% ustalony w wytycznych Ministra Finansów z uwzględnieniem  odrębnie planowanej wysokości subwencji oświatowej. Wysokość subwencji oświatowej została przeliczona z uwzględnieniem utrzymania poziomu liczby oddziałów, tj. 111. W związku z powyższym od roku 2024 do roku 2026 planuje się wzrost subwencji oświatowej o 2,35% w stosunku do kolejnego roku poprzedniego.</w:t>
      </w:r>
    </w:p>
    <w:p w:rsidR="009B5E2C" w:rsidRDefault="009B5E2C" w:rsidP="009B5E2C">
      <w:pPr>
        <w:pStyle w:val="Lista"/>
        <w:ind w:hanging="425"/>
        <w:jc w:val="both"/>
        <w:rPr>
          <w:b/>
        </w:rPr>
      </w:pPr>
      <w:r>
        <w:rPr>
          <w:b/>
        </w:rPr>
        <w:t xml:space="preserve">      </w:t>
      </w:r>
      <w:r w:rsidRPr="00D467E4">
        <w:rPr>
          <w:b/>
        </w:rPr>
        <w:t>Dochody majątkowe</w:t>
      </w:r>
      <w:r>
        <w:rPr>
          <w:b/>
        </w:rPr>
        <w:t>:</w:t>
      </w:r>
    </w:p>
    <w:p w:rsidR="009B5E2C" w:rsidRPr="00255755" w:rsidRDefault="009B5E2C" w:rsidP="009B5E2C">
      <w:pPr>
        <w:jc w:val="both"/>
      </w:pPr>
      <w:r>
        <w:t xml:space="preserve">    </w:t>
      </w:r>
      <w:r w:rsidRPr="00255755">
        <w:t xml:space="preserve">Na rok 2020 przyjęto w wysokości 9.928.875,00 zł w oparciu o : </w:t>
      </w:r>
    </w:p>
    <w:p w:rsidR="009B5E2C" w:rsidRDefault="009B5E2C" w:rsidP="009B5E2C">
      <w:pPr>
        <w:pStyle w:val="Lista"/>
        <w:ind w:hanging="425"/>
        <w:jc w:val="both"/>
      </w:pPr>
      <w:r>
        <w:t xml:space="preserve">    - </w:t>
      </w:r>
      <w:r w:rsidRPr="00255755">
        <w:t xml:space="preserve">planowane dotacje celowe z tytułu pomocy finansowej zaplanowanej od samorządów gminnych, które  potwierdziły ich udzielenie zamieszczając we własnych budżetach na rok 2020 kwoty pomocy  finansowej w łącznej wysokości 1.927.267,00 zł na współfinansowanie jako wkład własny  zadań </w:t>
      </w:r>
      <w:r>
        <w:t>drogowych,</w:t>
      </w:r>
    </w:p>
    <w:p w:rsidR="009B5E2C" w:rsidRDefault="009B5E2C" w:rsidP="009B5E2C">
      <w:pPr>
        <w:pStyle w:val="Lista"/>
        <w:ind w:hanging="425"/>
        <w:jc w:val="both"/>
      </w:pPr>
      <w:r>
        <w:t xml:space="preserve">    -</w:t>
      </w:r>
      <w:r w:rsidRPr="00255755">
        <w:t xml:space="preserve"> planowana kwota 8.000.000,00 zł zarekomendowana do dofinansowania w roku 2020 z Funduszu Dróg  Samorządowych w wysokości 80% kosztów zaplanowanych na przedsięwzięcie pn." "Poprawa  spójności komunikacyjnej z siecią drogową TEN-T i zwiększenie dostępności zewnętrznej i wewnętrznej  powiatu mławskiego poprzez rozbudowę drogi powiatowej Bogurzynek- Mdzewo nr 2343 W o łącznej  długości 7657 m wraz z remontem  mostu na rzece Sewerynce w m. Kowalewo"</w:t>
      </w:r>
      <w:r>
        <w:t>,</w:t>
      </w:r>
      <w:r w:rsidRPr="00255755">
        <w:t xml:space="preserve">   </w:t>
      </w:r>
    </w:p>
    <w:p w:rsidR="009B5E2C" w:rsidRDefault="009B5E2C" w:rsidP="009B5E2C">
      <w:pPr>
        <w:pStyle w:val="Lista"/>
        <w:ind w:hanging="425"/>
        <w:jc w:val="both"/>
      </w:pPr>
      <w:r w:rsidRPr="00255755">
        <w:t xml:space="preserve">     - kwoty wynikające ze sprzedaży nieruchomości w roku 2014,  których płatności zostały rozłożone na dalsze lata budżetowe. Kwota przyjęta na rok  2020 wynosi 1.608,00 zł.                            Na rok 2021 przyjęto w wysokości 9.901.608,00zł w oparciu o:                                                                      - planowane dotacje celowe z tytułu pomocy finansowej zaplanowanej od samorządów gminnych, które  potwierdziły ich udzielenie zamieszczając we własnych budżetach na rok 2021 kwoty pomocy  finansowej w łącznej wysokości 1.100.000,00 zł na współfinansowanie jako</w:t>
      </w:r>
      <w:r>
        <w:t xml:space="preserve"> </w:t>
      </w:r>
      <w:r w:rsidRPr="00255755">
        <w:t>wkład własny</w:t>
      </w:r>
      <w:r>
        <w:t xml:space="preserve">  zadań drogowych,</w:t>
      </w:r>
      <w:r w:rsidRPr="00255755">
        <w:t xml:space="preserve">    </w:t>
      </w:r>
    </w:p>
    <w:p w:rsidR="009B5E2C" w:rsidRDefault="009B5E2C" w:rsidP="009B5E2C">
      <w:pPr>
        <w:pStyle w:val="Lista"/>
        <w:ind w:hanging="425"/>
        <w:jc w:val="both"/>
      </w:pPr>
      <w:r>
        <w:t xml:space="preserve">    - planowana kwota 8.800.000,00 zł zarekomendowana do dofinansowania w roku 2020 z Funduszu Dróg  Samorządowych w wysokości 80% kosztów zaplanowanych na przedsięwzięcie pn „poprawa spójności komunikacyjnej z siecią drogową  TEN-T </w:t>
      </w:r>
      <w:r w:rsidRPr="00255755">
        <w:t xml:space="preserve"> </w:t>
      </w:r>
      <w:r>
        <w:t xml:space="preserve"> i zwiększenie dostępności zewnętrznej i wewnętrznej powiatu mławskiego poprzez rozbudowę drogi Bogurzynek – Mdzewo nr2343W o łącznej długości 7657m wraz z remontem mostu na rzece Sewerynce w m. Kowalewo”</w:t>
      </w:r>
    </w:p>
    <w:p w:rsidR="009B5E2C" w:rsidRDefault="009B5E2C" w:rsidP="009B5E2C">
      <w:pPr>
        <w:pStyle w:val="Lista"/>
        <w:ind w:hanging="425"/>
        <w:jc w:val="both"/>
      </w:pPr>
      <w:r>
        <w:lastRenderedPageBreak/>
        <w:t xml:space="preserve">Na lata 2023-2024 przyjęto w oparciu o kwoty z wpływów ze zrealizowanej sprzedaży ratalnej </w:t>
      </w:r>
    </w:p>
    <w:p w:rsidR="009B5E2C" w:rsidRDefault="009B5E2C" w:rsidP="009B5E2C">
      <w:pPr>
        <w:pStyle w:val="Lista"/>
        <w:ind w:hanging="425"/>
        <w:jc w:val="both"/>
      </w:pPr>
      <w:r>
        <w:t>majątku w wysokości po 1.608,00 zł.</w:t>
      </w:r>
    </w:p>
    <w:p w:rsidR="009B5E2C" w:rsidRDefault="009B5E2C" w:rsidP="009B5E2C">
      <w:pPr>
        <w:pStyle w:val="Lista"/>
        <w:ind w:hanging="425"/>
        <w:jc w:val="both"/>
      </w:pPr>
      <w:r>
        <w:t xml:space="preserve">Na lata 2025-2026 nie planowano dochodów ze sprzedaży majątku oraz dotacji i środków na </w:t>
      </w:r>
    </w:p>
    <w:p w:rsidR="009B5E2C" w:rsidRDefault="009B5E2C" w:rsidP="009B5E2C">
      <w:pPr>
        <w:pStyle w:val="Lista"/>
        <w:ind w:hanging="425"/>
        <w:jc w:val="both"/>
      </w:pPr>
      <w:r>
        <w:t>inwestycje.</w:t>
      </w:r>
    </w:p>
    <w:p w:rsidR="009B5E2C" w:rsidRDefault="009B5E2C" w:rsidP="009B5E2C">
      <w:pPr>
        <w:pStyle w:val="Lista"/>
        <w:ind w:hanging="425"/>
        <w:jc w:val="both"/>
        <w:rPr>
          <w:b/>
        </w:rPr>
      </w:pPr>
      <w:r w:rsidRPr="00F115AA">
        <w:rPr>
          <w:b/>
        </w:rPr>
        <w:t>Wydatki bieżące</w:t>
      </w:r>
      <w:r>
        <w:rPr>
          <w:b/>
        </w:rPr>
        <w:t>:</w:t>
      </w:r>
    </w:p>
    <w:p w:rsidR="009B5E2C" w:rsidRPr="00255755" w:rsidRDefault="009B5E2C" w:rsidP="009B5E2C">
      <w:pPr>
        <w:jc w:val="both"/>
      </w:pPr>
      <w:r w:rsidRPr="00255755">
        <w:t xml:space="preserve"> Na rok 2020 przyjęto w oparciu o zestawienie wydatków przewidzianych do finansowania w roku 2020 z  wyodrębnieniem limitu środków na wydatki – wynagrodzenia i składki od nich naliczane</w:t>
      </w:r>
      <w:r>
        <w:t xml:space="preserve"> </w:t>
      </w:r>
      <w:r w:rsidRPr="00255755">
        <w:t>uwzględniając wyrównanie do kwoty minimalnego wynagrodzenia -2.600,00 zł, z wyłączeniem z kwoty minimalnej dodatku  stażowego, skutek 9,6%-wej podwyżki na nauczycieli od dnia</w:t>
      </w:r>
      <w:r>
        <w:t xml:space="preserve"> </w:t>
      </w:r>
      <w:r w:rsidRPr="00255755">
        <w:t xml:space="preserve"> 1 września 2019r, 6%-ą podwyżkę dla  pracowników, których wynagrodzenie brutto na dzień 1stycznia 2020 powiększone o wskaźnik wzrostu będący różnicą iloczynu wynagrodzenie brutto na dzień 1 stycznia 2020 przez wskaźnik 106% i kwoty wyrównania  wynagrodzenia brutto do</w:t>
      </w:r>
      <w:r>
        <w:t xml:space="preserve"> </w:t>
      </w:r>
      <w:r w:rsidRPr="00255755">
        <w:t xml:space="preserve"> poziomu wynagrodzenia minimalnego. Limit podwyżek ustalono dla każdej jednostki  i obejmuje on wszystkich pracowników w</w:t>
      </w:r>
      <w:r>
        <w:t xml:space="preserve"> </w:t>
      </w:r>
      <w:r w:rsidRPr="00255755">
        <w:t>jednostkach organizacyjnych powiatu z wyjątkiem Powiatowej Państwowej Straży Pożarnej i inspektora Nadzoru Budowlanego. Ogółem limit wydatków bieżących ustalony został na poziomie 77.473.334,88 zł, w tym wynagrodzenia i składki od nich naliczane w wysokości 51.433.494,80 zł ze środkami unijnymi 51.696.768,96 zł.</w:t>
      </w:r>
    </w:p>
    <w:p w:rsidR="009B5E2C" w:rsidRPr="00255755" w:rsidRDefault="009B5E2C" w:rsidP="009B5E2C">
      <w:pPr>
        <w:jc w:val="both"/>
      </w:pPr>
      <w:r w:rsidRPr="00255755">
        <w:t xml:space="preserve"> W ramach wydatków bieżących uwzględniono kwotę 1 976061,89 zł zaplanowaną do dofinansowania w  roku 2020 wydatków ze środków Funduszu Dróg Samorządowych na realizację zadania pn. „Remont  drogi powiatowej nr 2331 W Podkrajewo –Wiśniewo „ rekomendowanej do dofinansowania w okresie 12-y  miesięcy od dnia podpisania umowy. Środki powyższe wpłyną do budżetu powiatu  w roku 2019 natomiast  wydatkowanie ich nastąpi w roku 2020 jako środki pozostające na rachunku budżetu powiatu wynikające  z rozliczenia dochodów i wydatków nimi finansowanych. Wydatki bieżące pozostałe powiększono o  wskaźnik wzrostu 2,5% z wyjątkiem wydatków finansowanych ze środków europejskich, które przyjęto w  wysokościach zaplanowanych w budżetach projektów i programów finansowanych z tych środków. </w:t>
      </w:r>
    </w:p>
    <w:p w:rsidR="009B5E2C" w:rsidRPr="00255755" w:rsidRDefault="009B5E2C" w:rsidP="009B5E2C">
      <w:pPr>
        <w:jc w:val="both"/>
      </w:pPr>
      <w:r w:rsidRPr="00255755">
        <w:t xml:space="preserve">Na rok 2021 przyjęto w oparciu o zestawienie wydatków przewidzianych do finansowania w roku 2020  z  uwzględnieniem wskaźnika na poziomie 97,32%. </w:t>
      </w:r>
    </w:p>
    <w:p w:rsidR="009B5E2C" w:rsidRPr="00255755" w:rsidRDefault="009B5E2C" w:rsidP="009B5E2C">
      <w:pPr>
        <w:jc w:val="both"/>
      </w:pPr>
      <w:r w:rsidRPr="00255755">
        <w:t xml:space="preserve">Do wyliczenia tego wskaźnika przyjęto założenie wzrostu wydatków bieżących na zadania oświatowe o  wskaźnik 2,5% w oparciu o wytyczne Ministra Finansów dotyczące założeń makroekonomicznych na  potrzeby wieloletnich prognoz finansowych jednostek samorządu terytorialnego oraz ustalono wydatki  bieżące w pozostałych jednostkach organizacyjnych na poziomie 92,45%, korygując je o jednorazowe  zwiększenia wydatków  </w:t>
      </w:r>
      <w:r>
        <w:t xml:space="preserve">rzeczowych </w:t>
      </w:r>
      <w:r w:rsidRPr="00255755">
        <w:t xml:space="preserve">w roku 2020 oraz wydatki finansowane ze środków unijnych, które nie  będą już realizowane w roku 2021. </w:t>
      </w:r>
    </w:p>
    <w:p w:rsidR="009B5E2C" w:rsidRPr="00255755" w:rsidRDefault="009B5E2C" w:rsidP="009B5E2C">
      <w:pPr>
        <w:jc w:val="both"/>
      </w:pPr>
      <w:r w:rsidRPr="00255755">
        <w:t xml:space="preserve">Na rok 2022 przyjęto w oparciu o zestawienie wydatków bieżących oświatowych i pozostałych jednostek  organizacyjnych na poziomie roku 2021 powiększonych o wskaźnik 2,5% w oparciu o wytyczne Ministra  Finansów dotyczące założeń makroekonomicznych na potrzeby wieloletnich prognoz finansowych jednostek  samorządu terytorialnego. </w:t>
      </w:r>
    </w:p>
    <w:p w:rsidR="009B5E2C" w:rsidRPr="00255755" w:rsidRDefault="009B5E2C" w:rsidP="009B5E2C">
      <w:pPr>
        <w:jc w:val="both"/>
      </w:pPr>
      <w:r w:rsidRPr="00255755">
        <w:t>Na rok 2023 przyjęto w oparciu o zestawienie wydatków bieżących pozostałych jednostek organizacyjnych  na poziomie roku 2022 powiększonego o wskaźnik wzrostu 2,5%, wydatki bieżące jednostek oświatowych  ustalono na poziomie roku 2022 powiększonego o wskaźnik wzrostu 2,5% skorygowanego o zmniejszone  wydatki wynikające ze zmniejszenia oddziałów</w:t>
      </w:r>
    </w:p>
    <w:p w:rsidR="009B5E2C" w:rsidRPr="00255755" w:rsidRDefault="009B5E2C" w:rsidP="009B5E2C">
      <w:pPr>
        <w:jc w:val="both"/>
      </w:pPr>
      <w:r w:rsidRPr="00255755">
        <w:t>(2 oddziały) w</w:t>
      </w:r>
      <w:r>
        <w:t xml:space="preserve"> </w:t>
      </w:r>
      <w:r w:rsidRPr="00255755">
        <w:t xml:space="preserve">szkołach. </w:t>
      </w:r>
    </w:p>
    <w:p w:rsidR="009B5E2C" w:rsidRPr="00255755" w:rsidRDefault="009B5E2C" w:rsidP="009B5E2C">
      <w:pPr>
        <w:jc w:val="both"/>
      </w:pPr>
    </w:p>
    <w:p w:rsidR="009B5E2C" w:rsidRPr="00255755" w:rsidRDefault="009B5E2C" w:rsidP="009B5E2C">
      <w:pPr>
        <w:jc w:val="both"/>
      </w:pPr>
      <w:r w:rsidRPr="00255755">
        <w:t>Na lata 2024-2026 przyjęto planowane wydatki bieżące w oparciu o poziom każdego roku poprzedniego  powiększonego o wskaźnik 2,5% dla każdego roku ustalony w wytycznych</w:t>
      </w:r>
    </w:p>
    <w:p w:rsidR="009B5E2C" w:rsidRPr="00255755" w:rsidRDefault="009B5E2C" w:rsidP="009B5E2C">
      <w:r w:rsidRPr="00255755">
        <w:t xml:space="preserve">Ministerstwa Finansów. </w:t>
      </w:r>
    </w:p>
    <w:p w:rsidR="009B5E2C" w:rsidRDefault="009B5E2C" w:rsidP="009B5E2C"/>
    <w:p w:rsidR="009B5E2C" w:rsidRDefault="009B5E2C" w:rsidP="009B5E2C">
      <w:pPr>
        <w:rPr>
          <w:b/>
        </w:rPr>
      </w:pPr>
      <w:r w:rsidRPr="00255755">
        <w:rPr>
          <w:b/>
        </w:rPr>
        <w:t xml:space="preserve">Wynik budżetu, przeznaczenie nadwyżki budżetowej albo sposób sfinansowania deficytu. </w:t>
      </w:r>
    </w:p>
    <w:p w:rsidR="009B5E2C" w:rsidRPr="00255755" w:rsidRDefault="009B5E2C" w:rsidP="009B5E2C">
      <w:pPr>
        <w:jc w:val="both"/>
      </w:pPr>
      <w:r w:rsidRPr="00255755">
        <w:t xml:space="preserve">W roku budżetowym 2020 planuje się wynik budżetu jako deficyt w wysokości </w:t>
      </w:r>
      <w:r>
        <w:t xml:space="preserve">              </w:t>
      </w:r>
      <w:r w:rsidRPr="00255755">
        <w:t>1.976.061,89</w:t>
      </w:r>
      <w:r>
        <w:t xml:space="preserve"> </w:t>
      </w:r>
      <w:r w:rsidRPr="00255755">
        <w:t>zł.</w:t>
      </w:r>
      <w:r>
        <w:t xml:space="preserve"> Planuje </w:t>
      </w:r>
      <w:r w:rsidRPr="00255755">
        <w:t>się pokrycie deficytu środkami pozostającymi na rachunku bankowym budżetu wynikające z rozliczenia  dochodów i wydatków nimi finansowanych przy realizacji zadania finansowanego z Funduszu Dróg  Samorządowych pn."Remont drogi powiatowej nr 2331 W</w:t>
      </w:r>
      <w:r>
        <w:t xml:space="preserve"> </w:t>
      </w:r>
      <w:r w:rsidRPr="00255755">
        <w:t xml:space="preserve">Podkrajewo -Wiśniewo„ </w:t>
      </w:r>
    </w:p>
    <w:p w:rsidR="009B5E2C" w:rsidRPr="00750352" w:rsidRDefault="009B5E2C" w:rsidP="009B5E2C">
      <w:pPr>
        <w:jc w:val="both"/>
      </w:pPr>
      <w:r w:rsidRPr="00255755">
        <w:t>W latach 2021 – 2026 planuje się nadwyżkę budżetu. Nadwyżkę budżetową w poszczególnych latach  przeznacza się na planowane rozchody budżetu powiatu, tj. spłatę rat kredytów w poszczególnych latach  budżetowych według zestawienia w latach 2021-2026</w:t>
      </w:r>
      <w:r>
        <w:t>.</w:t>
      </w:r>
    </w:p>
    <w:p w:rsidR="009B5E2C" w:rsidRPr="00255755" w:rsidRDefault="009B5E2C" w:rsidP="009B5E2C">
      <w:pPr>
        <w:jc w:val="both"/>
        <w:rPr>
          <w:b/>
        </w:rPr>
      </w:pPr>
      <w:r w:rsidRPr="00255755">
        <w:rPr>
          <w:b/>
        </w:rPr>
        <w:t xml:space="preserve">Przychody i rozchody budżetu </w:t>
      </w:r>
      <w:proofErr w:type="spellStart"/>
      <w:r w:rsidRPr="00255755">
        <w:rPr>
          <w:b/>
        </w:rPr>
        <w:t>j.s.t</w:t>
      </w:r>
      <w:proofErr w:type="spellEnd"/>
      <w:r w:rsidRPr="00255755">
        <w:rPr>
          <w:b/>
        </w:rPr>
        <w:t xml:space="preserve">. z uwzględnieniem długu zaciągniętego oraz planowanego do </w:t>
      </w:r>
    </w:p>
    <w:p w:rsidR="009B5E2C" w:rsidRPr="00255755" w:rsidRDefault="009B5E2C" w:rsidP="009B5E2C">
      <w:pPr>
        <w:jc w:val="both"/>
        <w:rPr>
          <w:b/>
        </w:rPr>
      </w:pPr>
      <w:r w:rsidRPr="00255755">
        <w:rPr>
          <w:b/>
        </w:rPr>
        <w:t xml:space="preserve">zaciągnięcia. </w:t>
      </w:r>
    </w:p>
    <w:p w:rsidR="009B5E2C" w:rsidRPr="00255755" w:rsidRDefault="009B5E2C" w:rsidP="009B5E2C">
      <w:pPr>
        <w:jc w:val="both"/>
      </w:pPr>
      <w:r w:rsidRPr="00255755">
        <w:t>Na rok 2020 planuje się przychody budżetu na poziomie 4.167.061,89,00 zł. Źródłem przychodów są  wolne środki z roku 2018 w wysokości 2.191.000,00 zł angażowane w budżecie roku 2020 na spłatę rat  kredytów oraz niewykorzystane środki</w:t>
      </w:r>
      <w:r>
        <w:t xml:space="preserve"> p</w:t>
      </w:r>
      <w:r w:rsidRPr="00255755">
        <w:t>ozostające na rachunku bankowym w wysokości 1.976.061,89 zł na  zadaniu</w:t>
      </w:r>
      <w:r>
        <w:t xml:space="preserve"> </w:t>
      </w:r>
      <w:r w:rsidRPr="00255755">
        <w:t xml:space="preserve">pn."Remont drogi powiatowej nr 2331 W Podkrajewo -Wiśniewo„ </w:t>
      </w:r>
    </w:p>
    <w:p w:rsidR="009B5E2C" w:rsidRPr="00255755" w:rsidRDefault="009B5E2C" w:rsidP="009B5E2C">
      <w:pPr>
        <w:jc w:val="both"/>
      </w:pPr>
      <w:r w:rsidRPr="00255755">
        <w:t xml:space="preserve">W latach 2021-2026 nie planuje się przychodów. </w:t>
      </w:r>
    </w:p>
    <w:p w:rsidR="009B5E2C" w:rsidRPr="00255755" w:rsidRDefault="009B5E2C" w:rsidP="009B5E2C">
      <w:pPr>
        <w:jc w:val="both"/>
      </w:pPr>
      <w:r w:rsidRPr="00255755">
        <w:t>Powiat mławski nie udzielał i nie przewiduje udzielenia w okresie prognozy długu gwarancji</w:t>
      </w:r>
    </w:p>
    <w:p w:rsidR="009B5E2C" w:rsidRPr="00255755" w:rsidRDefault="009B5E2C" w:rsidP="009B5E2C">
      <w:pPr>
        <w:jc w:val="both"/>
      </w:pPr>
      <w:r w:rsidRPr="00255755">
        <w:t xml:space="preserve">i poręczeń. </w:t>
      </w:r>
    </w:p>
    <w:p w:rsidR="009B5E2C" w:rsidRPr="00442367" w:rsidRDefault="009B5E2C" w:rsidP="009B5E2C">
      <w:pPr>
        <w:jc w:val="both"/>
      </w:pPr>
      <w:r w:rsidRPr="00255755">
        <w:rPr>
          <w:b/>
        </w:rPr>
        <w:t>Spłata i obsługa długu</w:t>
      </w:r>
    </w:p>
    <w:p w:rsidR="009B5E2C" w:rsidRPr="00255755" w:rsidRDefault="009B5E2C" w:rsidP="009B5E2C">
      <w:pPr>
        <w:jc w:val="both"/>
      </w:pPr>
      <w:r w:rsidRPr="00255755">
        <w:t>Rozchody z tytułu spłaty rat kapitałowych – limity na wydatki zaplanowano w oparciu o podpisane umowy kredytowe określające planowane spłaty rat za okres 2020-2026.</w:t>
      </w:r>
    </w:p>
    <w:p w:rsidR="009B5E2C" w:rsidRPr="00255755" w:rsidRDefault="009B5E2C" w:rsidP="009B5E2C">
      <w:pPr>
        <w:jc w:val="both"/>
      </w:pPr>
      <w:r w:rsidRPr="00255755">
        <w:t>Wydatki na obsługę długu zaplanowano w poszczególnych latach budżetowych w oparciu o przewidywane  wykonanie odsetek wyliczone w oparciu o podpisane umowy kredytowe przy uwzględnieniu stopy  WIBOR 3m obowiązującej na dzień sporządzenia WPF oraz marży określonej w poszczególnych umowach kredytowych .</w:t>
      </w:r>
    </w:p>
    <w:p w:rsidR="009B5E2C" w:rsidRPr="00255755" w:rsidRDefault="009B5E2C" w:rsidP="009B5E2C">
      <w:pPr>
        <w:jc w:val="both"/>
        <w:rPr>
          <w:b/>
        </w:rPr>
      </w:pPr>
      <w:r w:rsidRPr="00255755">
        <w:rPr>
          <w:b/>
        </w:rPr>
        <w:t xml:space="preserve">Wydatki majątkowe: </w:t>
      </w:r>
    </w:p>
    <w:p w:rsidR="009B5E2C" w:rsidRPr="00255755" w:rsidRDefault="009B5E2C" w:rsidP="009B5E2C">
      <w:pPr>
        <w:jc w:val="both"/>
      </w:pPr>
      <w:r w:rsidRPr="00255755">
        <w:t>- na rok 2020 przyjęto w oparciu o ustalone limity wydatków w przedsięwzięciach wieloletnich</w:t>
      </w:r>
      <w:r>
        <w:t xml:space="preserve"> (</w:t>
      </w:r>
      <w:r w:rsidRPr="00255755">
        <w:t xml:space="preserve">11.682.818 zł) oraz określonych w przedsięwzięciach inwestycyjnych rocznych (2.233.782 zł, w tym dla policji i straży - 60.000,00 zł).  </w:t>
      </w:r>
    </w:p>
    <w:p w:rsidR="009B5E2C" w:rsidRPr="00255755" w:rsidRDefault="009B5E2C" w:rsidP="009B5E2C">
      <w:pPr>
        <w:jc w:val="both"/>
      </w:pPr>
      <w:r w:rsidRPr="00255755">
        <w:t>- na rok 2021 przyjęto w oparciu o ustalone limity wydatków w przedsięwzięciach wieloletnich</w:t>
      </w:r>
      <w:r>
        <w:t xml:space="preserve"> (</w:t>
      </w:r>
      <w:r w:rsidRPr="00255755">
        <w:t xml:space="preserve">14.309.691,20 zł). </w:t>
      </w:r>
    </w:p>
    <w:p w:rsidR="009B5E2C" w:rsidRPr="00255755" w:rsidRDefault="009B5E2C" w:rsidP="009B5E2C">
      <w:pPr>
        <w:jc w:val="both"/>
      </w:pPr>
      <w:r>
        <w:t>-</w:t>
      </w:r>
      <w:r w:rsidRPr="00255755">
        <w:t xml:space="preserve"> na rok 2022 przyjęto w oparciu o ustalone limity wydatków w przedsięwzięciach wieloletnich</w:t>
      </w:r>
      <w:r>
        <w:t xml:space="preserve"> </w:t>
      </w:r>
      <w:r w:rsidRPr="00255755">
        <w:t>( 853.363,00  zł).</w:t>
      </w:r>
    </w:p>
    <w:p w:rsidR="009B5E2C" w:rsidRPr="00255755" w:rsidRDefault="009B5E2C" w:rsidP="009B5E2C">
      <w:pPr>
        <w:jc w:val="both"/>
      </w:pPr>
      <w:r w:rsidRPr="00255755">
        <w:t xml:space="preserve">- na lata 2023-2026 określono limity wydatków inwestycyjnych możliwych do wykorzystania przy  realizacji inwestycji, przy założeniu uzyskania nadwyżki budżetowej ,która zostanie przeznaczona na spłatę rat  zaciągniętych kredytów. </w:t>
      </w:r>
    </w:p>
    <w:p w:rsidR="009B5E2C" w:rsidRPr="00255755" w:rsidRDefault="009B5E2C" w:rsidP="009B5E2C">
      <w:pPr>
        <w:jc w:val="both"/>
        <w:rPr>
          <w:b/>
        </w:rPr>
      </w:pPr>
      <w:r w:rsidRPr="00255755">
        <w:rPr>
          <w:b/>
        </w:rPr>
        <w:t>Kwota długu</w:t>
      </w:r>
      <w:r w:rsidRPr="00255755">
        <w:t xml:space="preserve"> </w:t>
      </w:r>
    </w:p>
    <w:p w:rsidR="009B5E2C" w:rsidRPr="00255755" w:rsidRDefault="009B5E2C" w:rsidP="009B5E2C">
      <w:pPr>
        <w:jc w:val="both"/>
      </w:pPr>
      <w:r w:rsidRPr="00255755">
        <w:t xml:space="preserve">Na rok budżetowy 2020 określona została w oparciu o planowany stan zadłużenia na koniec roku budżetowego 2019 (13.058.000,00 zł) pomniejszony o spłaty rat kredytów w roku 2020 (2.191.000,00 zł). Na  dzień 31.12.2020 planuje się dług na poziomie 10.867.000,00 zł.  </w:t>
      </w:r>
    </w:p>
    <w:p w:rsidR="009B5E2C" w:rsidRPr="00255755" w:rsidRDefault="009B5E2C" w:rsidP="009B5E2C">
      <w:pPr>
        <w:jc w:val="both"/>
      </w:pPr>
      <w:r w:rsidRPr="00255755">
        <w:t xml:space="preserve"> Na lata 2021-2026 określona została w oparciu o stan zadłużenia na koniec każdego roku budżetowego i  pomniejszona o spłaty rat kredytu w poszczególnych latach budżetowych.  </w:t>
      </w:r>
    </w:p>
    <w:p w:rsidR="009B5E2C" w:rsidRPr="00255755" w:rsidRDefault="009B5E2C" w:rsidP="009B5E2C">
      <w:pPr>
        <w:jc w:val="both"/>
      </w:pPr>
      <w:r w:rsidRPr="00255755">
        <w:t>Przedstawione wskaźniki dla powiatu mławskiego w oparciu o wskaźnik indywidualny są wskaźnikami  niższymi niż maksymalny dopuszczalny wskaźnik spłaty.</w:t>
      </w:r>
    </w:p>
    <w:p w:rsidR="009B5E2C" w:rsidRDefault="009B5E2C" w:rsidP="009B5E2C">
      <w:pPr>
        <w:jc w:val="both"/>
      </w:pPr>
      <w:r w:rsidRPr="00255755">
        <w:t>We wszystkich latach budżetowych powiat mławski osiąga prawidłowe relacje indywidualnego</w:t>
      </w:r>
      <w:r>
        <w:t xml:space="preserve"> wskaźnika</w:t>
      </w:r>
    </w:p>
    <w:p w:rsidR="00B053CB" w:rsidRPr="00FA5DAB" w:rsidRDefault="00B053CB" w:rsidP="00B053CB">
      <w:pPr>
        <w:jc w:val="both"/>
      </w:pPr>
      <w:r w:rsidRPr="00FA5DAB">
        <w:lastRenderedPageBreak/>
        <w:t xml:space="preserve">Zaproponowane </w:t>
      </w:r>
      <w:r w:rsidRPr="00406C59">
        <w:t>limity</w:t>
      </w:r>
      <w:r w:rsidRPr="00FA5DAB">
        <w:t xml:space="preserve"> </w:t>
      </w:r>
      <w:r w:rsidRPr="00406C59">
        <w:t>wydatków</w:t>
      </w:r>
      <w:r w:rsidRPr="00FA5DAB">
        <w:t xml:space="preserve"> </w:t>
      </w:r>
      <w:r w:rsidRPr="00406C59">
        <w:t>w</w:t>
      </w:r>
      <w:r w:rsidRPr="00FA5DAB">
        <w:t xml:space="preserve"> </w:t>
      </w:r>
      <w:r w:rsidRPr="00406C59">
        <w:t>poszczególnych</w:t>
      </w:r>
      <w:r w:rsidRPr="00FA5DAB">
        <w:t xml:space="preserve"> </w:t>
      </w:r>
      <w:r w:rsidRPr="00406C59">
        <w:t>działach</w:t>
      </w:r>
      <w:r w:rsidRPr="00FA5DAB">
        <w:t xml:space="preserve"> </w:t>
      </w:r>
      <w:r w:rsidRPr="00406C59">
        <w:t>i rozdziałach</w:t>
      </w:r>
      <w:r w:rsidRPr="00FA5DAB">
        <w:t xml:space="preserve"> </w:t>
      </w:r>
      <w:r w:rsidRPr="00406C59">
        <w:t>wykazują</w:t>
      </w:r>
      <w:r w:rsidRPr="00FA5DAB">
        <w:t xml:space="preserve"> </w:t>
      </w:r>
      <w:r w:rsidRPr="00406C59">
        <w:t>różną</w:t>
      </w:r>
      <w:r w:rsidRPr="00FA5DAB">
        <w:t xml:space="preserve"> </w:t>
      </w:r>
      <w:r w:rsidRPr="00406C59">
        <w:t>dynamikę</w:t>
      </w:r>
      <w:r w:rsidRPr="00FA5DAB">
        <w:t xml:space="preserve"> </w:t>
      </w:r>
      <w:r w:rsidRPr="00406C59">
        <w:t xml:space="preserve">w </w:t>
      </w:r>
      <w:r w:rsidRPr="00FA5DAB">
        <w:t xml:space="preserve"> </w:t>
      </w:r>
      <w:r w:rsidRPr="00406C59">
        <w:t>stosunku</w:t>
      </w:r>
      <w:r w:rsidRPr="00FA5DAB">
        <w:t xml:space="preserve"> </w:t>
      </w:r>
      <w:r w:rsidRPr="00406C59">
        <w:t>do</w:t>
      </w:r>
      <w:r w:rsidRPr="00FA5DAB">
        <w:t xml:space="preserve"> </w:t>
      </w:r>
      <w:r w:rsidRPr="00406C59">
        <w:t>planowania</w:t>
      </w:r>
      <w:r w:rsidRPr="00FA5DAB">
        <w:t xml:space="preserve"> </w:t>
      </w:r>
      <w:r w:rsidRPr="00406C59">
        <w:t>w</w:t>
      </w:r>
      <w:r w:rsidRPr="00FA5DAB">
        <w:t xml:space="preserve"> </w:t>
      </w:r>
      <w:r w:rsidRPr="00406C59">
        <w:t>analogicznym</w:t>
      </w:r>
      <w:r w:rsidRPr="00FA5DAB">
        <w:t xml:space="preserve"> </w:t>
      </w:r>
      <w:r w:rsidRPr="00406C59">
        <w:t>okresie</w:t>
      </w:r>
      <w:r w:rsidRPr="00FA5DAB">
        <w:t xml:space="preserve"> </w:t>
      </w:r>
      <w:r w:rsidRPr="00406C59">
        <w:t>roku</w:t>
      </w:r>
      <w:r w:rsidRPr="00FA5DAB">
        <w:t xml:space="preserve"> </w:t>
      </w:r>
      <w:r w:rsidRPr="00406C59">
        <w:t>ubiegłego</w:t>
      </w:r>
      <w:r w:rsidRPr="00FA5DAB">
        <w:t xml:space="preserve"> </w:t>
      </w:r>
      <w:r w:rsidRPr="00406C59">
        <w:t>i są</w:t>
      </w:r>
      <w:r w:rsidRPr="00FA5DAB">
        <w:t xml:space="preserve"> </w:t>
      </w:r>
      <w:r w:rsidRPr="00406C59">
        <w:t>uzależnione</w:t>
      </w:r>
      <w:r w:rsidRPr="00FA5DAB">
        <w:t xml:space="preserve"> </w:t>
      </w:r>
      <w:r w:rsidRPr="00406C59">
        <w:t>od</w:t>
      </w:r>
      <w:r w:rsidRPr="00FA5DAB">
        <w:t xml:space="preserve"> </w:t>
      </w:r>
      <w:r w:rsidRPr="00406C59">
        <w:t>poziomu</w:t>
      </w:r>
      <w:r w:rsidRPr="00FA5DAB">
        <w:t xml:space="preserve"> </w:t>
      </w:r>
      <w:r w:rsidRPr="00406C59">
        <w:t>realizacji</w:t>
      </w:r>
      <w:r w:rsidRPr="00FA5DAB">
        <w:t xml:space="preserve"> </w:t>
      </w:r>
      <w:r w:rsidRPr="00406C59">
        <w:t xml:space="preserve">i </w:t>
      </w:r>
      <w:r w:rsidRPr="00FA5DAB">
        <w:t xml:space="preserve"> </w:t>
      </w:r>
      <w:r w:rsidRPr="00406C59">
        <w:t>określonego</w:t>
      </w:r>
      <w:r w:rsidRPr="00FA5DAB">
        <w:t xml:space="preserve"> </w:t>
      </w:r>
      <w:r w:rsidRPr="00406C59">
        <w:t>standardu</w:t>
      </w:r>
      <w:r w:rsidRPr="00FA5DAB">
        <w:t xml:space="preserve"> </w:t>
      </w:r>
      <w:r w:rsidRPr="00406C59">
        <w:t>przedmiotowych</w:t>
      </w:r>
      <w:r w:rsidRPr="00FA5DAB">
        <w:t xml:space="preserve"> </w:t>
      </w:r>
      <w:r w:rsidRPr="00406C59">
        <w:t>zadań</w:t>
      </w:r>
      <w:r w:rsidRPr="00FA5DAB">
        <w:t xml:space="preserve"> </w:t>
      </w:r>
      <w:r w:rsidRPr="00406C59">
        <w:t>własnych</w:t>
      </w:r>
      <w:r w:rsidRPr="00FA5DAB">
        <w:t xml:space="preserve"> </w:t>
      </w:r>
      <w:r w:rsidRPr="00406C59">
        <w:t xml:space="preserve">powiatu. </w:t>
      </w:r>
    </w:p>
    <w:p w:rsidR="00B053CB" w:rsidRPr="00FA5DAB" w:rsidRDefault="00B053CB" w:rsidP="00B053CB">
      <w:pPr>
        <w:jc w:val="both"/>
      </w:pPr>
      <w:r w:rsidRPr="00406C59">
        <w:rPr>
          <w:b/>
        </w:rPr>
        <w:t>W dziale</w:t>
      </w:r>
      <w:r w:rsidRPr="00FA5DAB">
        <w:rPr>
          <w:b/>
        </w:rPr>
        <w:t xml:space="preserve"> </w:t>
      </w:r>
      <w:r w:rsidRPr="00406C59">
        <w:rPr>
          <w:b/>
        </w:rPr>
        <w:t>010</w:t>
      </w:r>
      <w:r w:rsidRPr="00FA5DAB">
        <w:rPr>
          <w:b/>
        </w:rPr>
        <w:t xml:space="preserve"> –</w:t>
      </w:r>
      <w:r w:rsidRPr="00406C59">
        <w:rPr>
          <w:b/>
        </w:rPr>
        <w:t xml:space="preserve"> Rolnictwo</w:t>
      </w:r>
      <w:r w:rsidRPr="00FA5DAB">
        <w:rPr>
          <w:b/>
        </w:rPr>
        <w:t xml:space="preserve"> </w:t>
      </w:r>
      <w:r w:rsidRPr="00406C59">
        <w:rPr>
          <w:b/>
        </w:rPr>
        <w:t>i łowiectwo</w:t>
      </w:r>
      <w:r w:rsidRPr="00FA5DAB">
        <w:rPr>
          <w:b/>
        </w:rPr>
        <w:t xml:space="preserve"> </w:t>
      </w:r>
      <w:r w:rsidRPr="00406C59">
        <w:rPr>
          <w:b/>
        </w:rPr>
        <w:t>w</w:t>
      </w:r>
      <w:r w:rsidRPr="00FA5DAB">
        <w:rPr>
          <w:b/>
        </w:rPr>
        <w:t xml:space="preserve"> </w:t>
      </w:r>
      <w:r w:rsidRPr="00406C59">
        <w:rPr>
          <w:b/>
        </w:rPr>
        <w:t>rozdziale</w:t>
      </w:r>
      <w:r w:rsidRPr="00FA5DAB">
        <w:rPr>
          <w:b/>
        </w:rPr>
        <w:t xml:space="preserve"> </w:t>
      </w:r>
      <w:r w:rsidRPr="00406C59">
        <w:rPr>
          <w:b/>
        </w:rPr>
        <w:t>01005</w:t>
      </w:r>
      <w:r w:rsidRPr="00FA5DAB">
        <w:t xml:space="preserve"> –</w:t>
      </w:r>
      <w:r w:rsidRPr="00406C59">
        <w:t xml:space="preserve"> Prace</w:t>
      </w:r>
      <w:r w:rsidRPr="00FA5DAB">
        <w:t xml:space="preserve"> </w:t>
      </w:r>
      <w:r w:rsidRPr="00406C59">
        <w:t>geodezyjno</w:t>
      </w:r>
      <w:r w:rsidRPr="00FA5DAB">
        <w:t xml:space="preserve"> –</w:t>
      </w:r>
      <w:r w:rsidRPr="00406C59">
        <w:t xml:space="preserve"> urządzeniowe</w:t>
      </w:r>
      <w:r w:rsidRPr="00FA5DAB">
        <w:t xml:space="preserve"> </w:t>
      </w:r>
      <w:r w:rsidRPr="00406C59">
        <w:t>na</w:t>
      </w:r>
      <w:r w:rsidRPr="00FA5DAB">
        <w:t xml:space="preserve"> </w:t>
      </w:r>
      <w:r w:rsidRPr="00406C59">
        <w:t xml:space="preserve">potrzeby </w:t>
      </w:r>
      <w:r w:rsidRPr="00FA5DAB">
        <w:t xml:space="preserve"> </w:t>
      </w:r>
      <w:r w:rsidRPr="00406C59">
        <w:t>rolnictwa</w:t>
      </w:r>
      <w:r w:rsidRPr="00FA5DAB">
        <w:t xml:space="preserve"> </w:t>
      </w:r>
      <w:r w:rsidRPr="00406C59">
        <w:t>określono</w:t>
      </w:r>
      <w:r w:rsidRPr="00FA5DAB">
        <w:t xml:space="preserve"> </w:t>
      </w:r>
      <w:r w:rsidRPr="00406C59">
        <w:t>łącznie</w:t>
      </w:r>
      <w:r w:rsidRPr="00FA5DAB">
        <w:t xml:space="preserve"> </w:t>
      </w:r>
      <w:r w:rsidRPr="00406C59">
        <w:t>środki</w:t>
      </w:r>
      <w:r w:rsidRPr="00FA5DAB">
        <w:t xml:space="preserve"> </w:t>
      </w:r>
      <w:r w:rsidRPr="00406C59">
        <w:t>w</w:t>
      </w:r>
      <w:r w:rsidRPr="00FA5DAB">
        <w:t xml:space="preserve"> </w:t>
      </w:r>
      <w:r w:rsidRPr="00406C59">
        <w:t>wysokości</w:t>
      </w:r>
      <w:r w:rsidRPr="00FA5DAB">
        <w:t xml:space="preserve"> </w:t>
      </w:r>
      <w:r w:rsidRPr="00406C59">
        <w:t>21.000,00</w:t>
      </w:r>
      <w:r w:rsidRPr="00FA5DAB">
        <w:t xml:space="preserve"> </w:t>
      </w:r>
      <w:r w:rsidRPr="00406C59">
        <w:t>zł</w:t>
      </w:r>
      <w:r w:rsidRPr="00FA5DAB">
        <w:t xml:space="preserve">  </w:t>
      </w:r>
      <w:r w:rsidRPr="00406C59">
        <w:t>wydatki</w:t>
      </w:r>
      <w:r w:rsidRPr="00FA5DAB">
        <w:t xml:space="preserve"> </w:t>
      </w:r>
      <w:r w:rsidRPr="00406C59">
        <w:t>bieżące</w:t>
      </w:r>
      <w:r w:rsidRPr="00FA5DAB">
        <w:t xml:space="preserve"> </w:t>
      </w:r>
      <w:r w:rsidRPr="00406C59">
        <w:t>21.000,00</w:t>
      </w:r>
      <w:r w:rsidRPr="00FA5DAB">
        <w:t xml:space="preserve"> </w:t>
      </w:r>
      <w:r w:rsidRPr="00406C59">
        <w:t xml:space="preserve">zł </w:t>
      </w:r>
      <w:r w:rsidRPr="00FA5DAB">
        <w:t xml:space="preserve"> </w:t>
      </w:r>
      <w:r w:rsidRPr="00406C59">
        <w:t>stanowiące</w:t>
      </w:r>
      <w:r w:rsidRPr="00FA5DAB">
        <w:t xml:space="preserve"> </w:t>
      </w:r>
      <w:r w:rsidRPr="00406C59">
        <w:t>dotację</w:t>
      </w:r>
      <w:r w:rsidRPr="00FA5DAB">
        <w:t xml:space="preserve"> </w:t>
      </w:r>
      <w:r w:rsidRPr="00406C59">
        <w:t>na</w:t>
      </w:r>
      <w:r w:rsidRPr="00FA5DAB">
        <w:t xml:space="preserve"> </w:t>
      </w:r>
      <w:r w:rsidRPr="00406C59">
        <w:t>zadania</w:t>
      </w:r>
      <w:r w:rsidRPr="00FA5DAB">
        <w:t xml:space="preserve"> </w:t>
      </w:r>
      <w:r w:rsidRPr="00406C59">
        <w:t>bieżące</w:t>
      </w:r>
      <w:r w:rsidRPr="00FA5DAB">
        <w:t xml:space="preserve"> </w:t>
      </w:r>
      <w:r w:rsidRPr="00406C59">
        <w:t>z zakresu</w:t>
      </w:r>
      <w:r w:rsidRPr="00FA5DAB">
        <w:t xml:space="preserve"> </w:t>
      </w:r>
      <w:r w:rsidRPr="00406C59">
        <w:t>administracji</w:t>
      </w:r>
      <w:r w:rsidRPr="00FA5DAB">
        <w:t xml:space="preserve"> </w:t>
      </w:r>
      <w:r w:rsidRPr="00406C59">
        <w:t>rządowej</w:t>
      </w:r>
      <w:r w:rsidRPr="00FA5DAB">
        <w:t xml:space="preserve"> </w:t>
      </w:r>
      <w:r w:rsidRPr="00406C59">
        <w:t>/spadek</w:t>
      </w:r>
      <w:r w:rsidRPr="00FA5DAB">
        <w:t xml:space="preserve"> </w:t>
      </w:r>
      <w:r w:rsidRPr="00406C59">
        <w:t>o 8,70%</w:t>
      </w:r>
      <w:r w:rsidRPr="00FA5DAB">
        <w:t xml:space="preserve"> </w:t>
      </w:r>
      <w:r w:rsidRPr="00406C59">
        <w:t>w</w:t>
      </w:r>
      <w:r w:rsidRPr="00FA5DAB">
        <w:t xml:space="preserve"> </w:t>
      </w:r>
      <w:r w:rsidRPr="00406C59">
        <w:t>stosunku</w:t>
      </w:r>
      <w:r w:rsidRPr="00FA5DAB">
        <w:t xml:space="preserve"> </w:t>
      </w:r>
      <w:r w:rsidRPr="00406C59">
        <w:t xml:space="preserve">do </w:t>
      </w:r>
      <w:r w:rsidRPr="00FA5DAB">
        <w:t xml:space="preserve"> </w:t>
      </w:r>
      <w:r w:rsidRPr="00406C59">
        <w:t>analogicznego</w:t>
      </w:r>
      <w:r w:rsidRPr="00FA5DAB">
        <w:t xml:space="preserve"> </w:t>
      </w:r>
      <w:r w:rsidRPr="00406C59">
        <w:t>okresu</w:t>
      </w:r>
      <w:r w:rsidRPr="00FA5DAB">
        <w:t xml:space="preserve"> </w:t>
      </w:r>
      <w:r w:rsidRPr="00406C59">
        <w:t>roku</w:t>
      </w:r>
      <w:r w:rsidRPr="00FA5DAB">
        <w:t xml:space="preserve"> </w:t>
      </w:r>
      <w:r w:rsidRPr="00406C59">
        <w:t xml:space="preserve">ubiegłego/. </w:t>
      </w:r>
      <w:r w:rsidRPr="00FA5DAB">
        <w:t xml:space="preserve"> </w:t>
      </w:r>
    </w:p>
    <w:p w:rsidR="00B053CB" w:rsidRPr="00406C59" w:rsidRDefault="00B053CB" w:rsidP="00B053CB">
      <w:pPr>
        <w:jc w:val="both"/>
      </w:pPr>
      <w:r w:rsidRPr="00406C59">
        <w:t>W ramach</w:t>
      </w:r>
      <w:r w:rsidRPr="00FA5DAB">
        <w:t xml:space="preserve"> </w:t>
      </w:r>
      <w:r w:rsidRPr="00406C59">
        <w:t>środków</w:t>
      </w:r>
      <w:r w:rsidRPr="00FA5DAB">
        <w:t xml:space="preserve"> </w:t>
      </w:r>
      <w:r w:rsidRPr="00406C59">
        <w:t>dotacji</w:t>
      </w:r>
      <w:r w:rsidRPr="00FA5DAB">
        <w:t xml:space="preserve"> </w:t>
      </w:r>
      <w:r w:rsidRPr="00406C59">
        <w:t>planuje</w:t>
      </w:r>
      <w:r w:rsidRPr="00FA5DAB">
        <w:t xml:space="preserve"> </w:t>
      </w:r>
      <w:r w:rsidRPr="00406C59">
        <w:t>się</w:t>
      </w:r>
      <w:r w:rsidRPr="00FA5DAB">
        <w:t xml:space="preserve"> </w:t>
      </w:r>
      <w:r w:rsidRPr="00406C59">
        <w:t>wykonanie</w:t>
      </w:r>
      <w:r w:rsidRPr="00FA5DAB">
        <w:t xml:space="preserve"> </w:t>
      </w:r>
      <w:r w:rsidRPr="00406C59">
        <w:t>zadania</w:t>
      </w:r>
      <w:r w:rsidRPr="00FA5DAB">
        <w:t xml:space="preserve"> </w:t>
      </w:r>
      <w:r w:rsidRPr="00406C59">
        <w:t>polegającego</w:t>
      </w:r>
      <w:r w:rsidRPr="00FA5DAB">
        <w:t xml:space="preserve"> </w:t>
      </w:r>
      <w:r w:rsidRPr="00406C59">
        <w:t>na</w:t>
      </w:r>
      <w:r w:rsidRPr="00FA5DAB">
        <w:t xml:space="preserve"> </w:t>
      </w:r>
      <w:r w:rsidRPr="00406C59">
        <w:t>wykonaniu</w:t>
      </w:r>
      <w:r w:rsidRPr="00FA5DAB">
        <w:t xml:space="preserve"> </w:t>
      </w:r>
      <w:r w:rsidRPr="00406C59">
        <w:t xml:space="preserve">podziałów </w:t>
      </w:r>
      <w:r w:rsidRPr="00FA5DAB">
        <w:t xml:space="preserve"> </w:t>
      </w:r>
      <w:r w:rsidRPr="00406C59">
        <w:t>geodezyjnych</w:t>
      </w:r>
      <w:r w:rsidRPr="00FA5DAB">
        <w:t xml:space="preserve"> </w:t>
      </w:r>
      <w:r w:rsidRPr="00406C59">
        <w:t>mających</w:t>
      </w:r>
      <w:r w:rsidRPr="00FA5DAB">
        <w:t xml:space="preserve"> </w:t>
      </w:r>
      <w:r w:rsidRPr="00406C59">
        <w:t>na</w:t>
      </w:r>
      <w:r w:rsidRPr="00FA5DAB">
        <w:t xml:space="preserve"> </w:t>
      </w:r>
      <w:r w:rsidRPr="00406C59">
        <w:t>celu</w:t>
      </w:r>
      <w:r w:rsidRPr="00FA5DAB">
        <w:t xml:space="preserve"> </w:t>
      </w:r>
      <w:r w:rsidRPr="00406C59">
        <w:t>wydzielenie</w:t>
      </w:r>
      <w:r w:rsidRPr="00FA5DAB">
        <w:t xml:space="preserve"> </w:t>
      </w:r>
      <w:r w:rsidRPr="00406C59">
        <w:t>działek</w:t>
      </w:r>
      <w:r w:rsidRPr="00FA5DAB">
        <w:t xml:space="preserve"> </w:t>
      </w:r>
      <w:r w:rsidRPr="00406C59">
        <w:t>dożywotniego</w:t>
      </w:r>
      <w:r w:rsidRPr="00FA5DAB">
        <w:t xml:space="preserve"> </w:t>
      </w:r>
      <w:r w:rsidRPr="00406C59">
        <w:t>użytkowania</w:t>
      </w:r>
      <w:r w:rsidRPr="00FA5DAB">
        <w:t xml:space="preserve"> </w:t>
      </w:r>
      <w:r w:rsidRPr="00406C59">
        <w:t>i działek</w:t>
      </w:r>
      <w:r w:rsidRPr="00FA5DAB">
        <w:t xml:space="preserve"> </w:t>
      </w:r>
      <w:r w:rsidRPr="00406C59">
        <w:t>pod</w:t>
      </w:r>
      <w:r w:rsidRPr="00FA5DAB">
        <w:t xml:space="preserve"> </w:t>
      </w:r>
      <w:r w:rsidRPr="00406C59">
        <w:t>budynkami</w:t>
      </w:r>
      <w:r w:rsidRPr="00FA5DAB">
        <w:t xml:space="preserve"> </w:t>
      </w:r>
      <w:r w:rsidRPr="00406C59">
        <w:t xml:space="preserve">w </w:t>
      </w:r>
      <w:r w:rsidRPr="00FA5DAB">
        <w:t xml:space="preserve"> </w:t>
      </w:r>
      <w:r w:rsidRPr="00406C59">
        <w:t>przypadku</w:t>
      </w:r>
      <w:r w:rsidRPr="00FA5DAB">
        <w:t xml:space="preserve"> </w:t>
      </w:r>
      <w:r w:rsidRPr="00406C59">
        <w:t>złożenia</w:t>
      </w:r>
      <w:r w:rsidRPr="00FA5DAB">
        <w:t xml:space="preserve"> </w:t>
      </w:r>
      <w:r w:rsidRPr="00406C59">
        <w:t>wniosków</w:t>
      </w:r>
      <w:r w:rsidRPr="00FA5DAB">
        <w:t xml:space="preserve"> </w:t>
      </w:r>
      <w:r w:rsidRPr="00406C59">
        <w:t>o</w:t>
      </w:r>
      <w:r w:rsidRPr="00FA5DAB">
        <w:t xml:space="preserve"> </w:t>
      </w:r>
      <w:r w:rsidRPr="00406C59">
        <w:t>zwrot</w:t>
      </w:r>
      <w:r w:rsidRPr="00FA5DAB">
        <w:t xml:space="preserve"> </w:t>
      </w:r>
      <w:r w:rsidRPr="00406C59">
        <w:t>tych</w:t>
      </w:r>
      <w:r w:rsidRPr="00FA5DAB">
        <w:t xml:space="preserve"> </w:t>
      </w:r>
      <w:r w:rsidRPr="00406C59">
        <w:t>działek.</w:t>
      </w:r>
    </w:p>
    <w:p w:rsidR="00B053CB" w:rsidRPr="00406C59" w:rsidRDefault="00B053CB" w:rsidP="00B053CB">
      <w:pPr>
        <w:jc w:val="both"/>
      </w:pPr>
      <w:r w:rsidRPr="00406C59">
        <w:t>W</w:t>
      </w:r>
      <w:r w:rsidRPr="00FA5DAB">
        <w:t xml:space="preserve"> </w:t>
      </w:r>
      <w:r w:rsidRPr="00406C59">
        <w:t>przypadku</w:t>
      </w:r>
      <w:r w:rsidRPr="00FA5DAB">
        <w:t xml:space="preserve"> </w:t>
      </w:r>
      <w:r w:rsidRPr="00406C59">
        <w:t>złożenia</w:t>
      </w:r>
      <w:r w:rsidRPr="00FA5DAB">
        <w:t xml:space="preserve"> </w:t>
      </w:r>
      <w:r w:rsidRPr="00406C59">
        <w:t>wniosku</w:t>
      </w:r>
      <w:r w:rsidRPr="00FA5DAB">
        <w:t xml:space="preserve"> </w:t>
      </w:r>
      <w:r w:rsidRPr="00406C59">
        <w:t>o</w:t>
      </w:r>
      <w:r w:rsidRPr="00FA5DAB">
        <w:t xml:space="preserve"> </w:t>
      </w:r>
      <w:r w:rsidRPr="00406C59">
        <w:t xml:space="preserve">przeprowadzenie </w:t>
      </w:r>
      <w:r w:rsidRPr="00FA5DAB">
        <w:t xml:space="preserve"> </w:t>
      </w:r>
      <w:r w:rsidRPr="00406C59">
        <w:t>scalenia</w:t>
      </w:r>
      <w:r w:rsidRPr="00FA5DAB">
        <w:t xml:space="preserve"> </w:t>
      </w:r>
      <w:r w:rsidRPr="00406C59">
        <w:t>bądź</w:t>
      </w:r>
      <w:r w:rsidRPr="00FA5DAB">
        <w:t xml:space="preserve"> </w:t>
      </w:r>
      <w:r w:rsidRPr="00406C59">
        <w:t>wymiany</w:t>
      </w:r>
      <w:r w:rsidRPr="00FA5DAB">
        <w:t xml:space="preserve"> </w:t>
      </w:r>
      <w:r w:rsidRPr="00406C59">
        <w:t>gruntów,</w:t>
      </w:r>
      <w:r w:rsidRPr="00FA5DAB">
        <w:t xml:space="preserve"> </w:t>
      </w:r>
      <w:r w:rsidRPr="00406C59">
        <w:t>prace</w:t>
      </w:r>
      <w:r w:rsidRPr="00FA5DAB">
        <w:t xml:space="preserve"> </w:t>
      </w:r>
      <w:r w:rsidRPr="00406C59">
        <w:t>te</w:t>
      </w:r>
      <w:r w:rsidRPr="00FA5DAB">
        <w:t xml:space="preserve"> </w:t>
      </w:r>
      <w:r w:rsidRPr="00406C59">
        <w:t>będą</w:t>
      </w:r>
      <w:r w:rsidRPr="00FA5DAB">
        <w:t xml:space="preserve"> </w:t>
      </w:r>
      <w:r w:rsidRPr="00406C59">
        <w:t>finansowane</w:t>
      </w:r>
      <w:r w:rsidRPr="00FA5DAB">
        <w:t xml:space="preserve"> </w:t>
      </w:r>
      <w:r w:rsidRPr="00406C59">
        <w:t>ze</w:t>
      </w:r>
      <w:r w:rsidRPr="00FA5DAB">
        <w:t xml:space="preserve"> </w:t>
      </w:r>
      <w:r w:rsidRPr="00406C59">
        <w:t>środków</w:t>
      </w:r>
      <w:r w:rsidRPr="00FA5DAB">
        <w:t xml:space="preserve"> </w:t>
      </w:r>
      <w:r w:rsidRPr="00406C59">
        <w:t>tego</w:t>
      </w:r>
      <w:r w:rsidRPr="00FA5DAB">
        <w:t xml:space="preserve"> </w:t>
      </w:r>
      <w:r w:rsidRPr="00406C59">
        <w:t xml:space="preserve">rozdziału. </w:t>
      </w:r>
    </w:p>
    <w:p w:rsidR="00B053CB" w:rsidRPr="00406C59" w:rsidRDefault="00B053CB" w:rsidP="00B053CB">
      <w:pPr>
        <w:jc w:val="both"/>
      </w:pPr>
      <w:r w:rsidRPr="00406C59">
        <w:rPr>
          <w:b/>
        </w:rPr>
        <w:t>W dziale</w:t>
      </w:r>
      <w:r w:rsidRPr="00FA5DAB">
        <w:rPr>
          <w:b/>
        </w:rPr>
        <w:t xml:space="preserve"> </w:t>
      </w:r>
      <w:r w:rsidRPr="00406C59">
        <w:rPr>
          <w:b/>
        </w:rPr>
        <w:t>020,</w:t>
      </w:r>
      <w:r w:rsidRPr="00FA5DAB">
        <w:rPr>
          <w:b/>
        </w:rPr>
        <w:t xml:space="preserve"> </w:t>
      </w:r>
      <w:r w:rsidRPr="00406C59">
        <w:rPr>
          <w:b/>
        </w:rPr>
        <w:t>rozdział</w:t>
      </w:r>
      <w:r w:rsidRPr="00FA5DAB">
        <w:rPr>
          <w:b/>
        </w:rPr>
        <w:t xml:space="preserve"> </w:t>
      </w:r>
      <w:r w:rsidRPr="00406C59">
        <w:rPr>
          <w:b/>
        </w:rPr>
        <w:t>02001</w:t>
      </w:r>
      <w:r w:rsidRPr="00FA5DAB">
        <w:rPr>
          <w:b/>
        </w:rPr>
        <w:t xml:space="preserve"> –</w:t>
      </w:r>
      <w:r w:rsidRPr="00406C59">
        <w:rPr>
          <w:b/>
        </w:rPr>
        <w:t>Gospodarka</w:t>
      </w:r>
      <w:r w:rsidRPr="00FA5DAB">
        <w:rPr>
          <w:b/>
        </w:rPr>
        <w:t xml:space="preserve"> </w:t>
      </w:r>
      <w:r w:rsidRPr="00406C59">
        <w:rPr>
          <w:b/>
        </w:rPr>
        <w:t>leśna</w:t>
      </w:r>
      <w:r w:rsidRPr="00FA5DAB">
        <w:rPr>
          <w:b/>
        </w:rPr>
        <w:t xml:space="preserve"> </w:t>
      </w:r>
      <w:r w:rsidRPr="00406C59">
        <w:t>,wydatki</w:t>
      </w:r>
      <w:r w:rsidRPr="00FA5DAB">
        <w:t xml:space="preserve"> </w:t>
      </w:r>
      <w:r w:rsidRPr="00406C59">
        <w:t>zestawiono</w:t>
      </w:r>
      <w:r w:rsidRPr="00FA5DAB">
        <w:t xml:space="preserve"> </w:t>
      </w:r>
      <w:r w:rsidRPr="00406C59">
        <w:t>w</w:t>
      </w:r>
      <w:r w:rsidRPr="00FA5DAB">
        <w:t xml:space="preserve"> </w:t>
      </w:r>
      <w:r w:rsidRPr="00406C59">
        <w:t>wysokości</w:t>
      </w:r>
      <w:r>
        <w:t xml:space="preserve"> </w:t>
      </w:r>
      <w:r w:rsidRPr="00FA5DAB">
        <w:t>ł</w:t>
      </w:r>
      <w:r w:rsidRPr="00406C59">
        <w:t>ącznie</w:t>
      </w:r>
      <w:r w:rsidRPr="00FA5DAB">
        <w:t xml:space="preserve"> </w:t>
      </w:r>
      <w:r w:rsidRPr="00406C59">
        <w:t>335.659</w:t>
      </w:r>
      <w:r w:rsidRPr="00FA5DAB">
        <w:t xml:space="preserve"> </w:t>
      </w:r>
      <w:r w:rsidRPr="00406C59">
        <w:t xml:space="preserve">zł </w:t>
      </w:r>
      <w:r w:rsidRPr="00FA5DAB">
        <w:t xml:space="preserve"> </w:t>
      </w:r>
      <w:r w:rsidRPr="00406C59">
        <w:t>/wzrost</w:t>
      </w:r>
      <w:r w:rsidRPr="00FA5DAB">
        <w:t xml:space="preserve"> </w:t>
      </w:r>
      <w:r w:rsidRPr="00406C59">
        <w:t>o 0,23</w:t>
      </w:r>
      <w:r w:rsidRPr="00FA5DAB">
        <w:t xml:space="preserve"> </w:t>
      </w:r>
      <w:r w:rsidRPr="00406C59">
        <w:t>%</w:t>
      </w:r>
      <w:r w:rsidRPr="00FA5DAB">
        <w:t xml:space="preserve"> </w:t>
      </w:r>
      <w:r w:rsidRPr="00406C59">
        <w:t>w</w:t>
      </w:r>
      <w:r w:rsidRPr="00FA5DAB">
        <w:t xml:space="preserve"> </w:t>
      </w:r>
      <w:r w:rsidRPr="00406C59">
        <w:t>stosunku</w:t>
      </w:r>
      <w:r w:rsidRPr="00FA5DAB">
        <w:t xml:space="preserve"> </w:t>
      </w:r>
      <w:r w:rsidRPr="00406C59">
        <w:t>do</w:t>
      </w:r>
      <w:r w:rsidRPr="00FA5DAB">
        <w:t xml:space="preserve"> </w:t>
      </w:r>
      <w:r w:rsidRPr="00406C59">
        <w:t>analogicznego</w:t>
      </w:r>
      <w:r w:rsidRPr="00FA5DAB">
        <w:t xml:space="preserve"> </w:t>
      </w:r>
      <w:r w:rsidRPr="00406C59">
        <w:t>okresu</w:t>
      </w:r>
      <w:r w:rsidRPr="00FA5DAB">
        <w:t xml:space="preserve"> </w:t>
      </w:r>
      <w:r w:rsidRPr="00406C59">
        <w:t>roku</w:t>
      </w:r>
      <w:r w:rsidRPr="00FA5DAB">
        <w:t xml:space="preserve"> </w:t>
      </w:r>
      <w:r w:rsidRPr="00406C59">
        <w:t xml:space="preserve">ubiegłego/. </w:t>
      </w:r>
    </w:p>
    <w:p w:rsidR="00B053CB" w:rsidRPr="00406C59" w:rsidRDefault="00B053CB" w:rsidP="00B053CB">
      <w:pPr>
        <w:jc w:val="both"/>
      </w:pPr>
      <w:r w:rsidRPr="00406C59">
        <w:t>Środki</w:t>
      </w:r>
      <w:r w:rsidRPr="00FA5DAB">
        <w:t xml:space="preserve"> </w:t>
      </w:r>
      <w:r w:rsidRPr="00406C59">
        <w:t>powyższe</w:t>
      </w:r>
      <w:r w:rsidRPr="00FA5DAB">
        <w:t xml:space="preserve"> </w:t>
      </w:r>
      <w:r w:rsidRPr="00406C59">
        <w:t>jak</w:t>
      </w:r>
      <w:r w:rsidRPr="00FA5DAB">
        <w:t xml:space="preserve"> </w:t>
      </w:r>
      <w:r w:rsidRPr="00406C59">
        <w:t>co</w:t>
      </w:r>
      <w:r w:rsidRPr="00FA5DAB">
        <w:t xml:space="preserve"> </w:t>
      </w:r>
      <w:r w:rsidRPr="00406C59">
        <w:t>roku</w:t>
      </w:r>
      <w:r w:rsidRPr="00FA5DAB">
        <w:t xml:space="preserve"> </w:t>
      </w:r>
      <w:r w:rsidRPr="00406C59">
        <w:t>zostaną</w:t>
      </w:r>
      <w:r w:rsidRPr="00FA5DAB">
        <w:t xml:space="preserve"> </w:t>
      </w:r>
      <w:r w:rsidRPr="00406C59">
        <w:t>przeznaczone</w:t>
      </w:r>
      <w:r w:rsidRPr="00FA5DAB">
        <w:t xml:space="preserve"> </w:t>
      </w:r>
      <w:r w:rsidRPr="00406C59">
        <w:t>na</w:t>
      </w:r>
      <w:r w:rsidRPr="00FA5DAB">
        <w:t xml:space="preserve"> </w:t>
      </w:r>
      <w:r w:rsidRPr="00406C59">
        <w:t>realizację</w:t>
      </w:r>
      <w:r w:rsidRPr="00FA5DAB">
        <w:t xml:space="preserve"> </w:t>
      </w:r>
      <w:r w:rsidRPr="00406C59">
        <w:t>zadania</w:t>
      </w:r>
      <w:r w:rsidRPr="00FA5DAB">
        <w:t xml:space="preserve"> </w:t>
      </w:r>
      <w:r w:rsidRPr="00406C59">
        <w:t>związanego</w:t>
      </w:r>
      <w:r w:rsidRPr="00FA5DAB">
        <w:t xml:space="preserve"> </w:t>
      </w:r>
      <w:r w:rsidRPr="00406C59">
        <w:t>z</w:t>
      </w:r>
      <w:r>
        <w:t xml:space="preserve"> </w:t>
      </w:r>
      <w:r w:rsidRPr="00406C59">
        <w:t xml:space="preserve">wypłatą </w:t>
      </w:r>
      <w:r w:rsidRPr="00FA5DAB">
        <w:t xml:space="preserve"> </w:t>
      </w:r>
      <w:r w:rsidRPr="00406C59">
        <w:t>ekwiwalentów</w:t>
      </w:r>
      <w:r w:rsidRPr="00FA5DAB">
        <w:t xml:space="preserve"> </w:t>
      </w:r>
      <w:r w:rsidRPr="00406C59">
        <w:t>dla</w:t>
      </w:r>
      <w:r w:rsidRPr="00FA5DAB">
        <w:t xml:space="preserve"> </w:t>
      </w:r>
      <w:r w:rsidRPr="00406C59">
        <w:t>rolników</w:t>
      </w:r>
      <w:r w:rsidRPr="00FA5DAB">
        <w:t xml:space="preserve"> </w:t>
      </w:r>
      <w:r w:rsidRPr="00406C59">
        <w:t>z tytułu</w:t>
      </w:r>
      <w:r w:rsidRPr="00FA5DAB">
        <w:t xml:space="preserve"> </w:t>
      </w:r>
      <w:r w:rsidRPr="00406C59">
        <w:t>przekształcenia</w:t>
      </w:r>
      <w:r w:rsidRPr="00FA5DAB">
        <w:t xml:space="preserve"> </w:t>
      </w:r>
      <w:r w:rsidRPr="00406C59">
        <w:t>gruntu</w:t>
      </w:r>
      <w:r w:rsidRPr="00FA5DAB">
        <w:t xml:space="preserve"> </w:t>
      </w:r>
      <w:r w:rsidRPr="00406C59">
        <w:t>rolnego</w:t>
      </w:r>
      <w:r w:rsidRPr="00FA5DAB">
        <w:t xml:space="preserve"> </w:t>
      </w:r>
      <w:r w:rsidRPr="00406C59">
        <w:t>w</w:t>
      </w:r>
      <w:r w:rsidRPr="00FA5DAB">
        <w:t xml:space="preserve"> </w:t>
      </w:r>
      <w:r w:rsidRPr="00406C59">
        <w:t xml:space="preserve">leśny. </w:t>
      </w:r>
    </w:p>
    <w:p w:rsidR="00B053CB" w:rsidRPr="00406C59" w:rsidRDefault="00B053CB" w:rsidP="00B053CB">
      <w:pPr>
        <w:jc w:val="both"/>
      </w:pPr>
      <w:r w:rsidRPr="00406C59">
        <w:rPr>
          <w:b/>
        </w:rPr>
        <w:t>W dziale</w:t>
      </w:r>
      <w:r w:rsidRPr="00FA5DAB">
        <w:rPr>
          <w:b/>
        </w:rPr>
        <w:t xml:space="preserve"> </w:t>
      </w:r>
      <w:r w:rsidRPr="00406C59">
        <w:rPr>
          <w:b/>
        </w:rPr>
        <w:t>020,</w:t>
      </w:r>
      <w:r w:rsidRPr="00FA5DAB">
        <w:rPr>
          <w:b/>
        </w:rPr>
        <w:t xml:space="preserve"> </w:t>
      </w:r>
      <w:r w:rsidRPr="00406C59">
        <w:rPr>
          <w:b/>
        </w:rPr>
        <w:t>rozdział</w:t>
      </w:r>
      <w:r w:rsidRPr="00FA5DAB">
        <w:rPr>
          <w:b/>
        </w:rPr>
        <w:t xml:space="preserve"> </w:t>
      </w:r>
      <w:r w:rsidRPr="00406C59">
        <w:rPr>
          <w:b/>
        </w:rPr>
        <w:t>02002</w:t>
      </w:r>
      <w:r w:rsidRPr="00FA5DAB">
        <w:t xml:space="preserve"> –</w:t>
      </w:r>
      <w:r w:rsidRPr="00406C59">
        <w:t xml:space="preserve"> Nadzór</w:t>
      </w:r>
      <w:r w:rsidRPr="00FA5DAB">
        <w:t xml:space="preserve"> </w:t>
      </w:r>
      <w:r w:rsidRPr="00406C59">
        <w:t>nad</w:t>
      </w:r>
      <w:r w:rsidRPr="00FA5DAB">
        <w:t xml:space="preserve"> </w:t>
      </w:r>
      <w:r w:rsidRPr="00406C59">
        <w:t>gospodarką</w:t>
      </w:r>
      <w:r w:rsidRPr="00FA5DAB">
        <w:t xml:space="preserve"> </w:t>
      </w:r>
      <w:r w:rsidRPr="00406C59">
        <w:t>leśną,</w:t>
      </w:r>
      <w:r w:rsidRPr="00FA5DAB">
        <w:t xml:space="preserve"> </w:t>
      </w:r>
      <w:r w:rsidRPr="00406C59">
        <w:t>wydatki</w:t>
      </w:r>
      <w:r w:rsidRPr="00FA5DAB">
        <w:t xml:space="preserve"> </w:t>
      </w:r>
      <w:r w:rsidRPr="00406C59">
        <w:t>zaplanowano</w:t>
      </w:r>
      <w:r>
        <w:t xml:space="preserve"> w</w:t>
      </w:r>
      <w:r w:rsidRPr="00FA5DAB">
        <w:t xml:space="preserve"> </w:t>
      </w:r>
      <w:r w:rsidRPr="00406C59">
        <w:t>wysokości</w:t>
      </w:r>
      <w:r w:rsidRPr="00FA5DAB">
        <w:t xml:space="preserve"> </w:t>
      </w:r>
      <w:r w:rsidRPr="00406C59">
        <w:t xml:space="preserve">łącznej </w:t>
      </w:r>
      <w:r w:rsidRPr="00FA5DAB">
        <w:t xml:space="preserve"> </w:t>
      </w:r>
      <w:r w:rsidRPr="00406C59">
        <w:t>184.500,00</w:t>
      </w:r>
      <w:r w:rsidRPr="00FA5DAB">
        <w:t xml:space="preserve"> </w:t>
      </w:r>
      <w:r w:rsidRPr="00406C59">
        <w:t>tj.</w:t>
      </w:r>
      <w:r w:rsidRPr="00FA5DAB">
        <w:t xml:space="preserve"> </w:t>
      </w:r>
      <w:r w:rsidRPr="00406C59">
        <w:t>spadek</w:t>
      </w:r>
      <w:r w:rsidRPr="00FA5DAB">
        <w:t xml:space="preserve"> </w:t>
      </w:r>
      <w:r w:rsidRPr="00406C59">
        <w:t>o 30,96%</w:t>
      </w:r>
      <w:r w:rsidRPr="00FA5DAB">
        <w:t xml:space="preserve"> </w:t>
      </w:r>
      <w:r w:rsidRPr="00406C59">
        <w:t>w</w:t>
      </w:r>
      <w:r w:rsidRPr="00FA5DAB">
        <w:t xml:space="preserve"> </w:t>
      </w:r>
      <w:r w:rsidRPr="00406C59">
        <w:t>stosunku</w:t>
      </w:r>
      <w:r w:rsidRPr="00FA5DAB">
        <w:t xml:space="preserve"> </w:t>
      </w:r>
      <w:r w:rsidRPr="00406C59">
        <w:t>do</w:t>
      </w:r>
      <w:r w:rsidRPr="00FA5DAB">
        <w:t xml:space="preserve"> </w:t>
      </w:r>
      <w:r w:rsidRPr="00406C59">
        <w:t>poziom</w:t>
      </w:r>
      <w:r w:rsidRPr="00FA5DAB">
        <w:t xml:space="preserve">u  </w:t>
      </w:r>
      <w:r w:rsidRPr="00406C59">
        <w:t>analogicznego</w:t>
      </w:r>
      <w:r w:rsidRPr="00FA5DAB">
        <w:t xml:space="preserve"> </w:t>
      </w:r>
      <w:r w:rsidRPr="00406C59">
        <w:t>okresu</w:t>
      </w:r>
      <w:r w:rsidRPr="00FA5DAB">
        <w:t xml:space="preserve"> </w:t>
      </w:r>
      <w:r w:rsidRPr="00406C59">
        <w:t>roku</w:t>
      </w:r>
      <w:r w:rsidRPr="00FA5DAB">
        <w:t xml:space="preserve"> </w:t>
      </w:r>
      <w:r w:rsidRPr="00406C59">
        <w:t xml:space="preserve">ubiegłego. </w:t>
      </w:r>
    </w:p>
    <w:p w:rsidR="00B053CB" w:rsidRPr="00406C59" w:rsidRDefault="00B053CB" w:rsidP="00B053CB">
      <w:pPr>
        <w:jc w:val="both"/>
      </w:pPr>
      <w:r w:rsidRPr="00406C59">
        <w:t>Część</w:t>
      </w:r>
      <w:r w:rsidRPr="00FA5DAB">
        <w:t xml:space="preserve"> </w:t>
      </w:r>
      <w:r w:rsidRPr="00406C59">
        <w:t>tej</w:t>
      </w:r>
      <w:r w:rsidRPr="00FA5DAB">
        <w:t xml:space="preserve"> </w:t>
      </w:r>
      <w:r w:rsidRPr="00406C59">
        <w:t>kwoty</w:t>
      </w:r>
      <w:r w:rsidRPr="00FA5DAB">
        <w:t xml:space="preserve"> </w:t>
      </w:r>
      <w:r w:rsidRPr="00406C59">
        <w:t>174.300,00</w:t>
      </w:r>
      <w:r w:rsidRPr="00FA5DAB">
        <w:t xml:space="preserve"> </w:t>
      </w:r>
      <w:r w:rsidRPr="00406C59">
        <w:t>zł</w:t>
      </w:r>
      <w:r w:rsidRPr="00FA5DAB">
        <w:t xml:space="preserve"> </w:t>
      </w:r>
      <w:r w:rsidRPr="00406C59">
        <w:t>/poziom</w:t>
      </w:r>
      <w:r w:rsidRPr="00FA5DAB">
        <w:t xml:space="preserve"> </w:t>
      </w:r>
      <w:r w:rsidRPr="00406C59">
        <w:t>analogicznego</w:t>
      </w:r>
      <w:r w:rsidRPr="00FA5DAB">
        <w:t xml:space="preserve"> </w:t>
      </w:r>
      <w:r w:rsidRPr="00406C59">
        <w:t>okresu</w:t>
      </w:r>
      <w:r w:rsidRPr="00FA5DAB">
        <w:t xml:space="preserve"> </w:t>
      </w:r>
      <w:r w:rsidRPr="00406C59">
        <w:t>roku</w:t>
      </w:r>
      <w:r w:rsidRPr="00FA5DAB">
        <w:t xml:space="preserve"> </w:t>
      </w:r>
      <w:r w:rsidRPr="00406C59">
        <w:t>ubiegłego/</w:t>
      </w:r>
      <w:r w:rsidRPr="00FA5DAB">
        <w:t xml:space="preserve"> </w:t>
      </w:r>
      <w:r w:rsidRPr="00406C59">
        <w:t>przeznaczona</w:t>
      </w:r>
      <w:r w:rsidRPr="00FA5DAB">
        <w:t xml:space="preserve"> </w:t>
      </w:r>
      <w:r w:rsidRPr="00406C59">
        <w:t>zostanie</w:t>
      </w:r>
      <w:r w:rsidRPr="00FA5DAB">
        <w:t xml:space="preserve"> </w:t>
      </w:r>
      <w:r w:rsidRPr="00406C59">
        <w:t xml:space="preserve">na </w:t>
      </w:r>
      <w:r w:rsidRPr="00FA5DAB">
        <w:t xml:space="preserve"> </w:t>
      </w:r>
      <w:r w:rsidRPr="00406C59">
        <w:t>realizację</w:t>
      </w:r>
      <w:r w:rsidRPr="00FA5DAB">
        <w:t xml:space="preserve"> </w:t>
      </w:r>
      <w:r w:rsidRPr="00406C59">
        <w:t>zadań</w:t>
      </w:r>
      <w:r w:rsidRPr="00FA5DAB">
        <w:t xml:space="preserve"> </w:t>
      </w:r>
      <w:r w:rsidRPr="00406C59">
        <w:t>z zakresu</w:t>
      </w:r>
      <w:r w:rsidRPr="00FA5DAB">
        <w:t xml:space="preserve"> </w:t>
      </w:r>
      <w:r w:rsidRPr="00406C59">
        <w:t>nadzoru</w:t>
      </w:r>
      <w:r w:rsidRPr="00FA5DAB">
        <w:t xml:space="preserve"> </w:t>
      </w:r>
      <w:r w:rsidRPr="00406C59">
        <w:t>nad</w:t>
      </w:r>
      <w:r w:rsidRPr="00FA5DAB">
        <w:t xml:space="preserve"> </w:t>
      </w:r>
      <w:r w:rsidRPr="00406C59">
        <w:t>gospodarką</w:t>
      </w:r>
      <w:r w:rsidRPr="00FA5DAB">
        <w:t xml:space="preserve"> </w:t>
      </w:r>
      <w:r w:rsidRPr="00406C59">
        <w:t>leśną</w:t>
      </w:r>
      <w:r w:rsidRPr="00FA5DAB">
        <w:t xml:space="preserve"> </w:t>
      </w:r>
      <w:r w:rsidRPr="00406C59">
        <w:t>/ok.</w:t>
      </w:r>
      <w:r w:rsidRPr="00FA5DAB">
        <w:t xml:space="preserve"> </w:t>
      </w:r>
      <w:r w:rsidRPr="00406C59">
        <w:t>12.450</w:t>
      </w:r>
      <w:r w:rsidRPr="00FA5DAB">
        <w:t xml:space="preserve"> </w:t>
      </w:r>
      <w:r w:rsidRPr="00406C59">
        <w:t>ha</w:t>
      </w:r>
      <w:r>
        <w:t>/</w:t>
      </w:r>
      <w:r w:rsidRPr="00FA5DAB">
        <w:t xml:space="preserve">  </w:t>
      </w:r>
      <w:r w:rsidRPr="00406C59">
        <w:t>w</w:t>
      </w:r>
      <w:r w:rsidRPr="00FA5DAB">
        <w:t xml:space="preserve"> </w:t>
      </w:r>
      <w:r w:rsidRPr="00406C59">
        <w:t>ramach</w:t>
      </w:r>
      <w:r w:rsidRPr="00FA5DAB">
        <w:t xml:space="preserve"> </w:t>
      </w:r>
      <w:r w:rsidRPr="00406C59">
        <w:t>podpisanych,</w:t>
      </w:r>
      <w:r w:rsidRPr="00FA5DAB">
        <w:t xml:space="preserve"> </w:t>
      </w:r>
      <w:r w:rsidRPr="00406C59">
        <w:t xml:space="preserve">podobnie </w:t>
      </w:r>
      <w:r w:rsidRPr="00FA5DAB">
        <w:t xml:space="preserve"> </w:t>
      </w:r>
      <w:r w:rsidRPr="00406C59">
        <w:t>jak</w:t>
      </w:r>
      <w:r w:rsidRPr="00FA5DAB">
        <w:t xml:space="preserve"> </w:t>
      </w:r>
      <w:r w:rsidRPr="00406C59">
        <w:t>w</w:t>
      </w:r>
      <w:r w:rsidRPr="00FA5DAB">
        <w:t xml:space="preserve"> </w:t>
      </w:r>
      <w:r w:rsidRPr="00406C59">
        <w:t>latach</w:t>
      </w:r>
      <w:r w:rsidRPr="00FA5DAB">
        <w:t xml:space="preserve"> </w:t>
      </w:r>
      <w:r w:rsidRPr="00406C59">
        <w:t>ubiegłych,</w:t>
      </w:r>
      <w:r w:rsidRPr="00FA5DAB">
        <w:t xml:space="preserve"> </w:t>
      </w:r>
      <w:r w:rsidRPr="00406C59">
        <w:t>umów</w:t>
      </w:r>
      <w:r w:rsidRPr="00FA5DAB">
        <w:t xml:space="preserve"> </w:t>
      </w:r>
      <w:r w:rsidRPr="00406C59">
        <w:t>z</w:t>
      </w:r>
      <w:r w:rsidRPr="00FA5DAB">
        <w:t xml:space="preserve"> </w:t>
      </w:r>
      <w:r w:rsidRPr="00406C59">
        <w:t>poszczególnymi</w:t>
      </w:r>
      <w:r w:rsidRPr="00FA5DAB">
        <w:t xml:space="preserve"> </w:t>
      </w:r>
      <w:r w:rsidRPr="00406C59">
        <w:t>Nadleśnictwami,</w:t>
      </w:r>
      <w:r w:rsidRPr="00FA5DAB">
        <w:t xml:space="preserve"> </w:t>
      </w:r>
      <w:r w:rsidRPr="00406C59">
        <w:t>przyjmując</w:t>
      </w:r>
      <w:r w:rsidRPr="00FA5DAB">
        <w:t xml:space="preserve"> </w:t>
      </w:r>
      <w:r w:rsidRPr="00406C59">
        <w:t>za</w:t>
      </w:r>
      <w:r w:rsidRPr="00FA5DAB">
        <w:t xml:space="preserve"> </w:t>
      </w:r>
      <w:r w:rsidRPr="00406C59">
        <w:t>l</w:t>
      </w:r>
      <w:r>
        <w:t xml:space="preserve"> </w:t>
      </w:r>
      <w:r w:rsidRPr="00406C59">
        <w:t>ha</w:t>
      </w:r>
      <w:r w:rsidRPr="00FA5DAB">
        <w:t xml:space="preserve"> </w:t>
      </w:r>
      <w:r w:rsidRPr="00406C59">
        <w:t xml:space="preserve">nadzorowanej </w:t>
      </w:r>
      <w:r w:rsidRPr="00FA5DAB">
        <w:t xml:space="preserve"> </w:t>
      </w:r>
      <w:r w:rsidRPr="00406C59">
        <w:t>powierzchni</w:t>
      </w:r>
      <w:r w:rsidRPr="00FA5DAB">
        <w:t xml:space="preserve"> </w:t>
      </w:r>
      <w:r w:rsidRPr="00406C59">
        <w:t>lasów</w:t>
      </w:r>
      <w:r w:rsidRPr="00FA5DAB">
        <w:t xml:space="preserve"> </w:t>
      </w:r>
      <w:r w:rsidRPr="00406C59">
        <w:t>planowaną</w:t>
      </w:r>
      <w:r w:rsidRPr="00FA5DAB">
        <w:t xml:space="preserve"> </w:t>
      </w:r>
      <w:r w:rsidRPr="00406C59">
        <w:t>stawkę</w:t>
      </w:r>
      <w:r w:rsidRPr="00FA5DAB">
        <w:t xml:space="preserve"> </w:t>
      </w:r>
      <w:r>
        <w:t xml:space="preserve">       </w:t>
      </w:r>
      <w:r w:rsidRPr="00406C59">
        <w:t>14</w:t>
      </w:r>
      <w:r w:rsidRPr="00FA5DAB">
        <w:t xml:space="preserve"> </w:t>
      </w:r>
      <w:r w:rsidRPr="00406C59">
        <w:t xml:space="preserve">zł /ha. </w:t>
      </w:r>
    </w:p>
    <w:p w:rsidR="00B053CB" w:rsidRPr="00406C59" w:rsidRDefault="00B053CB" w:rsidP="00B053CB">
      <w:pPr>
        <w:jc w:val="both"/>
      </w:pPr>
      <w:r w:rsidRPr="00406C59">
        <w:t>Z pozostałych</w:t>
      </w:r>
      <w:r w:rsidRPr="00FA5DAB">
        <w:t xml:space="preserve"> </w:t>
      </w:r>
      <w:r w:rsidRPr="00406C59">
        <w:t>środków</w:t>
      </w:r>
      <w:r w:rsidRPr="00FA5DAB">
        <w:t xml:space="preserve"> </w:t>
      </w:r>
      <w:r w:rsidRPr="00406C59">
        <w:t>planuje</w:t>
      </w:r>
      <w:r w:rsidRPr="00FA5DAB">
        <w:t xml:space="preserve"> </w:t>
      </w:r>
      <w:r w:rsidRPr="00406C59">
        <w:t>się</w:t>
      </w:r>
      <w:r w:rsidRPr="00FA5DAB">
        <w:t xml:space="preserve"> </w:t>
      </w:r>
      <w:r w:rsidRPr="00406C59">
        <w:t>przekwalifikowanie</w:t>
      </w:r>
      <w:r w:rsidRPr="00FA5DAB">
        <w:t xml:space="preserve"> </w:t>
      </w:r>
      <w:r w:rsidRPr="00406C59">
        <w:t>z urzędu</w:t>
      </w:r>
      <w:r w:rsidRPr="00FA5DAB">
        <w:t xml:space="preserve"> </w:t>
      </w:r>
      <w:r w:rsidRPr="00406C59">
        <w:t>gruntów</w:t>
      </w:r>
      <w:r w:rsidRPr="00FA5DAB">
        <w:t xml:space="preserve"> </w:t>
      </w:r>
      <w:r w:rsidRPr="00406C59">
        <w:t>na</w:t>
      </w:r>
      <w:r w:rsidRPr="00FA5DAB">
        <w:t xml:space="preserve"> </w:t>
      </w:r>
      <w:r w:rsidRPr="00406C59">
        <w:t>leśne</w:t>
      </w:r>
      <w:r w:rsidRPr="00FA5DAB">
        <w:t xml:space="preserve"> </w:t>
      </w:r>
      <w:r w:rsidRPr="00406C59">
        <w:t>/17</w:t>
      </w:r>
      <w:r w:rsidRPr="00FA5DAB">
        <w:t xml:space="preserve"> </w:t>
      </w:r>
      <w:r w:rsidRPr="00406C59">
        <w:t>działek</w:t>
      </w:r>
      <w:r w:rsidRPr="00FA5DAB">
        <w:t xml:space="preserve"> </w:t>
      </w:r>
      <w:r w:rsidRPr="00406C59">
        <w:t>-15</w:t>
      </w:r>
      <w:r w:rsidRPr="00FA5DAB">
        <w:t xml:space="preserve"> </w:t>
      </w:r>
      <w:r w:rsidRPr="00406C59">
        <w:t>ha/</w:t>
      </w:r>
      <w:r w:rsidRPr="00FA5DAB">
        <w:t xml:space="preserve"> </w:t>
      </w:r>
      <w:r w:rsidRPr="00406C59">
        <w:t xml:space="preserve">w </w:t>
      </w:r>
      <w:r w:rsidRPr="00FA5DAB">
        <w:t xml:space="preserve"> </w:t>
      </w:r>
      <w:r w:rsidRPr="00406C59">
        <w:t>kwocie</w:t>
      </w:r>
      <w:r w:rsidRPr="00FA5DAB">
        <w:t xml:space="preserve"> </w:t>
      </w:r>
      <w:r w:rsidRPr="00406C59">
        <w:t>10.200,00</w:t>
      </w:r>
      <w:r w:rsidRPr="00FA5DAB">
        <w:t xml:space="preserve"> </w:t>
      </w:r>
      <w:r w:rsidRPr="00406C59">
        <w:t>zł,</w:t>
      </w:r>
      <w:r w:rsidRPr="00FA5DAB">
        <w:t xml:space="preserve"> </w:t>
      </w:r>
      <w:r w:rsidRPr="00406C59">
        <w:t>poziom</w:t>
      </w:r>
      <w:r w:rsidRPr="00FA5DAB">
        <w:t xml:space="preserve"> </w:t>
      </w:r>
      <w:r w:rsidRPr="00406C59">
        <w:t>analogicznego</w:t>
      </w:r>
      <w:r w:rsidRPr="00FA5DAB">
        <w:t xml:space="preserve"> </w:t>
      </w:r>
      <w:r w:rsidRPr="00406C59">
        <w:t>okresu</w:t>
      </w:r>
      <w:r w:rsidRPr="00FA5DAB">
        <w:t xml:space="preserve"> </w:t>
      </w:r>
      <w:r w:rsidRPr="00406C59">
        <w:t>roku</w:t>
      </w:r>
      <w:r w:rsidRPr="00FA5DAB">
        <w:t xml:space="preserve"> </w:t>
      </w:r>
      <w:r w:rsidRPr="00406C59">
        <w:t>ubiegłego.</w:t>
      </w:r>
    </w:p>
    <w:p w:rsidR="00B053CB" w:rsidRDefault="00B053CB" w:rsidP="00B053CB">
      <w:pPr>
        <w:jc w:val="both"/>
      </w:pPr>
      <w:r w:rsidRPr="00406C59">
        <w:t>Przekwalifikowanie</w:t>
      </w:r>
      <w:r w:rsidRPr="00FA5DAB">
        <w:t xml:space="preserve"> </w:t>
      </w:r>
      <w:r w:rsidRPr="00406C59">
        <w:t>gruntów</w:t>
      </w:r>
      <w:r w:rsidRPr="00FA5DAB">
        <w:t xml:space="preserve"> </w:t>
      </w:r>
      <w:r w:rsidRPr="00406C59">
        <w:t>na</w:t>
      </w:r>
      <w:r w:rsidRPr="00FA5DAB">
        <w:t xml:space="preserve"> </w:t>
      </w:r>
      <w:r w:rsidRPr="00406C59">
        <w:t xml:space="preserve">leśne </w:t>
      </w:r>
      <w:r w:rsidRPr="00FA5DAB">
        <w:t xml:space="preserve"> </w:t>
      </w:r>
      <w:r w:rsidRPr="00406C59">
        <w:t>przewiduje</w:t>
      </w:r>
      <w:r w:rsidRPr="00FA5DAB">
        <w:t xml:space="preserve"> </w:t>
      </w:r>
      <w:r w:rsidRPr="00406C59">
        <w:t>się</w:t>
      </w:r>
      <w:r w:rsidRPr="00FA5DAB">
        <w:t xml:space="preserve"> </w:t>
      </w:r>
      <w:r w:rsidRPr="00406C59">
        <w:t>do</w:t>
      </w:r>
      <w:r w:rsidRPr="00FA5DAB">
        <w:t xml:space="preserve"> </w:t>
      </w:r>
      <w:r>
        <w:t>dofinansowania</w:t>
      </w:r>
      <w:r w:rsidR="00240BB0">
        <w:t xml:space="preserve"> ze środków ochrony środowiska.</w:t>
      </w:r>
      <w:r w:rsidR="00951180">
        <w:t>”</w:t>
      </w:r>
    </w:p>
    <w:p w:rsidR="00D70F01" w:rsidRDefault="00D70F01" w:rsidP="00B053CB">
      <w:pPr>
        <w:jc w:val="both"/>
      </w:pPr>
    </w:p>
    <w:p w:rsidR="00D70F01" w:rsidRDefault="00D70F01" w:rsidP="00B053CB">
      <w:pPr>
        <w:jc w:val="both"/>
      </w:pPr>
      <w:r w:rsidRPr="00D70F01">
        <w:rPr>
          <w:u w:val="single"/>
        </w:rPr>
        <w:t>Pan Jerzy Rakowski</w:t>
      </w:r>
      <w:r>
        <w:t xml:space="preserve"> – Starosta Mławski</w:t>
      </w:r>
    </w:p>
    <w:p w:rsidR="00D70F01" w:rsidRDefault="00D70F01" w:rsidP="00EE0DB5">
      <w:pPr>
        <w:jc w:val="both"/>
      </w:pPr>
      <w:r>
        <w:t>Powiedział – „Sytuacja finansowa powiatu</w:t>
      </w:r>
      <w:r w:rsidR="00C52303">
        <w:t xml:space="preserve"> znacznie się poprawia</w:t>
      </w:r>
      <w:r>
        <w:t>. Wpływ na to ma zastąp</w:t>
      </w:r>
      <w:r w:rsidR="00C52303">
        <w:t>ienie kredytów poprzez uzyskane środki zewnętrzne, a także bieżące dochody. Pozwo</w:t>
      </w:r>
      <w:r>
        <w:t>li to na spłatę kredytu w roku 2020.</w:t>
      </w:r>
      <w:r w:rsidR="00C52303">
        <w:t>”</w:t>
      </w:r>
    </w:p>
    <w:p w:rsidR="00C52303" w:rsidRDefault="00C52303" w:rsidP="00EE0DB5">
      <w:pPr>
        <w:jc w:val="both"/>
      </w:pPr>
    </w:p>
    <w:p w:rsidR="005E6A2C" w:rsidRDefault="005E6A2C" w:rsidP="00EE0DB5">
      <w:pPr>
        <w:jc w:val="both"/>
      </w:pPr>
      <w:r w:rsidRPr="005E6A2C">
        <w:rPr>
          <w:u w:val="single"/>
        </w:rPr>
        <w:t>Pan Witold Okumski</w:t>
      </w:r>
      <w:r w:rsidRPr="005E6A2C">
        <w:t xml:space="preserve"> – Przewodniczący Komisji</w:t>
      </w:r>
    </w:p>
    <w:p w:rsidR="005E6A2C" w:rsidRDefault="005E6A2C" w:rsidP="00EE0DB5">
      <w:pPr>
        <w:jc w:val="both"/>
      </w:pPr>
      <w:r>
        <w:t>Powiedział – „Na dobrą kondycję powiatu przede wszystkim ma wpływ Rządowy Program Funduszu Dróg Samorządowych. Daje to możliwości pozys</w:t>
      </w:r>
      <w:r w:rsidR="00C60A11">
        <w:t>kiwania środków na poziomie 80%. D</w:t>
      </w:r>
      <w:r>
        <w:t>o tej pory powiat pozyskiwał środki z dofin</w:t>
      </w:r>
      <w:r w:rsidR="006927E5">
        <w:t>ansowaniem 50 %, oraz realizowano jedną inwestycję</w:t>
      </w:r>
      <w:r>
        <w:t xml:space="preserve"> z programu z RIT (Regionalne Inwestycje Terytorialne). Za</w:t>
      </w:r>
      <w:r w:rsidR="00CF0EA6">
        <w:t xml:space="preserve">kładaliśmy większe wydatki na  </w:t>
      </w:r>
      <w:r>
        <w:t>inwestycje</w:t>
      </w:r>
      <w:r w:rsidR="00CF0EA6">
        <w:t>,</w:t>
      </w:r>
      <w:r>
        <w:t xml:space="preserve"> a</w:t>
      </w:r>
      <w:r w:rsidR="00CF0EA6">
        <w:t>le</w:t>
      </w:r>
      <w:r>
        <w:t xml:space="preserve"> dzięki wsparciu z RIT nie wpłynęły one znacząco na budżet powiatu mławskiego.</w:t>
      </w:r>
      <w:r w:rsidR="00E73F72">
        <w:t xml:space="preserve"> Rozwój rolnictwa i wsi to również infrastruktura drogowa. Bez dobrej i sprawnej infrastruktury drogowej nie będzie możliwy</w:t>
      </w:r>
      <w:r w:rsidR="006927E5">
        <w:t xml:space="preserve"> właściwy</w:t>
      </w:r>
      <w:r w:rsidR="00E73F72">
        <w:t xml:space="preserve"> postęp, aby rolnicy mogli modernizować swoje gospodarstwa. Dlatego w tym przypadku są potrzebne i konieczne  działania powiatu.</w:t>
      </w:r>
      <w:r w:rsidR="00FC1E3A">
        <w:t xml:space="preserve"> Dzięki wsparciu Programu Dróg Samorządowych zaoszczędziliśmy ogromne pieniądze, które mogłyby być w dalszym ciągu  przeznac</w:t>
      </w:r>
      <w:r w:rsidR="00CF0EA6">
        <w:t>zane na infrastrukturę drogową.</w:t>
      </w:r>
    </w:p>
    <w:p w:rsidR="00AF6427" w:rsidRDefault="00AF6427" w:rsidP="00EE0DB5">
      <w:pPr>
        <w:jc w:val="both"/>
      </w:pPr>
      <w:r>
        <w:t xml:space="preserve">W zakresie rolnictwa </w:t>
      </w:r>
      <w:r w:rsidR="00F5693E">
        <w:t>podejmuje się niewiele działań i tak jest od wielu lat. Mamy Fundusz Ochrony Środowiska i trzeba</w:t>
      </w:r>
      <w:r w:rsidR="00CF0EA6">
        <w:t xml:space="preserve"> </w:t>
      </w:r>
      <w:r w:rsidR="00D05F26">
        <w:t xml:space="preserve"> zastanowić </w:t>
      </w:r>
      <w:r w:rsidR="00CF0EA6">
        <w:t xml:space="preserve">się </w:t>
      </w:r>
      <w:r w:rsidR="00D05F26">
        <w:t xml:space="preserve">w jaki sposób z niego </w:t>
      </w:r>
      <w:r w:rsidR="00DB34F5">
        <w:t xml:space="preserve"> skorzystać. Co gminy mogą zrobić  na rzecz poprawy ochrony środowiska? </w:t>
      </w:r>
      <w:r w:rsidR="00D52803">
        <w:t>Obecnie w Polsce jest dużo wystąpień</w:t>
      </w:r>
      <w:r w:rsidR="003738D4">
        <w:t xml:space="preserve"> </w:t>
      </w:r>
      <w:r w:rsidR="003738D4">
        <w:lastRenderedPageBreak/>
        <w:t xml:space="preserve">publicznych i </w:t>
      </w:r>
      <w:r w:rsidR="00D52803">
        <w:t xml:space="preserve">manifestacji </w:t>
      </w:r>
      <w:r w:rsidR="003738D4">
        <w:t>na temat ekologii. Powoduje to konieczność</w:t>
      </w:r>
      <w:r w:rsidR="00247815">
        <w:t xml:space="preserve"> podejmowania </w:t>
      </w:r>
      <w:r w:rsidR="00F56CCF">
        <w:t xml:space="preserve"> działań. </w:t>
      </w:r>
      <w:r w:rsidR="002E6D3C">
        <w:t xml:space="preserve">Powiat Działdowski </w:t>
      </w:r>
      <w:r w:rsidR="00247815">
        <w:t>wspólnie z gminami opracował</w:t>
      </w:r>
      <w:r w:rsidR="00D52803">
        <w:t xml:space="preserve"> </w:t>
      </w:r>
      <w:r w:rsidR="002E6D3C">
        <w:t>projekt</w:t>
      </w:r>
      <w:r w:rsidR="00D52803">
        <w:t xml:space="preserve"> mierników jakości powietrza, po czym takie mierniki zostały zainstalowane w kilku miejscowościach. </w:t>
      </w:r>
      <w:r w:rsidR="003738D4">
        <w:t xml:space="preserve">Takie urządzenia będą przede wszystkim ostrzegały przed szkodliwym dla człowieka zapyleniem. </w:t>
      </w:r>
      <w:r w:rsidR="00D52803">
        <w:t xml:space="preserve">Dzięki temu wiemy co się </w:t>
      </w:r>
      <w:r w:rsidR="003738D4">
        <w:t xml:space="preserve">dzieje z powietrzem w tym regionie. </w:t>
      </w:r>
      <w:r w:rsidR="00246CFF">
        <w:t xml:space="preserve">Środki z </w:t>
      </w:r>
      <w:r w:rsidR="002A1D72">
        <w:t>Fundusz</w:t>
      </w:r>
      <w:r w:rsidR="00246CFF">
        <w:t xml:space="preserve">u </w:t>
      </w:r>
      <w:r w:rsidR="002A1D72">
        <w:t xml:space="preserve"> Ochrony Środowiska </w:t>
      </w:r>
      <w:r w:rsidR="00246CFF">
        <w:t xml:space="preserve">powinny być </w:t>
      </w:r>
      <w:r w:rsidR="002104B9">
        <w:t xml:space="preserve">wykorzystywane </w:t>
      </w:r>
      <w:r w:rsidR="00246CFF">
        <w:t>w kierunku monitorowania</w:t>
      </w:r>
      <w:r w:rsidR="002104B9">
        <w:t xml:space="preserve"> środowiska</w:t>
      </w:r>
      <w:r w:rsidR="00666128">
        <w:t xml:space="preserve"> i działań ograniczających emisję</w:t>
      </w:r>
      <w:r w:rsidR="00246CFF">
        <w:t xml:space="preserve"> szkodliwych dla człowieka substancji.</w:t>
      </w:r>
    </w:p>
    <w:p w:rsidR="00D70F01" w:rsidRDefault="00246CFF" w:rsidP="00EE0DB5">
      <w:pPr>
        <w:jc w:val="both"/>
      </w:pPr>
      <w:r>
        <w:t xml:space="preserve">Rejonowy Związek Spółek  Wodnych  w Mławie </w:t>
      </w:r>
      <w:r w:rsidR="002104B9">
        <w:t>skierował</w:t>
      </w:r>
      <w:r>
        <w:t xml:space="preserve"> prośbę</w:t>
      </w:r>
      <w:r w:rsidR="00EE09A1">
        <w:t>,</w:t>
      </w:r>
      <w:r>
        <w:t xml:space="preserve"> aby zostały przeanalizowane</w:t>
      </w:r>
      <w:r w:rsidR="002104B9">
        <w:t xml:space="preserve"> pewne </w:t>
      </w:r>
      <w:r>
        <w:t xml:space="preserve"> możliwości</w:t>
      </w:r>
      <w:r w:rsidR="002104B9">
        <w:t>.</w:t>
      </w:r>
      <w:r w:rsidR="006214F9">
        <w:t xml:space="preserve"> Gospodarka wodna jest rzeczą ważną</w:t>
      </w:r>
      <w:r>
        <w:t xml:space="preserve"> dla całego powiatu</w:t>
      </w:r>
      <w:r w:rsidR="00666128">
        <w:t xml:space="preserve"> dlatego wspólne działania to wspólne dobro nas wszystkich. N</w:t>
      </w:r>
      <w:r w:rsidR="006214F9">
        <w:t>ależałoby poszu</w:t>
      </w:r>
      <w:r w:rsidR="002104B9">
        <w:t>kać wsparcia dla</w:t>
      </w:r>
      <w:r w:rsidR="00666128">
        <w:t xml:space="preserve"> Spółek W</w:t>
      </w:r>
      <w:r w:rsidR="002104B9">
        <w:t xml:space="preserve">odnych. </w:t>
      </w:r>
      <w:r w:rsidR="00666128">
        <w:t xml:space="preserve">Trzeba by </w:t>
      </w:r>
      <w:r w:rsidR="00592F40">
        <w:t>podją</w:t>
      </w:r>
      <w:r w:rsidR="00666128">
        <w:t>ć współprace z gminami na rzecz ochrony środowiska</w:t>
      </w:r>
      <w:r w:rsidR="00592F40">
        <w:t xml:space="preserve">. </w:t>
      </w:r>
      <w:r w:rsidR="00247815">
        <w:t>W</w:t>
      </w:r>
      <w:r w:rsidR="00EE09A1">
        <w:t xml:space="preserve"> roku 2022 d</w:t>
      </w:r>
      <w:r w:rsidR="00592F40">
        <w:t>uża częś</w:t>
      </w:r>
      <w:r w:rsidR="00EE09A1">
        <w:t xml:space="preserve">ć środków unijnych </w:t>
      </w:r>
      <w:r w:rsidR="00592F40">
        <w:t xml:space="preserve"> ma być przeznaczana na inwestycje ekologiczne. </w:t>
      </w:r>
      <w:r w:rsidR="00EE09A1">
        <w:t xml:space="preserve"> Na pewno </w:t>
      </w:r>
      <w:r w:rsidR="00CF0EA6">
        <w:t xml:space="preserve"> Z</w:t>
      </w:r>
      <w:r w:rsidR="00592F40">
        <w:t xml:space="preserve">wiązki </w:t>
      </w:r>
      <w:r w:rsidR="00CF0EA6">
        <w:t>Spółek Wodnych</w:t>
      </w:r>
      <w:r w:rsidR="00EE09A1">
        <w:t xml:space="preserve"> będą preferowane </w:t>
      </w:r>
      <w:r w:rsidR="00CF0EA6">
        <w:t xml:space="preserve"> </w:t>
      </w:r>
      <w:r w:rsidR="00592F40">
        <w:t>na szers</w:t>
      </w:r>
      <w:r w:rsidR="00C10E9F">
        <w:t>zą skalę</w:t>
      </w:r>
      <w:r w:rsidR="00592F40">
        <w:t xml:space="preserve"> niż </w:t>
      </w:r>
      <w:r w:rsidR="00247815">
        <w:t xml:space="preserve">tylko gminną. </w:t>
      </w:r>
      <w:r w:rsidR="00CF0EA6">
        <w:t>Na wspólnej komisji z p</w:t>
      </w:r>
      <w:r w:rsidR="00DC1CA5">
        <w:t>rzedstawicielami Spółek Wodnych</w:t>
      </w:r>
      <w:r w:rsidR="00CF0EA6">
        <w:t xml:space="preserve"> padało wiele pomysłów i </w:t>
      </w:r>
      <w:r w:rsidR="00592F40">
        <w:t>uwag</w:t>
      </w:r>
      <w:r w:rsidR="00CF0EA6">
        <w:t xml:space="preserve"> mających wpływ na poprawę środowiska w powiecie mławskim.</w:t>
      </w:r>
      <w:r w:rsidR="00DC1CA5">
        <w:t xml:space="preserve"> </w:t>
      </w:r>
      <w:r w:rsidR="00592F40">
        <w:t>Brak zdecydowanych</w:t>
      </w:r>
      <w:r w:rsidR="00DC1CA5">
        <w:t xml:space="preserve">, konkretnych działań  może czynić nasz  region peryferyjnym. </w:t>
      </w:r>
      <w:r w:rsidR="0039344F">
        <w:t xml:space="preserve">Takimi działaniami mogłyby być również mierniki </w:t>
      </w:r>
      <w:r w:rsidR="00AC0F2A">
        <w:t xml:space="preserve">jakości </w:t>
      </w:r>
      <w:r w:rsidR="0039344F">
        <w:t>powietrza i stworze</w:t>
      </w:r>
      <w:r w:rsidR="00AC0F2A">
        <w:t>nie wspólnego systemu z Funduszem</w:t>
      </w:r>
      <w:r w:rsidR="0039344F">
        <w:t xml:space="preserve"> Ochrony Środowiska. W tej chwili </w:t>
      </w:r>
      <w:r w:rsidR="00475565">
        <w:t>pieniądze z tego funduszu przekazywane są na inwestycje drogowe.</w:t>
      </w:r>
      <w:r w:rsidR="00AC0F2A">
        <w:t>”</w:t>
      </w:r>
      <w:r w:rsidR="00AE433B">
        <w:t xml:space="preserve"> </w:t>
      </w:r>
    </w:p>
    <w:p w:rsidR="00015A38" w:rsidRDefault="00015A38" w:rsidP="00EE0DB5">
      <w:pPr>
        <w:jc w:val="both"/>
      </w:pPr>
    </w:p>
    <w:p w:rsidR="00246CFF" w:rsidRDefault="006214F9" w:rsidP="00EE0DB5">
      <w:pPr>
        <w:jc w:val="both"/>
      </w:pPr>
      <w:r w:rsidRPr="006214F9">
        <w:rPr>
          <w:u w:val="single"/>
        </w:rPr>
        <w:t>Pan Wojciech Krajewski</w:t>
      </w:r>
      <w:r>
        <w:t xml:space="preserve"> – Z-ca Dyrektora Wydziału Infrastruktury, Rolnictwa i Środowiska</w:t>
      </w:r>
      <w:r w:rsidR="00246CFF">
        <w:t xml:space="preserve"> </w:t>
      </w:r>
    </w:p>
    <w:p w:rsidR="00DB34F5" w:rsidRDefault="00AC0F2A" w:rsidP="00EE0DB5">
      <w:pPr>
        <w:jc w:val="both"/>
      </w:pPr>
      <w:r>
        <w:t xml:space="preserve">Powiedział </w:t>
      </w:r>
      <w:r w:rsidR="006214F9">
        <w:t xml:space="preserve"> – „Jak do tej pory ani Powiatowy ani Gminy Związek Spółek Wodnych o żadne wsparcie się nie zwracał. W budżecie na 2020 rok m</w:t>
      </w:r>
      <w:r w:rsidR="006F7F44">
        <w:t>amy przeznaczone pieniądze na ten</w:t>
      </w:r>
      <w:r w:rsidR="00C85235">
        <w:t xml:space="preserve"> cel w kwocie 2000 zł. Czekamy</w:t>
      </w:r>
      <w:r w:rsidR="006F7F44">
        <w:t xml:space="preserve"> na złożenie zapotrzebowania by było wiadomo na co tą kwotę przeznaczyć. Nie było rozmów na temat tego, która z gmin chciała</w:t>
      </w:r>
      <w:r w:rsidR="00C85235">
        <w:t>by</w:t>
      </w:r>
      <w:r w:rsidR="006F7F44">
        <w:t xml:space="preserve"> zainstalować ta</w:t>
      </w:r>
      <w:r w:rsidR="00951180">
        <w:t>kie mierniki jakości powietrza.”</w:t>
      </w:r>
    </w:p>
    <w:p w:rsidR="00B344D0" w:rsidRDefault="00B344D0" w:rsidP="00EE0DB5">
      <w:pPr>
        <w:jc w:val="both"/>
      </w:pPr>
    </w:p>
    <w:p w:rsidR="00191042" w:rsidRDefault="00191042" w:rsidP="00EE0DB5">
      <w:pPr>
        <w:jc w:val="both"/>
      </w:pPr>
      <w:r w:rsidRPr="00191042">
        <w:rPr>
          <w:u w:val="single"/>
        </w:rPr>
        <w:t>Pani Elżbieta Kowalska</w:t>
      </w:r>
      <w:r>
        <w:t xml:space="preserve"> – Skarbnik Powiatu</w:t>
      </w:r>
    </w:p>
    <w:p w:rsidR="00384FB1" w:rsidRDefault="00AC0F2A" w:rsidP="00EE0DB5">
      <w:pPr>
        <w:jc w:val="both"/>
      </w:pPr>
      <w:r>
        <w:t xml:space="preserve">Zapytała </w:t>
      </w:r>
      <w:r w:rsidR="00191042">
        <w:t>– „ Jak</w:t>
      </w:r>
      <w:r>
        <w:t xml:space="preserve"> działa Społeczna Straż Rybacka?”</w:t>
      </w:r>
    </w:p>
    <w:p w:rsidR="00191042" w:rsidRDefault="00191042" w:rsidP="00EE0DB5">
      <w:pPr>
        <w:jc w:val="both"/>
      </w:pPr>
    </w:p>
    <w:p w:rsidR="00191042" w:rsidRDefault="00191042" w:rsidP="00EE0DB5">
      <w:pPr>
        <w:jc w:val="both"/>
      </w:pPr>
      <w:r w:rsidRPr="00191042">
        <w:rPr>
          <w:u w:val="single"/>
        </w:rPr>
        <w:t>Pan Wojciech Krajewski</w:t>
      </w:r>
      <w:r>
        <w:t xml:space="preserve"> – Za-ca Dyrektora Infrastruktury, Rolnictwa i Środowiska</w:t>
      </w:r>
    </w:p>
    <w:p w:rsidR="00414159" w:rsidRDefault="00191042" w:rsidP="00EE0DB5">
      <w:pPr>
        <w:jc w:val="both"/>
      </w:pPr>
      <w:r>
        <w:t>Odpowiedział – „W tej chwili nie ma komendanta Społecznej Straży Rybackiej, ponieważ dotychczasowy</w:t>
      </w:r>
      <w:r w:rsidR="00E314B3">
        <w:t xml:space="preserve"> komendant </w:t>
      </w:r>
      <w:r>
        <w:t xml:space="preserve"> złożył rezygnację. </w:t>
      </w:r>
      <w:r w:rsidR="00414159">
        <w:t>Wielokrotnie d</w:t>
      </w:r>
      <w:r>
        <w:t>zwoniłem do Polskiego Związku Wę</w:t>
      </w:r>
      <w:r w:rsidR="00414159">
        <w:t xml:space="preserve">dkarskiego </w:t>
      </w:r>
      <w:r>
        <w:t xml:space="preserve"> </w:t>
      </w:r>
      <w:r w:rsidR="00414159">
        <w:t xml:space="preserve">i </w:t>
      </w:r>
      <w:r w:rsidR="00951180">
        <w:t xml:space="preserve">za każdym razem </w:t>
      </w:r>
      <w:r w:rsidR="00414159">
        <w:t>otrzym</w:t>
      </w:r>
      <w:r w:rsidR="00AC0F2A">
        <w:t>y</w:t>
      </w:r>
      <w:r w:rsidR="00C73764">
        <w:t>w</w:t>
      </w:r>
      <w:r w:rsidR="00414159">
        <w:t>ałem informację, że będzie powołany nowy komendant. Jak do tej po</w:t>
      </w:r>
      <w:r w:rsidR="00C85235">
        <w:t>ry nie mieliśmy żadnego wniosku</w:t>
      </w:r>
      <w:r w:rsidR="00414159">
        <w:t xml:space="preserve"> o wsparcie finansowe dla wyżej wymienionego stowarzyszenia.”</w:t>
      </w:r>
    </w:p>
    <w:p w:rsidR="00E314B3" w:rsidRDefault="00E314B3" w:rsidP="00EE0DB5">
      <w:pPr>
        <w:jc w:val="both"/>
      </w:pPr>
    </w:p>
    <w:p w:rsidR="00F22DDE" w:rsidRDefault="00414159" w:rsidP="00EE0DB5">
      <w:pPr>
        <w:jc w:val="both"/>
      </w:pPr>
      <w:r w:rsidRPr="00414159">
        <w:rPr>
          <w:u w:val="single"/>
        </w:rPr>
        <w:t>Pan Witold Okumski</w:t>
      </w:r>
      <w:r>
        <w:t xml:space="preserve"> – Przewodniczący Komisji </w:t>
      </w:r>
    </w:p>
    <w:p w:rsidR="00F22DDE" w:rsidRDefault="00414159" w:rsidP="00EE0DB5">
      <w:pPr>
        <w:jc w:val="both"/>
      </w:pPr>
      <w:r>
        <w:t>Zapytał – „Nawiązując do Zawiązku Spółek Wodnych to brak ich inicjatywy na pewno nas smuci. Jakie są możliwości  wsparcia dla Związku Spółek wodnych?</w:t>
      </w:r>
    </w:p>
    <w:p w:rsidR="00414159" w:rsidRDefault="00414159" w:rsidP="00EE0DB5">
      <w:pPr>
        <w:jc w:val="both"/>
      </w:pPr>
    </w:p>
    <w:p w:rsidR="00414159" w:rsidRDefault="00414159" w:rsidP="00EE0DB5">
      <w:pPr>
        <w:jc w:val="both"/>
      </w:pPr>
      <w:r w:rsidRPr="00414159">
        <w:rPr>
          <w:u w:val="single"/>
        </w:rPr>
        <w:t>Pani Elżbieta Kowalska</w:t>
      </w:r>
      <w:r>
        <w:t xml:space="preserve"> – Skarbnik Powiatu</w:t>
      </w:r>
    </w:p>
    <w:p w:rsidR="009B03C4" w:rsidRDefault="00414159" w:rsidP="00EE0DB5">
      <w:pPr>
        <w:jc w:val="both"/>
      </w:pPr>
      <w:r>
        <w:t>Odpowiedziała – „</w:t>
      </w:r>
      <w:r w:rsidR="00247815">
        <w:t xml:space="preserve">Zależy jaki  jest to </w:t>
      </w:r>
      <w:r w:rsidR="00762DF5">
        <w:t xml:space="preserve"> </w:t>
      </w:r>
      <w:r w:rsidR="00025566">
        <w:t>rodzaj stowarzyszenia</w:t>
      </w:r>
      <w:r w:rsidR="00BB28D7">
        <w:t xml:space="preserve"> (</w:t>
      </w:r>
      <w:r w:rsidR="002055C7">
        <w:t>stowarzyszenie zwykłe czy stow</w:t>
      </w:r>
      <w:r w:rsidR="00BB28D7">
        <w:t>arzyszenie z osobowością prawną)</w:t>
      </w:r>
      <w:r w:rsidR="00C85235">
        <w:t xml:space="preserve">  i zasady na jakich</w:t>
      </w:r>
      <w:r w:rsidR="002055C7">
        <w:t xml:space="preserve"> działają</w:t>
      </w:r>
      <w:r w:rsidR="00AD7222">
        <w:t xml:space="preserve">. </w:t>
      </w:r>
      <w:r w:rsidR="00BB28D7">
        <w:t xml:space="preserve">Dobrze by było, aby gmina dała </w:t>
      </w:r>
      <w:r w:rsidR="00F25A42">
        <w:t xml:space="preserve"> </w:t>
      </w:r>
      <w:r w:rsidR="00BB28D7">
        <w:t>jakąś propozycję w jaki sposób</w:t>
      </w:r>
      <w:r w:rsidR="00565F76">
        <w:t xml:space="preserve">  </w:t>
      </w:r>
      <w:r w:rsidR="00BB28D7">
        <w:t>można</w:t>
      </w:r>
      <w:r w:rsidR="00EE54B6">
        <w:t xml:space="preserve"> by  to </w:t>
      </w:r>
      <w:r w:rsidR="00BB28D7">
        <w:t xml:space="preserve"> zrealizować. </w:t>
      </w:r>
      <w:r w:rsidR="00C847D4">
        <w:t>Wtedy można by było odciążyć powiat.</w:t>
      </w:r>
      <w:r w:rsidR="00F25A42">
        <w:t>”</w:t>
      </w:r>
    </w:p>
    <w:p w:rsidR="00720F35" w:rsidRDefault="00720F35" w:rsidP="00EE0DB5">
      <w:pPr>
        <w:jc w:val="both"/>
      </w:pPr>
    </w:p>
    <w:p w:rsidR="00C847D4" w:rsidRDefault="00C847D4" w:rsidP="00EE0DB5">
      <w:pPr>
        <w:jc w:val="both"/>
      </w:pPr>
      <w:r w:rsidRPr="00C847D4">
        <w:rPr>
          <w:u w:val="single"/>
        </w:rPr>
        <w:t>Pan Witold Okumski</w:t>
      </w:r>
      <w:r>
        <w:t xml:space="preserve"> – Przewodniczący Komisji</w:t>
      </w:r>
    </w:p>
    <w:p w:rsidR="001D612A" w:rsidRDefault="00C847D4" w:rsidP="00EE0DB5">
      <w:pPr>
        <w:jc w:val="both"/>
      </w:pPr>
      <w:r>
        <w:t>Wtrącił – „</w:t>
      </w:r>
      <w:r w:rsidR="00565F76">
        <w:t xml:space="preserve">Powiat to także wieś i rolnictwo. Jakiekolwiek wsparcie organizacyjne czy finansowe znacznie by ułatwiło prace. </w:t>
      </w:r>
      <w:r w:rsidR="00F25A42">
        <w:t xml:space="preserve">My jako przedstawiciele powinniśmy motywować do </w:t>
      </w:r>
      <w:r w:rsidR="00F25A42">
        <w:lastRenderedPageBreak/>
        <w:t xml:space="preserve">działań, które są konieczne i potrzebne. Nie może być </w:t>
      </w:r>
      <w:r w:rsidR="00124CBA">
        <w:t>tak, ż</w:t>
      </w:r>
      <w:r w:rsidR="00F25A42">
        <w:t>e na komisji składane są wnioski i nic one nie wnoszą. Za każdym razem będę prosił o pisemną odpowiedź do każdego wniosku.</w:t>
      </w:r>
      <w:r w:rsidR="005E7F8C">
        <w:t>”</w:t>
      </w:r>
    </w:p>
    <w:p w:rsidR="001D612A" w:rsidRDefault="001D612A" w:rsidP="009B03C4">
      <w:pPr>
        <w:jc w:val="both"/>
      </w:pPr>
    </w:p>
    <w:p w:rsidR="009B03C4" w:rsidRPr="00F25A42" w:rsidRDefault="00F25A42" w:rsidP="009B03C4">
      <w:pPr>
        <w:jc w:val="both"/>
      </w:pPr>
      <w:r w:rsidRPr="00F25A42">
        <w:rPr>
          <w:u w:val="single"/>
        </w:rPr>
        <w:t xml:space="preserve">Pan </w:t>
      </w:r>
      <w:r>
        <w:rPr>
          <w:u w:val="single"/>
        </w:rPr>
        <w:t xml:space="preserve">Janusz Wiśniewski </w:t>
      </w:r>
      <w:r w:rsidRPr="00F25A42">
        <w:t>– Członek Komisji</w:t>
      </w:r>
    </w:p>
    <w:p w:rsidR="009B03C4" w:rsidRDefault="00F25A42" w:rsidP="009B03C4">
      <w:pPr>
        <w:jc w:val="both"/>
      </w:pPr>
      <w:r>
        <w:t xml:space="preserve">Zapytał </w:t>
      </w:r>
      <w:r w:rsidRPr="00F25A42">
        <w:t xml:space="preserve"> </w:t>
      </w:r>
      <w:r>
        <w:t>–</w:t>
      </w:r>
      <w:r w:rsidRPr="00F25A42">
        <w:t xml:space="preserve"> </w:t>
      </w:r>
      <w:r>
        <w:t xml:space="preserve">„Zostały zmniejszone </w:t>
      </w:r>
      <w:r w:rsidR="00B8298F">
        <w:t>środki na nadzór nad gospodarką leśną. Czy to nie będzie stanowiło problemu?</w:t>
      </w:r>
      <w:r>
        <w:t xml:space="preserve"> </w:t>
      </w:r>
      <w:r w:rsidR="002A1683">
        <w:t>Z doświadczenia wi</w:t>
      </w:r>
      <w:r w:rsidR="00C85235">
        <w:t>em, że umowy z nadleśnictwami</w:t>
      </w:r>
      <w:r w:rsidR="002A1683">
        <w:t xml:space="preserve"> </w:t>
      </w:r>
      <w:r w:rsidR="00B8298F">
        <w:t xml:space="preserve">zawsze </w:t>
      </w:r>
      <w:r w:rsidR="002A1683">
        <w:t>były ciężkie</w:t>
      </w:r>
      <w:r w:rsidR="00B8298F">
        <w:t>.</w:t>
      </w:r>
      <w:r w:rsidR="000F3F59">
        <w:t>”</w:t>
      </w:r>
    </w:p>
    <w:p w:rsidR="00B8298F" w:rsidRDefault="00B8298F" w:rsidP="009B03C4">
      <w:pPr>
        <w:jc w:val="both"/>
      </w:pPr>
    </w:p>
    <w:p w:rsidR="00B8298F" w:rsidRPr="00F25A42" w:rsidRDefault="00B8298F" w:rsidP="009B03C4">
      <w:pPr>
        <w:jc w:val="both"/>
      </w:pPr>
      <w:r w:rsidRPr="00B8298F">
        <w:rPr>
          <w:u w:val="single"/>
        </w:rPr>
        <w:t>Pan Wojciech Krajewski</w:t>
      </w:r>
      <w:r>
        <w:t xml:space="preserve"> – Za-ca Dyrektora Infrastruktury, Rolnictwa i Środowiska</w:t>
      </w:r>
    </w:p>
    <w:p w:rsidR="009B03C4" w:rsidRDefault="00B8298F" w:rsidP="009B03C4">
      <w:pPr>
        <w:jc w:val="both"/>
      </w:pPr>
      <w:r w:rsidRPr="00B8298F">
        <w:t xml:space="preserve">Odpowiedział </w:t>
      </w:r>
      <w:r>
        <w:t>–</w:t>
      </w:r>
      <w:r w:rsidRPr="00B8298F">
        <w:t xml:space="preserve"> </w:t>
      </w:r>
      <w:r w:rsidR="005E7F8C">
        <w:t>„</w:t>
      </w:r>
      <w:r>
        <w:t>Mamy zapewnienie, że wszystkie warunki umów</w:t>
      </w:r>
      <w:r w:rsidR="000F3F59">
        <w:t xml:space="preserve"> są zachowane</w:t>
      </w:r>
      <w:r w:rsidR="005E7F8C">
        <w:t xml:space="preserve"> na takich samych zasadach </w:t>
      </w:r>
      <w:r w:rsidR="000F3F59">
        <w:t xml:space="preserve"> jak w tamtym roku.”</w:t>
      </w:r>
    </w:p>
    <w:p w:rsidR="00B8298F" w:rsidRDefault="00B8298F" w:rsidP="009B03C4">
      <w:pPr>
        <w:jc w:val="both"/>
      </w:pPr>
    </w:p>
    <w:p w:rsidR="00B8298F" w:rsidRDefault="00B8298F" w:rsidP="009B03C4">
      <w:pPr>
        <w:jc w:val="both"/>
      </w:pPr>
      <w:r w:rsidRPr="00B8298F">
        <w:rPr>
          <w:u w:val="single"/>
        </w:rPr>
        <w:t>Pan Janusz Wiśniewski</w:t>
      </w:r>
      <w:r>
        <w:t xml:space="preserve"> – Członek Komisji</w:t>
      </w:r>
    </w:p>
    <w:p w:rsidR="00B8298F" w:rsidRDefault="00B8298F" w:rsidP="009B03C4">
      <w:pPr>
        <w:jc w:val="both"/>
      </w:pPr>
      <w:r>
        <w:t>Zapytał – „</w:t>
      </w:r>
      <w:r w:rsidR="00124CBA">
        <w:t>Czy zakończony jest już problem planów urządzeniowo – leśnych?”</w:t>
      </w:r>
    </w:p>
    <w:p w:rsidR="00124CBA" w:rsidRDefault="00124CBA" w:rsidP="009B03C4">
      <w:pPr>
        <w:jc w:val="both"/>
      </w:pPr>
    </w:p>
    <w:p w:rsidR="00124CBA" w:rsidRPr="00B8298F" w:rsidRDefault="00124CBA" w:rsidP="009B03C4">
      <w:pPr>
        <w:jc w:val="both"/>
      </w:pPr>
      <w:r w:rsidRPr="00124CBA">
        <w:rPr>
          <w:u w:val="single"/>
        </w:rPr>
        <w:t>Pan Wojciech Krajewski</w:t>
      </w:r>
      <w:r>
        <w:t xml:space="preserve"> – Za-ca Dyrektora Infrastruktury, Rolnictwa i Środowiska</w:t>
      </w:r>
    </w:p>
    <w:p w:rsidR="009B03C4" w:rsidRDefault="00124CBA" w:rsidP="009B03C4">
      <w:pPr>
        <w:jc w:val="both"/>
      </w:pPr>
      <w:r w:rsidRPr="00124CBA">
        <w:t>Odpowiedział –„</w:t>
      </w:r>
      <w:r>
        <w:t>Dziś wychod</w:t>
      </w:r>
      <w:r w:rsidR="000F3F59">
        <w:t>zi protokół zdawczo – odbiorczy.”</w:t>
      </w:r>
    </w:p>
    <w:p w:rsidR="00124CBA" w:rsidRDefault="00124CBA" w:rsidP="009B03C4">
      <w:pPr>
        <w:jc w:val="both"/>
      </w:pPr>
    </w:p>
    <w:p w:rsidR="00124CBA" w:rsidRPr="00124CBA" w:rsidRDefault="00124CBA" w:rsidP="009B03C4">
      <w:pPr>
        <w:jc w:val="both"/>
      </w:pPr>
      <w:r w:rsidRPr="00124CBA">
        <w:rPr>
          <w:u w:val="single"/>
        </w:rPr>
        <w:t>Pan Jerzy Rakowski</w:t>
      </w:r>
      <w:r>
        <w:t xml:space="preserve"> - Starosta Mławski</w:t>
      </w:r>
    </w:p>
    <w:p w:rsidR="009B03C4" w:rsidRDefault="004802A2" w:rsidP="009B03C4">
      <w:pPr>
        <w:jc w:val="both"/>
      </w:pPr>
      <w:r>
        <w:t>Dodał</w:t>
      </w:r>
      <w:r w:rsidR="00124CBA" w:rsidRPr="00124CBA">
        <w:t xml:space="preserve"> </w:t>
      </w:r>
      <w:r>
        <w:t>–</w:t>
      </w:r>
      <w:r w:rsidR="00124CBA" w:rsidRPr="00124CBA">
        <w:t xml:space="preserve"> </w:t>
      </w:r>
      <w:r>
        <w:t>„ Stawki pozostaną na takim samym poziomie jak w roku ubiegłym”</w:t>
      </w:r>
    </w:p>
    <w:p w:rsidR="004802A2" w:rsidRDefault="004802A2" w:rsidP="009B03C4">
      <w:pPr>
        <w:jc w:val="both"/>
      </w:pPr>
    </w:p>
    <w:p w:rsidR="004802A2" w:rsidRPr="00124CBA" w:rsidRDefault="004802A2" w:rsidP="009B03C4">
      <w:pPr>
        <w:jc w:val="both"/>
      </w:pPr>
      <w:r w:rsidRPr="004802A2">
        <w:rPr>
          <w:u w:val="single"/>
        </w:rPr>
        <w:t>Pan Marek Linkowski</w:t>
      </w:r>
      <w:r>
        <w:t xml:space="preserve"> – Członek Komisji</w:t>
      </w:r>
    </w:p>
    <w:p w:rsidR="000D0F69" w:rsidRDefault="004802A2" w:rsidP="009B03C4">
      <w:pPr>
        <w:jc w:val="both"/>
      </w:pPr>
      <w:r w:rsidRPr="004802A2">
        <w:t>Powiedział – „</w:t>
      </w:r>
      <w:r>
        <w:t xml:space="preserve">Rejonowy Związek Spółek Wodnych mieści się w Mławie przy </w:t>
      </w:r>
      <w:r w:rsidR="009B7BFE">
        <w:t xml:space="preserve">                      ul.</w:t>
      </w:r>
      <w:r w:rsidR="0098466A">
        <w:t xml:space="preserve"> </w:t>
      </w:r>
      <w:r>
        <w:t>Z.</w:t>
      </w:r>
      <w:r w:rsidR="000D0F69">
        <w:t xml:space="preserve"> </w:t>
      </w:r>
      <w:r>
        <w:t>Mora</w:t>
      </w:r>
      <w:r w:rsidR="000D0F69">
        <w:t xml:space="preserve">wskiej. Nie we wszystkich gminach działają Spółki Wodne. </w:t>
      </w:r>
      <w:r>
        <w:t xml:space="preserve"> Samorządy gminne w pewien sposób finansują Spółki Wodne np. jeśli chodzi o przepusty wodne, które występują na terenie gm</w:t>
      </w:r>
      <w:r w:rsidR="00B22CA8">
        <w:t>iny. Uważam, że dofinansowan</w:t>
      </w:r>
      <w:r w:rsidR="000D0F69">
        <w:t xml:space="preserve">iem Spółek Wodnych </w:t>
      </w:r>
      <w:r w:rsidR="00C73764">
        <w:t xml:space="preserve"> powinien</w:t>
      </w:r>
      <w:r w:rsidR="000D0F69">
        <w:t xml:space="preserve"> ktoś </w:t>
      </w:r>
      <w:r w:rsidR="00C73764">
        <w:t xml:space="preserve"> </w:t>
      </w:r>
      <w:r w:rsidR="00247815">
        <w:t>koordynować, a najlepiej jak</w:t>
      </w:r>
      <w:r w:rsidR="00B22CA8">
        <w:t>by to był Wydział Rolnictwa. Zauważa się brak przepływu informacji. Spółki Wodne mają naprawdę trudną sytuację, ponieważ zostały pomniejszone dotacje z centrali. Spółki nie będą dalej funkcjonować gdy pojawi się problem jak rolnicy będą musieli zapłacić składki 4-5</w:t>
      </w:r>
      <w:r w:rsidR="00B82C83">
        <w:t xml:space="preserve"> razy wyższe.”</w:t>
      </w:r>
      <w:r w:rsidR="00B22CA8">
        <w:t xml:space="preserve"> </w:t>
      </w:r>
    </w:p>
    <w:p w:rsidR="00C73764" w:rsidRDefault="00C73764" w:rsidP="009B03C4">
      <w:pPr>
        <w:jc w:val="both"/>
      </w:pPr>
    </w:p>
    <w:p w:rsidR="0098466A" w:rsidRDefault="0098466A" w:rsidP="009B03C4">
      <w:pPr>
        <w:jc w:val="both"/>
      </w:pPr>
      <w:r w:rsidRPr="005472CE">
        <w:t>Komisja jednogłoś</w:t>
      </w:r>
      <w:r w:rsidR="00EA0F6F">
        <w:t>nie wyraziła</w:t>
      </w:r>
      <w:r w:rsidRPr="005472CE">
        <w:t xml:space="preserve"> pozytywną opinię do projektu uchwały Rady Powiatu Mławskiego w sprawie </w:t>
      </w:r>
      <w:r w:rsidR="00E70013">
        <w:t>a</w:t>
      </w:r>
      <w:r w:rsidR="005472CE" w:rsidRPr="005472CE">
        <w:t>nalizy i wyrażenia opinii do projektu wieloletniej Prognozy finansowej Powiatu Mławskiego oraz do projektu uchwały budżetowej Powiatu Mławskiego na rok 2020 w zakresie działania Komisji</w:t>
      </w:r>
    </w:p>
    <w:p w:rsidR="003F3C84" w:rsidRDefault="003F3C84" w:rsidP="009B03C4">
      <w:pPr>
        <w:jc w:val="both"/>
      </w:pPr>
    </w:p>
    <w:p w:rsidR="009B03C4" w:rsidRPr="00AF6427" w:rsidRDefault="009B03C4" w:rsidP="009B03C4">
      <w:pPr>
        <w:jc w:val="both"/>
        <w:rPr>
          <w:b/>
        </w:rPr>
      </w:pPr>
      <w:r w:rsidRPr="00AF6427">
        <w:rPr>
          <w:b/>
        </w:rPr>
        <w:t>Punkt 6</w:t>
      </w:r>
    </w:p>
    <w:p w:rsidR="009B03C4" w:rsidRDefault="009B03C4" w:rsidP="009B03C4">
      <w:pPr>
        <w:jc w:val="both"/>
        <w:rPr>
          <w:b/>
        </w:rPr>
      </w:pPr>
      <w:r>
        <w:rPr>
          <w:b/>
        </w:rPr>
        <w:t>Zapytania i wolne wnioski</w:t>
      </w:r>
    </w:p>
    <w:p w:rsidR="00B82C83" w:rsidRDefault="00B82C83" w:rsidP="009B03C4">
      <w:pPr>
        <w:jc w:val="both"/>
        <w:rPr>
          <w:b/>
        </w:rPr>
      </w:pPr>
    </w:p>
    <w:p w:rsidR="00B82C83" w:rsidRPr="00B82C83" w:rsidRDefault="00B82C83" w:rsidP="009B03C4">
      <w:pPr>
        <w:jc w:val="both"/>
      </w:pPr>
      <w:r w:rsidRPr="00B82C83">
        <w:rPr>
          <w:u w:val="single"/>
        </w:rPr>
        <w:t>Pan Marek Linkowski</w:t>
      </w:r>
      <w:r w:rsidRPr="00B82C83">
        <w:t xml:space="preserve"> – Członek Komisji</w:t>
      </w:r>
    </w:p>
    <w:p w:rsidR="003F02C3" w:rsidRDefault="00B82C83" w:rsidP="00EE0DB5">
      <w:pPr>
        <w:jc w:val="both"/>
      </w:pPr>
      <w:r>
        <w:t>Powiedział – „</w:t>
      </w:r>
      <w:r w:rsidR="00E7667B">
        <w:t xml:space="preserve">Przykro jest, że nie można pozyskać środków na dokończenie drogi </w:t>
      </w:r>
      <w:r w:rsidR="00247815">
        <w:t xml:space="preserve">        </w:t>
      </w:r>
      <w:r w:rsidR="00E7667B">
        <w:t>Głużek – Rumoka, szczególnie odcinka w Olszynach Rumo</w:t>
      </w:r>
      <w:r w:rsidR="00C85235">
        <w:t>c</w:t>
      </w:r>
      <w:r w:rsidR="00E7667B">
        <w:t>kich.  Tu</w:t>
      </w:r>
      <w:r w:rsidR="00C73764">
        <w:t>taj znajduje się rezerwat i otrzymaliśmy</w:t>
      </w:r>
      <w:r w:rsidR="0039606E">
        <w:t xml:space="preserve"> już</w:t>
      </w:r>
      <w:r w:rsidR="00C73764">
        <w:t xml:space="preserve"> </w:t>
      </w:r>
      <w:r w:rsidR="00CE52B2">
        <w:t>pozwolenie na tą inwestycję</w:t>
      </w:r>
      <w:r w:rsidR="00E7667B">
        <w:t xml:space="preserve">. Gmina Lipowiec </w:t>
      </w:r>
      <w:r w:rsidR="0039606E">
        <w:t xml:space="preserve">Kościelny </w:t>
      </w:r>
      <w:r w:rsidR="00E7667B">
        <w:t xml:space="preserve">dofinansowała </w:t>
      </w:r>
      <w:r w:rsidR="006D11BA">
        <w:t xml:space="preserve">tą inwestycję </w:t>
      </w:r>
      <w:r w:rsidR="0039606E">
        <w:t>w wysokości ok.</w:t>
      </w:r>
      <w:r w:rsidR="00E7667B">
        <w:t xml:space="preserve"> 400 tysięcy złotych. Ruch drogowy w tych okolicach się znacznie zwiększa. Trzeba korzystać z pomocy i szukać środków zewnętrznych. Szkoda</w:t>
      </w:r>
      <w:r w:rsidR="00992059">
        <w:t xml:space="preserve"> by </w:t>
      </w:r>
      <w:r w:rsidR="00E7667B">
        <w:t xml:space="preserve"> było</w:t>
      </w:r>
      <w:r w:rsidR="00992059">
        <w:t xml:space="preserve">, </w:t>
      </w:r>
      <w:r w:rsidR="00E7667B">
        <w:t xml:space="preserve"> ab</w:t>
      </w:r>
      <w:r w:rsidR="004240AB">
        <w:t>y ta inwestycja nie została dokończona.</w:t>
      </w:r>
    </w:p>
    <w:p w:rsidR="00992059" w:rsidRDefault="00992059" w:rsidP="00EE0DB5">
      <w:pPr>
        <w:jc w:val="both"/>
      </w:pPr>
    </w:p>
    <w:p w:rsidR="00C85235" w:rsidRDefault="00C85235" w:rsidP="00EE0DB5">
      <w:pPr>
        <w:jc w:val="both"/>
      </w:pPr>
    </w:p>
    <w:p w:rsidR="00C85235" w:rsidRDefault="00C85235" w:rsidP="00EE0DB5">
      <w:pPr>
        <w:jc w:val="both"/>
      </w:pPr>
    </w:p>
    <w:p w:rsidR="00D73AEC" w:rsidRDefault="00992059" w:rsidP="00EE0DB5">
      <w:pPr>
        <w:jc w:val="both"/>
      </w:pPr>
      <w:r w:rsidRPr="00992059">
        <w:rPr>
          <w:u w:val="single"/>
        </w:rPr>
        <w:lastRenderedPageBreak/>
        <w:t>Pan Witold Okumski</w:t>
      </w:r>
      <w:r>
        <w:t xml:space="preserve"> – Przewodniczący Komisji</w:t>
      </w:r>
    </w:p>
    <w:p w:rsidR="00E70013" w:rsidRDefault="00992059" w:rsidP="00EE0DB5">
      <w:pPr>
        <w:jc w:val="both"/>
      </w:pPr>
      <w:r>
        <w:t>Powiedział – „</w:t>
      </w:r>
      <w:r w:rsidR="004240AB">
        <w:t xml:space="preserve">W roku 2018  została zrealizowana jedynie ta mała inwestycja. W bieżącym roku udało się zrealizować inwestycje budowy ronda, rozpocząć inwestycje Podkrajewo – Wiśniewo, a także ogłoszono przetarg na realizację </w:t>
      </w:r>
      <w:r w:rsidR="00F745AB">
        <w:t>zadania</w:t>
      </w:r>
      <w:r w:rsidR="004240AB">
        <w:t xml:space="preserve"> Bogurzynek</w:t>
      </w:r>
      <w:r w:rsidR="00F745AB">
        <w:t xml:space="preserve"> - Mdzewo</w:t>
      </w:r>
      <w:r w:rsidR="004240AB">
        <w:t>, brakuje odcinka Głużek – Rumoka. Bardzo dobrze, że rząd umożliwił pozyskanie takich kwot na Fundusz Dróg Samorządowych. To umożliwia zwiększenie nakładów</w:t>
      </w:r>
      <w:r w:rsidR="00F745AB">
        <w:t xml:space="preserve"> na inwestycje drogowe, ponieważ </w:t>
      </w:r>
      <w:r w:rsidR="004240AB">
        <w:t xml:space="preserve"> potrzeb tego typu jest ogrom, a zaniedbań przez lata jest </w:t>
      </w:r>
      <w:r w:rsidR="00440168">
        <w:t>też</w:t>
      </w:r>
      <w:r w:rsidR="004240AB">
        <w:t xml:space="preserve"> co nie miara. </w:t>
      </w:r>
      <w:r w:rsidR="00F745AB">
        <w:t>W pierwsze</w:t>
      </w:r>
      <w:r w:rsidR="00F30714">
        <w:t>j kadencji samorządu p</w:t>
      </w:r>
      <w:r w:rsidR="00F745AB">
        <w:t xml:space="preserve">owiatowego na drogi przeznaczono </w:t>
      </w:r>
      <w:r w:rsidR="00440168">
        <w:t xml:space="preserve">przeciętnie </w:t>
      </w:r>
      <w:r w:rsidR="00F745AB">
        <w:t xml:space="preserve">4,6 miliona złotych. Minęło ponad 15 lat i dopiero w tym roku </w:t>
      </w:r>
      <w:r w:rsidR="00440168">
        <w:t xml:space="preserve">PZD uzyskało dofinansowanie na inwestycje </w:t>
      </w:r>
      <w:r w:rsidR="0039606E">
        <w:t xml:space="preserve">również </w:t>
      </w:r>
      <w:r w:rsidR="00440168">
        <w:t>w wysokości 4,6 mln złotych. Powiat nie robi postępów jeśli chodzi o nakłady finansowe na drogi. Jeżeli</w:t>
      </w:r>
      <w:r w:rsidR="00F30714">
        <w:t xml:space="preserve"> nie będą podejmowane zdecydowane działania to zderzymy się z problemem, którego nie będzie można rozwiązać.”</w:t>
      </w:r>
    </w:p>
    <w:p w:rsidR="00BF333D" w:rsidRDefault="00BF333D" w:rsidP="00EE0DB5">
      <w:pPr>
        <w:jc w:val="both"/>
      </w:pPr>
    </w:p>
    <w:p w:rsidR="00440168" w:rsidRDefault="00440168" w:rsidP="00EE0DB5">
      <w:pPr>
        <w:jc w:val="both"/>
      </w:pPr>
      <w:r w:rsidRPr="00440168">
        <w:rPr>
          <w:u w:val="single"/>
        </w:rPr>
        <w:t>Pan Jerzy Rakowski</w:t>
      </w:r>
      <w:r>
        <w:t xml:space="preserve"> – Starosta Mławski </w:t>
      </w:r>
    </w:p>
    <w:p w:rsidR="00FB3CB1" w:rsidRDefault="00FB3CB1" w:rsidP="00EE0DB5">
      <w:pPr>
        <w:jc w:val="both"/>
      </w:pPr>
      <w:r>
        <w:t xml:space="preserve">Powiedział </w:t>
      </w:r>
      <w:r w:rsidR="004F7AAC">
        <w:t>–</w:t>
      </w:r>
      <w:r>
        <w:t xml:space="preserve"> </w:t>
      </w:r>
      <w:r w:rsidR="004F7AAC">
        <w:t>„ Jeśli chodzi o Fundusz Dróg Samorządowych to trzeba od początku rozpocząć dokumentację</w:t>
      </w:r>
      <w:r w:rsidR="0076722B">
        <w:t>. Ewent</w:t>
      </w:r>
      <w:r w:rsidR="00353657">
        <w:t>ualnie można zrobić dokumentację</w:t>
      </w:r>
      <w:r w:rsidR="0076722B">
        <w:t xml:space="preserve"> tylko na poszerzenie drogi do                    6 metrów. Tak czy inaczej znowu trzeba będzie rozpocząć proces uzyskania pozwolenia na budowę.</w:t>
      </w:r>
      <w:r w:rsidR="007155A6">
        <w:t>”</w:t>
      </w:r>
    </w:p>
    <w:p w:rsidR="007155A6" w:rsidRDefault="007155A6" w:rsidP="00EE0DB5">
      <w:pPr>
        <w:jc w:val="both"/>
      </w:pPr>
    </w:p>
    <w:p w:rsidR="0076722B" w:rsidRDefault="0076722B" w:rsidP="00EE0DB5">
      <w:pPr>
        <w:jc w:val="both"/>
      </w:pPr>
      <w:r w:rsidRPr="0076722B">
        <w:rPr>
          <w:u w:val="single"/>
        </w:rPr>
        <w:t>Pan Witold Okumski</w:t>
      </w:r>
      <w:r>
        <w:t xml:space="preserve"> – Przewodniczący Komisji</w:t>
      </w:r>
    </w:p>
    <w:p w:rsidR="0076722B" w:rsidRDefault="007155A6" w:rsidP="00EE0DB5">
      <w:pPr>
        <w:jc w:val="both"/>
      </w:pPr>
      <w:r>
        <w:t>Zapytał – „Jaką długość ma ten odcinek drogi?</w:t>
      </w:r>
      <w:r w:rsidR="00B56D5A">
        <w:t>”</w:t>
      </w:r>
    </w:p>
    <w:p w:rsidR="007155A6" w:rsidRDefault="007155A6" w:rsidP="00EE0DB5">
      <w:pPr>
        <w:jc w:val="both"/>
      </w:pPr>
    </w:p>
    <w:p w:rsidR="007155A6" w:rsidRDefault="007155A6" w:rsidP="00EE0DB5">
      <w:pPr>
        <w:jc w:val="both"/>
      </w:pPr>
      <w:r w:rsidRPr="007155A6">
        <w:rPr>
          <w:u w:val="single"/>
        </w:rPr>
        <w:t>Pan Marek Linkowski</w:t>
      </w:r>
      <w:r>
        <w:t xml:space="preserve"> – Członek Komisji</w:t>
      </w:r>
    </w:p>
    <w:p w:rsidR="006208BF" w:rsidRDefault="007155A6" w:rsidP="00EE0DB5">
      <w:pPr>
        <w:jc w:val="both"/>
      </w:pPr>
      <w:r>
        <w:t>Odpowiedział – „</w:t>
      </w:r>
      <w:r w:rsidR="0019119F">
        <w:t xml:space="preserve">Droga </w:t>
      </w:r>
      <w:r>
        <w:t xml:space="preserve"> ma długość ok. 3 km. Najgorszy odcinek jest przez miejscowość Olszyny Rumo</w:t>
      </w:r>
      <w:r w:rsidR="00C85235">
        <w:t>ck</w:t>
      </w:r>
      <w:r>
        <w:t>ie, ponieważ</w:t>
      </w:r>
      <w:r w:rsidR="0039606E">
        <w:t xml:space="preserve"> </w:t>
      </w:r>
      <w:r w:rsidR="00B56D5A">
        <w:t xml:space="preserve"> tam </w:t>
      </w:r>
      <w:r w:rsidR="0039606E">
        <w:t xml:space="preserve">jest </w:t>
      </w:r>
      <w:r w:rsidR="00B56D5A">
        <w:t xml:space="preserve">teraz teren podmokły.”  </w:t>
      </w:r>
    </w:p>
    <w:p w:rsidR="00B56D5A" w:rsidRDefault="00B56D5A" w:rsidP="00EE0DB5">
      <w:pPr>
        <w:jc w:val="both"/>
      </w:pPr>
    </w:p>
    <w:p w:rsidR="006208BF" w:rsidRDefault="006208BF" w:rsidP="00EE0DB5">
      <w:pPr>
        <w:jc w:val="both"/>
      </w:pPr>
      <w:r w:rsidRPr="006208BF">
        <w:rPr>
          <w:u w:val="single"/>
        </w:rPr>
        <w:t>Pan Witold Okumski</w:t>
      </w:r>
      <w:r>
        <w:t xml:space="preserve"> – </w:t>
      </w:r>
      <w:r w:rsidR="00C85235">
        <w:t xml:space="preserve"> Przewodniczący Komisji</w:t>
      </w:r>
    </w:p>
    <w:p w:rsidR="00931DF0" w:rsidRDefault="006208BF" w:rsidP="00EE0DB5">
      <w:pPr>
        <w:jc w:val="both"/>
      </w:pPr>
      <w:r>
        <w:t>Powiedział – „Urządzenia melioracyjne są</w:t>
      </w:r>
      <w:r w:rsidR="008575DF">
        <w:t xml:space="preserve"> w tragicznym stanie</w:t>
      </w:r>
      <w:r w:rsidR="00ED6F6C">
        <w:t xml:space="preserve">. Większość z nich </w:t>
      </w:r>
      <w:r>
        <w:t xml:space="preserve"> n</w:t>
      </w:r>
      <w:r w:rsidR="00ED6F6C">
        <w:t xml:space="preserve">ależy </w:t>
      </w:r>
      <w:r>
        <w:t xml:space="preserve">do gmin. Jak będzie </w:t>
      </w:r>
      <w:r w:rsidR="00ED6F6C">
        <w:t xml:space="preserve">susza czy deszcz to będzie z tym problem. </w:t>
      </w:r>
      <w:r w:rsidR="00801E22">
        <w:t xml:space="preserve">Ich niesprawność naprawdę może doprowadzić do kataklizmu. </w:t>
      </w:r>
      <w:r w:rsidR="003B1384">
        <w:t xml:space="preserve">Przykładem może być </w:t>
      </w:r>
      <w:r w:rsidR="00B56D5A">
        <w:t xml:space="preserve"> powódź w </w:t>
      </w:r>
      <w:r w:rsidR="00ED6F6C">
        <w:t>Li</w:t>
      </w:r>
      <w:r w:rsidR="00B56D5A">
        <w:t>pow</w:t>
      </w:r>
      <w:r w:rsidR="00ED6F6C">
        <w:t>c</w:t>
      </w:r>
      <w:r w:rsidR="00B56D5A">
        <w:t xml:space="preserve">u </w:t>
      </w:r>
      <w:r w:rsidR="00ED6F6C">
        <w:t>Kościelny</w:t>
      </w:r>
      <w:r w:rsidR="00B56D5A">
        <w:t>m</w:t>
      </w:r>
      <w:r w:rsidR="00ED6F6C">
        <w:t>.</w:t>
      </w:r>
      <w:r w:rsidR="00801E22">
        <w:t xml:space="preserve"> Dlatego </w:t>
      </w:r>
      <w:r w:rsidR="001122E3">
        <w:t xml:space="preserve">tak </w:t>
      </w:r>
      <w:r w:rsidR="00801E22">
        <w:t>bardzo ważna jest działalność Spółek Wodnych</w:t>
      </w:r>
      <w:r w:rsidR="00931DF0">
        <w:t>”</w:t>
      </w:r>
      <w:r w:rsidR="00B56D5A">
        <w:t>.</w:t>
      </w:r>
    </w:p>
    <w:p w:rsidR="001122E3" w:rsidRDefault="001122E3" w:rsidP="00EE0DB5">
      <w:pPr>
        <w:jc w:val="both"/>
      </w:pPr>
    </w:p>
    <w:p w:rsidR="001122E3" w:rsidRPr="001122E3" w:rsidRDefault="001122E3" w:rsidP="00EE0DB5">
      <w:pPr>
        <w:jc w:val="both"/>
        <w:rPr>
          <w:b/>
        </w:rPr>
      </w:pPr>
      <w:r w:rsidRPr="001122E3">
        <w:rPr>
          <w:b/>
        </w:rPr>
        <w:t>Punkt 7</w:t>
      </w:r>
    </w:p>
    <w:p w:rsidR="001122E3" w:rsidRDefault="00931DF0" w:rsidP="00EE0DB5">
      <w:pPr>
        <w:jc w:val="both"/>
        <w:rPr>
          <w:b/>
        </w:rPr>
      </w:pPr>
      <w:r>
        <w:rPr>
          <w:b/>
        </w:rPr>
        <w:t>Zamknię</w:t>
      </w:r>
      <w:r w:rsidR="001122E3" w:rsidRPr="001122E3">
        <w:rPr>
          <w:b/>
        </w:rPr>
        <w:t>cie posiedzenia</w:t>
      </w:r>
    </w:p>
    <w:p w:rsidR="00C85235" w:rsidRDefault="00C85235" w:rsidP="00EE0DB5">
      <w:pPr>
        <w:jc w:val="both"/>
        <w:rPr>
          <w:b/>
        </w:rPr>
      </w:pPr>
    </w:p>
    <w:p w:rsidR="00C85235" w:rsidRDefault="00C85235" w:rsidP="00C85235">
      <w:pPr>
        <w:jc w:val="both"/>
      </w:pPr>
      <w:r w:rsidRPr="006208BF">
        <w:rPr>
          <w:u w:val="single"/>
        </w:rPr>
        <w:t>Pan Witold Okumski</w:t>
      </w:r>
      <w:r>
        <w:t xml:space="preserve"> –  Przewodniczący Komisji</w:t>
      </w:r>
    </w:p>
    <w:p w:rsidR="001122E3" w:rsidRDefault="001122E3" w:rsidP="00EE0DB5">
      <w:pPr>
        <w:jc w:val="both"/>
      </w:pPr>
      <w:r>
        <w:t>Zamknął dziewiąte posiedzenie Komisji Rolnictwa, Leśnictwa i Ochrony Środowiska. Podziękował radnym i zaproszonym gościom za udział w posiedzeniu.</w:t>
      </w:r>
    </w:p>
    <w:p w:rsidR="001122E3" w:rsidRDefault="001122E3" w:rsidP="00EE0DB5">
      <w:pPr>
        <w:jc w:val="both"/>
      </w:pPr>
    </w:p>
    <w:p w:rsidR="00931DF0" w:rsidRDefault="00931DF0" w:rsidP="00EE0DB5">
      <w:pPr>
        <w:jc w:val="both"/>
      </w:pPr>
    </w:p>
    <w:p w:rsidR="00931DF0" w:rsidRDefault="00931DF0" w:rsidP="00EE0DB5">
      <w:pPr>
        <w:jc w:val="both"/>
      </w:pPr>
    </w:p>
    <w:p w:rsidR="00931DF0" w:rsidRPr="00931DF0" w:rsidRDefault="00931DF0" w:rsidP="00931DF0">
      <w:pPr>
        <w:jc w:val="right"/>
        <w:rPr>
          <w:b/>
        </w:rPr>
      </w:pPr>
    </w:p>
    <w:p w:rsidR="00931DF0" w:rsidRPr="00931DF0" w:rsidRDefault="00931DF0" w:rsidP="00931DF0">
      <w:pPr>
        <w:jc w:val="right"/>
        <w:rPr>
          <w:b/>
        </w:rPr>
      </w:pPr>
      <w:r w:rsidRPr="00931DF0">
        <w:rPr>
          <w:b/>
        </w:rPr>
        <w:t xml:space="preserve">Przewodniczący Komisji </w:t>
      </w:r>
    </w:p>
    <w:p w:rsidR="008575DF" w:rsidRPr="00931DF0" w:rsidRDefault="008575DF" w:rsidP="00931DF0">
      <w:pPr>
        <w:jc w:val="right"/>
        <w:rPr>
          <w:b/>
        </w:rPr>
      </w:pPr>
    </w:p>
    <w:p w:rsidR="008575DF" w:rsidRDefault="00931DF0" w:rsidP="00931DF0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</w:t>
      </w:r>
      <w:r w:rsidR="00813D29">
        <w:rPr>
          <w:b/>
        </w:rPr>
        <w:t>/-/</w:t>
      </w:r>
      <w:r>
        <w:rPr>
          <w:b/>
        </w:rPr>
        <w:t xml:space="preserve"> </w:t>
      </w:r>
      <w:r w:rsidRPr="00931DF0">
        <w:rPr>
          <w:b/>
        </w:rPr>
        <w:t>Witold Okumski</w:t>
      </w:r>
    </w:p>
    <w:p w:rsidR="00913645" w:rsidRDefault="00913645" w:rsidP="00931DF0">
      <w:pPr>
        <w:rPr>
          <w:b/>
        </w:rPr>
      </w:pPr>
    </w:p>
    <w:p w:rsidR="00913645" w:rsidRDefault="00913645" w:rsidP="00931DF0">
      <w:pPr>
        <w:rPr>
          <w:b/>
        </w:rPr>
      </w:pPr>
    </w:p>
    <w:p w:rsidR="00913645" w:rsidRPr="00913645" w:rsidRDefault="00913645" w:rsidP="00931DF0">
      <w:pPr>
        <w:rPr>
          <w:sz w:val="20"/>
          <w:szCs w:val="20"/>
        </w:rPr>
      </w:pPr>
      <w:r w:rsidRPr="00913645">
        <w:rPr>
          <w:sz w:val="20"/>
          <w:szCs w:val="20"/>
        </w:rPr>
        <w:t>Sporządziła:</w:t>
      </w:r>
    </w:p>
    <w:p w:rsidR="00913645" w:rsidRPr="00913645" w:rsidRDefault="00913645" w:rsidP="00931DF0">
      <w:pPr>
        <w:rPr>
          <w:sz w:val="20"/>
          <w:szCs w:val="20"/>
        </w:rPr>
      </w:pPr>
      <w:r w:rsidRPr="00913645">
        <w:rPr>
          <w:sz w:val="20"/>
          <w:szCs w:val="20"/>
        </w:rPr>
        <w:t xml:space="preserve">Agnieszka Bawarska </w:t>
      </w:r>
    </w:p>
    <w:p w:rsidR="00913645" w:rsidRPr="00913645" w:rsidRDefault="007F0A64" w:rsidP="00931DF0">
      <w:pPr>
        <w:rPr>
          <w:sz w:val="20"/>
          <w:szCs w:val="20"/>
        </w:rPr>
      </w:pPr>
      <w:r>
        <w:rPr>
          <w:sz w:val="20"/>
          <w:szCs w:val="20"/>
        </w:rPr>
        <w:t>24</w:t>
      </w:r>
      <w:r w:rsidR="00913645" w:rsidRPr="00913645">
        <w:rPr>
          <w:sz w:val="20"/>
          <w:szCs w:val="20"/>
        </w:rPr>
        <w:t>.12.2019</w:t>
      </w:r>
    </w:p>
    <w:sectPr w:rsidR="00913645" w:rsidRPr="00913645" w:rsidSect="00F41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C69" w:rsidRDefault="003A0C69" w:rsidP="00A6633D">
      <w:r>
        <w:separator/>
      </w:r>
    </w:p>
  </w:endnote>
  <w:endnote w:type="continuationSeparator" w:id="0">
    <w:p w:rsidR="003A0C69" w:rsidRDefault="003A0C69" w:rsidP="00A66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C69" w:rsidRDefault="003A0C69" w:rsidP="00A6633D">
      <w:r>
        <w:separator/>
      </w:r>
    </w:p>
  </w:footnote>
  <w:footnote w:type="continuationSeparator" w:id="0">
    <w:p w:rsidR="003A0C69" w:rsidRDefault="003A0C69" w:rsidP="00A663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3"/>
    <w:multiLevelType w:val="hybridMultilevel"/>
    <w:tmpl w:val="44888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BE209E"/>
    <w:multiLevelType w:val="hybridMultilevel"/>
    <w:tmpl w:val="7E7AABF0"/>
    <w:lvl w:ilvl="0" w:tplc="3B2A4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41E6C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0DB5"/>
    <w:rsid w:val="000039DA"/>
    <w:rsid w:val="00015A38"/>
    <w:rsid w:val="00025566"/>
    <w:rsid w:val="0002662A"/>
    <w:rsid w:val="00037DCE"/>
    <w:rsid w:val="00037DEB"/>
    <w:rsid w:val="0004475B"/>
    <w:rsid w:val="00056032"/>
    <w:rsid w:val="00065516"/>
    <w:rsid w:val="000B25EC"/>
    <w:rsid w:val="000D0F69"/>
    <w:rsid w:val="000E6E23"/>
    <w:rsid w:val="000F3F59"/>
    <w:rsid w:val="00105A05"/>
    <w:rsid w:val="001122E3"/>
    <w:rsid w:val="0012239D"/>
    <w:rsid w:val="00124CBA"/>
    <w:rsid w:val="00125F95"/>
    <w:rsid w:val="001319C4"/>
    <w:rsid w:val="001331F4"/>
    <w:rsid w:val="00141FAF"/>
    <w:rsid w:val="00144DB0"/>
    <w:rsid w:val="00153443"/>
    <w:rsid w:val="001562E0"/>
    <w:rsid w:val="00185E7A"/>
    <w:rsid w:val="00191042"/>
    <w:rsid w:val="0019119F"/>
    <w:rsid w:val="001A1B6F"/>
    <w:rsid w:val="001B0C9E"/>
    <w:rsid w:val="001B1F15"/>
    <w:rsid w:val="001D612A"/>
    <w:rsid w:val="001E2BCE"/>
    <w:rsid w:val="002055C7"/>
    <w:rsid w:val="002104B9"/>
    <w:rsid w:val="002114B9"/>
    <w:rsid w:val="002162BA"/>
    <w:rsid w:val="0022247D"/>
    <w:rsid w:val="00240BB0"/>
    <w:rsid w:val="00246CFF"/>
    <w:rsid w:val="00247815"/>
    <w:rsid w:val="00272557"/>
    <w:rsid w:val="00287CE0"/>
    <w:rsid w:val="00295546"/>
    <w:rsid w:val="002A1683"/>
    <w:rsid w:val="002A1D72"/>
    <w:rsid w:val="002A3824"/>
    <w:rsid w:val="002C1418"/>
    <w:rsid w:val="002E6D3C"/>
    <w:rsid w:val="00304AF2"/>
    <w:rsid w:val="00351EBB"/>
    <w:rsid w:val="00353657"/>
    <w:rsid w:val="00357A37"/>
    <w:rsid w:val="003738D4"/>
    <w:rsid w:val="00384FB1"/>
    <w:rsid w:val="00392FE9"/>
    <w:rsid w:val="0039344F"/>
    <w:rsid w:val="0039606E"/>
    <w:rsid w:val="003A0C69"/>
    <w:rsid w:val="003B0F54"/>
    <w:rsid w:val="003B1384"/>
    <w:rsid w:val="003B1796"/>
    <w:rsid w:val="003B19FD"/>
    <w:rsid w:val="003B3B7B"/>
    <w:rsid w:val="003F02C3"/>
    <w:rsid w:val="003F3C84"/>
    <w:rsid w:val="0040316E"/>
    <w:rsid w:val="00411CB6"/>
    <w:rsid w:val="00412D72"/>
    <w:rsid w:val="00414159"/>
    <w:rsid w:val="00422ABC"/>
    <w:rsid w:val="004240AB"/>
    <w:rsid w:val="00432674"/>
    <w:rsid w:val="004331CC"/>
    <w:rsid w:val="00440168"/>
    <w:rsid w:val="004414F6"/>
    <w:rsid w:val="00462DA1"/>
    <w:rsid w:val="0046371A"/>
    <w:rsid w:val="00475565"/>
    <w:rsid w:val="004802A2"/>
    <w:rsid w:val="00497A32"/>
    <w:rsid w:val="004B4E56"/>
    <w:rsid w:val="004B712F"/>
    <w:rsid w:val="004C63A9"/>
    <w:rsid w:val="004F7AAC"/>
    <w:rsid w:val="005078CB"/>
    <w:rsid w:val="00522B02"/>
    <w:rsid w:val="005472CE"/>
    <w:rsid w:val="00560C3C"/>
    <w:rsid w:val="00565F76"/>
    <w:rsid w:val="00592F40"/>
    <w:rsid w:val="00594F98"/>
    <w:rsid w:val="005A4D99"/>
    <w:rsid w:val="005E6A2C"/>
    <w:rsid w:val="005E7F8C"/>
    <w:rsid w:val="00612797"/>
    <w:rsid w:val="006208BF"/>
    <w:rsid w:val="006214F9"/>
    <w:rsid w:val="00625784"/>
    <w:rsid w:val="006452D0"/>
    <w:rsid w:val="006462C0"/>
    <w:rsid w:val="006615BA"/>
    <w:rsid w:val="00666128"/>
    <w:rsid w:val="00670B23"/>
    <w:rsid w:val="00676FAB"/>
    <w:rsid w:val="00683262"/>
    <w:rsid w:val="006909ED"/>
    <w:rsid w:val="006927E5"/>
    <w:rsid w:val="00696287"/>
    <w:rsid w:val="006D11BA"/>
    <w:rsid w:val="006D2AA4"/>
    <w:rsid w:val="006E0911"/>
    <w:rsid w:val="006F7F44"/>
    <w:rsid w:val="007014B6"/>
    <w:rsid w:val="007155A6"/>
    <w:rsid w:val="00720F35"/>
    <w:rsid w:val="00722163"/>
    <w:rsid w:val="00752F0F"/>
    <w:rsid w:val="00762DF5"/>
    <w:rsid w:val="007640F4"/>
    <w:rsid w:val="0076722B"/>
    <w:rsid w:val="00770241"/>
    <w:rsid w:val="00780523"/>
    <w:rsid w:val="00784A57"/>
    <w:rsid w:val="00786690"/>
    <w:rsid w:val="007A7F01"/>
    <w:rsid w:val="007B1698"/>
    <w:rsid w:val="007B3726"/>
    <w:rsid w:val="007C532E"/>
    <w:rsid w:val="007D512B"/>
    <w:rsid w:val="007F0A64"/>
    <w:rsid w:val="007F2D93"/>
    <w:rsid w:val="00801E22"/>
    <w:rsid w:val="00804AF8"/>
    <w:rsid w:val="00813D29"/>
    <w:rsid w:val="00815626"/>
    <w:rsid w:val="00830391"/>
    <w:rsid w:val="008311D7"/>
    <w:rsid w:val="0084678E"/>
    <w:rsid w:val="008575DF"/>
    <w:rsid w:val="008765D8"/>
    <w:rsid w:val="008933FE"/>
    <w:rsid w:val="008B2B31"/>
    <w:rsid w:val="008B70EF"/>
    <w:rsid w:val="008E7AC3"/>
    <w:rsid w:val="00913645"/>
    <w:rsid w:val="0093178C"/>
    <w:rsid w:val="00931DF0"/>
    <w:rsid w:val="009403B3"/>
    <w:rsid w:val="009478C2"/>
    <w:rsid w:val="00950F5A"/>
    <w:rsid w:val="00951180"/>
    <w:rsid w:val="0098466A"/>
    <w:rsid w:val="00992059"/>
    <w:rsid w:val="00992241"/>
    <w:rsid w:val="009A15AC"/>
    <w:rsid w:val="009A623E"/>
    <w:rsid w:val="009B03C4"/>
    <w:rsid w:val="009B5E2C"/>
    <w:rsid w:val="009B7BFE"/>
    <w:rsid w:val="009E2CB3"/>
    <w:rsid w:val="009E3148"/>
    <w:rsid w:val="009F2FA6"/>
    <w:rsid w:val="009F5544"/>
    <w:rsid w:val="00A021BE"/>
    <w:rsid w:val="00A02327"/>
    <w:rsid w:val="00A3401C"/>
    <w:rsid w:val="00A6633D"/>
    <w:rsid w:val="00A7289E"/>
    <w:rsid w:val="00A742D5"/>
    <w:rsid w:val="00A94316"/>
    <w:rsid w:val="00AA5B7B"/>
    <w:rsid w:val="00AC0F2A"/>
    <w:rsid w:val="00AC5A0A"/>
    <w:rsid w:val="00AD7222"/>
    <w:rsid w:val="00AE311C"/>
    <w:rsid w:val="00AE433B"/>
    <w:rsid w:val="00AE56B4"/>
    <w:rsid w:val="00AF62B0"/>
    <w:rsid w:val="00AF6427"/>
    <w:rsid w:val="00B053CB"/>
    <w:rsid w:val="00B16B8D"/>
    <w:rsid w:val="00B22CA8"/>
    <w:rsid w:val="00B34029"/>
    <w:rsid w:val="00B344D0"/>
    <w:rsid w:val="00B34BBC"/>
    <w:rsid w:val="00B56D5A"/>
    <w:rsid w:val="00B66AE7"/>
    <w:rsid w:val="00B8298F"/>
    <w:rsid w:val="00B82C83"/>
    <w:rsid w:val="00B847C1"/>
    <w:rsid w:val="00BA252C"/>
    <w:rsid w:val="00BB28D7"/>
    <w:rsid w:val="00BC01F9"/>
    <w:rsid w:val="00BC4AAE"/>
    <w:rsid w:val="00BC5416"/>
    <w:rsid w:val="00BE2399"/>
    <w:rsid w:val="00BE5CE4"/>
    <w:rsid w:val="00BF333D"/>
    <w:rsid w:val="00C10E9F"/>
    <w:rsid w:val="00C52303"/>
    <w:rsid w:val="00C568FC"/>
    <w:rsid w:val="00C57008"/>
    <w:rsid w:val="00C60A11"/>
    <w:rsid w:val="00C63188"/>
    <w:rsid w:val="00C73764"/>
    <w:rsid w:val="00C847D4"/>
    <w:rsid w:val="00C85235"/>
    <w:rsid w:val="00CC356F"/>
    <w:rsid w:val="00CD6C3A"/>
    <w:rsid w:val="00CD711F"/>
    <w:rsid w:val="00CE52B2"/>
    <w:rsid w:val="00CF0EA6"/>
    <w:rsid w:val="00CF51BE"/>
    <w:rsid w:val="00D03CCB"/>
    <w:rsid w:val="00D05F26"/>
    <w:rsid w:val="00D52803"/>
    <w:rsid w:val="00D634F0"/>
    <w:rsid w:val="00D63B61"/>
    <w:rsid w:val="00D70E9A"/>
    <w:rsid w:val="00D70F01"/>
    <w:rsid w:val="00D73AEC"/>
    <w:rsid w:val="00DB34F5"/>
    <w:rsid w:val="00DC1CA5"/>
    <w:rsid w:val="00DC729A"/>
    <w:rsid w:val="00DC74D1"/>
    <w:rsid w:val="00DD17B4"/>
    <w:rsid w:val="00DD1BE6"/>
    <w:rsid w:val="00DF7265"/>
    <w:rsid w:val="00E1034C"/>
    <w:rsid w:val="00E30236"/>
    <w:rsid w:val="00E30E79"/>
    <w:rsid w:val="00E314B3"/>
    <w:rsid w:val="00E3245C"/>
    <w:rsid w:val="00E424E4"/>
    <w:rsid w:val="00E70013"/>
    <w:rsid w:val="00E73F72"/>
    <w:rsid w:val="00E7667B"/>
    <w:rsid w:val="00E77EC0"/>
    <w:rsid w:val="00E80CF0"/>
    <w:rsid w:val="00E87DC1"/>
    <w:rsid w:val="00EA0F6F"/>
    <w:rsid w:val="00EA5034"/>
    <w:rsid w:val="00EA76B6"/>
    <w:rsid w:val="00EC2C8F"/>
    <w:rsid w:val="00EC68F8"/>
    <w:rsid w:val="00ED3982"/>
    <w:rsid w:val="00ED6F6C"/>
    <w:rsid w:val="00EE09A1"/>
    <w:rsid w:val="00EE0DB5"/>
    <w:rsid w:val="00EE225B"/>
    <w:rsid w:val="00EE3A6B"/>
    <w:rsid w:val="00EE54B6"/>
    <w:rsid w:val="00EE6FD6"/>
    <w:rsid w:val="00F00538"/>
    <w:rsid w:val="00F10C2D"/>
    <w:rsid w:val="00F16209"/>
    <w:rsid w:val="00F228A0"/>
    <w:rsid w:val="00F22DDE"/>
    <w:rsid w:val="00F23671"/>
    <w:rsid w:val="00F25A42"/>
    <w:rsid w:val="00F27E36"/>
    <w:rsid w:val="00F30714"/>
    <w:rsid w:val="00F30B59"/>
    <w:rsid w:val="00F41CBE"/>
    <w:rsid w:val="00F50616"/>
    <w:rsid w:val="00F53E41"/>
    <w:rsid w:val="00F5693E"/>
    <w:rsid w:val="00F56CCF"/>
    <w:rsid w:val="00F745AB"/>
    <w:rsid w:val="00F7479C"/>
    <w:rsid w:val="00FB3CB1"/>
    <w:rsid w:val="00FB746B"/>
    <w:rsid w:val="00FC1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EE0D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EE0D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nhideWhenUsed/>
    <w:rsid w:val="00EE0DB5"/>
    <w:pPr>
      <w:ind w:left="283" w:hanging="283"/>
    </w:pPr>
  </w:style>
  <w:style w:type="paragraph" w:styleId="Tekstpodstawowy">
    <w:name w:val="Body Text"/>
    <w:basedOn w:val="Normalny"/>
    <w:link w:val="TekstpodstawowyZnak"/>
    <w:semiHidden/>
    <w:unhideWhenUsed/>
    <w:rsid w:val="00EE0D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E0D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E0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E0DB5"/>
    <w:pPr>
      <w:ind w:left="720"/>
      <w:contextualSpacing/>
    </w:pPr>
  </w:style>
  <w:style w:type="paragraph" w:customStyle="1" w:styleId="listanumerowanie">
    <w:name w:val="lista_numerowanie"/>
    <w:basedOn w:val="Normalny"/>
    <w:rsid w:val="00EE0DB5"/>
    <w:rPr>
      <w:sz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63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63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633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3301</TotalTime>
  <Pages>1</Pages>
  <Words>3832</Words>
  <Characters>22997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Mławie</Company>
  <LinksUpToDate>false</LinksUpToDate>
  <CharactersWithSpaces>26776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rada3</dc:creator>
  <cp:keywords/>
  <dc:description/>
  <cp:lastModifiedBy> </cp:lastModifiedBy>
  <cp:revision>128</cp:revision>
  <cp:lastPrinted>2020-01-22T13:37:00Z</cp:lastPrinted>
  <dcterms:created xsi:type="dcterms:W3CDTF">2019-07-16T06:25:00Z</dcterms:created>
  <dcterms:modified xsi:type="dcterms:W3CDTF">2020-01-31T08:46:00Z</dcterms:modified>
</cp:coreProperties>
</file>