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BC" w:rsidRDefault="00C83FBC"/>
    <w:p w:rsidR="00C83FBC" w:rsidRPr="00C83FBC" w:rsidRDefault="00DB390A" w:rsidP="00C83FBC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Stan zaawansowania prac</w:t>
      </w:r>
      <w:r w:rsidR="00C83FBC" w:rsidRPr="00C83FBC">
        <w:rPr>
          <w:rFonts w:ascii="Times New Roman" w:hAnsi="Times New Roman" w:cs="Times New Roman"/>
          <w:b/>
          <w:sz w:val="20"/>
          <w:szCs w:val="20"/>
        </w:rPr>
        <w:t xml:space="preserve"> zmierzających do nabycia przez powiat Mławski prawa własności dróg powiatowych wg stanu na dzień 31.12.201</w:t>
      </w:r>
      <w:r w:rsidR="004B5237">
        <w:rPr>
          <w:rFonts w:ascii="Times New Roman" w:hAnsi="Times New Roman" w:cs="Times New Roman"/>
          <w:b/>
          <w:sz w:val="20"/>
          <w:szCs w:val="20"/>
        </w:rPr>
        <w:t>9</w:t>
      </w:r>
      <w:r w:rsidR="00C83FBC" w:rsidRPr="00C83FBC">
        <w:rPr>
          <w:rFonts w:ascii="Times New Roman" w:hAnsi="Times New Roman" w:cs="Times New Roman"/>
          <w:b/>
          <w:sz w:val="20"/>
          <w:szCs w:val="20"/>
        </w:rPr>
        <w:t>r.</w:t>
      </w:r>
    </w:p>
    <w:tbl>
      <w:tblPr>
        <w:tblW w:w="8821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836"/>
        <w:gridCol w:w="1118"/>
        <w:gridCol w:w="898"/>
        <w:gridCol w:w="1296"/>
        <w:gridCol w:w="1097"/>
        <w:gridCol w:w="1296"/>
        <w:gridCol w:w="1129"/>
        <w:gridCol w:w="1318"/>
      </w:tblGrid>
      <w:tr w:rsidR="00C83FBC" w:rsidRPr="00C83FBC" w:rsidTr="00C83FBC">
        <w:trPr>
          <w:trHeight w:val="270"/>
        </w:trPr>
        <w:tc>
          <w:tcPr>
            <w:tcW w:w="836" w:type="dxa"/>
            <w:vMerge w:val="restart"/>
            <w:shd w:val="clear" w:color="auto" w:fill="92CDDC" w:themeFill="accent5" w:themeFillTint="99"/>
            <w:noWrap/>
            <w:hideMark/>
          </w:tcPr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83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8" w:type="dxa"/>
            <w:vMerge w:val="restart"/>
            <w:shd w:val="clear" w:color="auto" w:fill="92CDDC" w:themeFill="accent5" w:themeFillTint="99"/>
            <w:noWrap/>
            <w:hideMark/>
          </w:tcPr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Gmina</w:t>
            </w:r>
          </w:p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gridSpan w:val="2"/>
            <w:shd w:val="clear" w:color="auto" w:fill="92CDDC" w:themeFill="accent5" w:themeFillTint="99"/>
            <w:hideMark/>
          </w:tcPr>
          <w:p w:rsidR="00C83FBC" w:rsidRPr="00C83FBC" w:rsidRDefault="00C83FBC" w:rsidP="00C8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Działki pod drogami powiatowymi ogółem</w:t>
            </w:r>
          </w:p>
        </w:tc>
        <w:tc>
          <w:tcPr>
            <w:tcW w:w="2326" w:type="dxa"/>
            <w:gridSpan w:val="2"/>
            <w:shd w:val="clear" w:color="auto" w:fill="92CDDC" w:themeFill="accent5" w:themeFillTint="99"/>
            <w:hideMark/>
          </w:tcPr>
          <w:p w:rsidR="00C83FBC" w:rsidRPr="00C83FBC" w:rsidRDefault="00C83FBC" w:rsidP="00C8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Działki o uregulowanym stanie prawnym na rzecz Powiatu</w:t>
            </w:r>
          </w:p>
        </w:tc>
        <w:tc>
          <w:tcPr>
            <w:tcW w:w="2414" w:type="dxa"/>
            <w:gridSpan w:val="2"/>
            <w:shd w:val="clear" w:color="auto" w:fill="92CDDC" w:themeFill="accent5" w:themeFillTint="99"/>
            <w:hideMark/>
          </w:tcPr>
          <w:p w:rsidR="00C83FBC" w:rsidRPr="00C83FBC" w:rsidRDefault="00C83FBC" w:rsidP="00C8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Stopień zaawansowania regulowania prawa własności dróg w %</w:t>
            </w:r>
          </w:p>
        </w:tc>
      </w:tr>
      <w:tr w:rsidR="00C83FBC" w:rsidRPr="00C83FBC" w:rsidTr="00C83FBC">
        <w:trPr>
          <w:trHeight w:val="765"/>
        </w:trPr>
        <w:tc>
          <w:tcPr>
            <w:tcW w:w="836" w:type="dxa"/>
            <w:vMerge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vMerge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  <w:shd w:val="clear" w:color="auto" w:fill="auto"/>
            <w:hideMark/>
          </w:tcPr>
          <w:p w:rsidR="00C83FBC" w:rsidRDefault="00C83FBC" w:rsidP="00C8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C83FBC" w:rsidRPr="00C83FBC" w:rsidRDefault="00C83FBC" w:rsidP="00C8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Ilość działek</w:t>
            </w:r>
          </w:p>
        </w:tc>
        <w:tc>
          <w:tcPr>
            <w:tcW w:w="1229" w:type="dxa"/>
            <w:shd w:val="clear" w:color="auto" w:fill="auto"/>
            <w:hideMark/>
          </w:tcPr>
          <w:p w:rsidR="00C83FBC" w:rsidRDefault="00C83FBC" w:rsidP="00C8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C83FBC" w:rsidRPr="00C83FBC" w:rsidRDefault="00C83FBC" w:rsidP="00C8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Powierzchnia [ha]</w:t>
            </w:r>
          </w:p>
        </w:tc>
        <w:tc>
          <w:tcPr>
            <w:tcW w:w="1097" w:type="dxa"/>
            <w:shd w:val="clear" w:color="auto" w:fill="auto"/>
            <w:hideMark/>
          </w:tcPr>
          <w:p w:rsidR="00C83FBC" w:rsidRDefault="00C83FBC" w:rsidP="00C8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C83FBC" w:rsidRPr="00C83FBC" w:rsidRDefault="00C83FBC" w:rsidP="00C8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Ilość działek</w:t>
            </w:r>
          </w:p>
        </w:tc>
        <w:tc>
          <w:tcPr>
            <w:tcW w:w="1229" w:type="dxa"/>
            <w:shd w:val="clear" w:color="auto" w:fill="auto"/>
            <w:hideMark/>
          </w:tcPr>
          <w:p w:rsidR="00C83FBC" w:rsidRDefault="00C83FBC" w:rsidP="00C8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C83FBC" w:rsidRPr="00C83FBC" w:rsidRDefault="00C83FBC" w:rsidP="00C8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Powierzchnia [ha]</w:t>
            </w:r>
          </w:p>
        </w:tc>
        <w:tc>
          <w:tcPr>
            <w:tcW w:w="1096" w:type="dxa"/>
            <w:shd w:val="clear" w:color="auto" w:fill="auto"/>
            <w:hideMark/>
          </w:tcPr>
          <w:p w:rsidR="00C83FBC" w:rsidRDefault="00C83FBC" w:rsidP="00C8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C83FBC" w:rsidRPr="00C83FBC" w:rsidRDefault="00C83FBC" w:rsidP="00C8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działki (5/3*100%)</w:t>
            </w:r>
          </w:p>
        </w:tc>
        <w:tc>
          <w:tcPr>
            <w:tcW w:w="1318" w:type="dxa"/>
            <w:shd w:val="clear" w:color="auto" w:fill="auto"/>
            <w:hideMark/>
          </w:tcPr>
          <w:p w:rsidR="00C83FBC" w:rsidRDefault="00C83FBC" w:rsidP="00C8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C83FBC" w:rsidRPr="00C83FBC" w:rsidRDefault="00C83FBC" w:rsidP="00C8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powierzchnia (6/4*100%)</w:t>
            </w:r>
          </w:p>
        </w:tc>
      </w:tr>
      <w:tr w:rsidR="00C83FBC" w:rsidRPr="00C83FBC" w:rsidTr="00C83FBC">
        <w:trPr>
          <w:trHeight w:val="270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C83FBC" w:rsidRPr="00C83FBC" w:rsidRDefault="00C83FBC" w:rsidP="00C8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C83FBC" w:rsidRPr="00C83FBC" w:rsidRDefault="00C83FBC" w:rsidP="00C8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83FBC" w:rsidRPr="00C83FBC" w:rsidRDefault="00C83FBC" w:rsidP="00C8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C83FBC" w:rsidRPr="00C83FBC" w:rsidRDefault="00C83FBC" w:rsidP="00C8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C83FBC" w:rsidRPr="00C83FBC" w:rsidRDefault="00C83FBC" w:rsidP="00C8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C83FBC" w:rsidRPr="00C83FBC" w:rsidRDefault="00C83FBC" w:rsidP="00C8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83FBC" w:rsidRPr="00C83FBC" w:rsidRDefault="00C83FBC" w:rsidP="00C8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C83FBC" w:rsidRPr="00C83FBC" w:rsidRDefault="00C83FBC" w:rsidP="00C8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</w:tr>
      <w:tr w:rsidR="00C83FBC" w:rsidRPr="00C83FBC" w:rsidTr="00C83FBC">
        <w:trPr>
          <w:trHeight w:val="270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Dzierzgowo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64,4244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58,0449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81,08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90,10</w:t>
            </w:r>
          </w:p>
        </w:tc>
      </w:tr>
      <w:tr w:rsidR="00C83FBC" w:rsidRPr="00C83FBC" w:rsidTr="00C83FBC">
        <w:trPr>
          <w:trHeight w:val="510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Lipowiec Kościelny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60,1316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60,1316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C83FBC" w:rsidRPr="00C83FBC" w:rsidTr="00C83FBC">
        <w:trPr>
          <w:trHeight w:val="255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Mława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4B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4B5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4B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28,20</w:t>
            </w:r>
            <w:r w:rsidR="004B5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4B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4B5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4B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28,20</w:t>
            </w:r>
            <w:r w:rsidR="004B5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C83FBC" w:rsidRPr="00C83FBC" w:rsidTr="00C83FBC">
        <w:trPr>
          <w:trHeight w:val="255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Radzanów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79,4879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74,5079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83,64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93,73</w:t>
            </w:r>
          </w:p>
        </w:tc>
      </w:tr>
      <w:tr w:rsidR="00C83FBC" w:rsidRPr="00C83FBC" w:rsidTr="00C83FBC">
        <w:trPr>
          <w:trHeight w:val="255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Strzegowo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4B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  <w:r w:rsidR="004B5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4B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93,3</w:t>
            </w:r>
            <w:r w:rsidR="004B5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4B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  <w:r w:rsidR="004B5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4B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83,</w:t>
            </w:r>
            <w:r w:rsidR="004B5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3482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C83FBC" w:rsidRPr="00C83FBC" w:rsidRDefault="004B5237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91,53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4B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89,</w:t>
            </w:r>
            <w:r w:rsidR="004B5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C83FBC" w:rsidRPr="00C83FBC" w:rsidTr="00C83FBC">
        <w:trPr>
          <w:trHeight w:val="255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Stupsk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67,5683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66,5983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97,44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98,56</w:t>
            </w:r>
          </w:p>
        </w:tc>
      </w:tr>
      <w:tr w:rsidR="00C83FBC" w:rsidRPr="00C83FBC" w:rsidTr="00C83FBC">
        <w:trPr>
          <w:trHeight w:val="255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Szreńsk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4B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="004B5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4B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77,</w:t>
            </w:r>
            <w:r w:rsidR="004B5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9386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C83FBC" w:rsidRPr="00C83FBC" w:rsidRDefault="004B5237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4B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76,</w:t>
            </w:r>
            <w:r w:rsidR="004B5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9786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4B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98,7</w:t>
            </w:r>
            <w:r w:rsidR="004B5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98,77</w:t>
            </w:r>
          </w:p>
        </w:tc>
      </w:tr>
      <w:tr w:rsidR="00C83FBC" w:rsidRPr="00C83FBC" w:rsidTr="00C83FBC">
        <w:trPr>
          <w:trHeight w:val="255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Szydłowo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61,6273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4B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  <w:r w:rsidR="004B5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4B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60,</w:t>
            </w:r>
            <w:r w:rsidR="004B5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C83FBC" w:rsidRPr="00C83FBC" w:rsidRDefault="004B5237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99,40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83FBC" w:rsidRPr="00C83FBC" w:rsidRDefault="004B5237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98,05</w:t>
            </w:r>
          </w:p>
        </w:tc>
      </w:tr>
      <w:tr w:rsidR="00C83FBC" w:rsidRPr="00C83FBC" w:rsidTr="00C83FBC">
        <w:trPr>
          <w:trHeight w:val="510"/>
        </w:trPr>
        <w:tc>
          <w:tcPr>
            <w:tcW w:w="836" w:type="dxa"/>
            <w:shd w:val="clear" w:color="auto" w:fill="auto"/>
            <w:noWrap/>
            <w:hideMark/>
          </w:tcPr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Wieczfnia Kościelna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70,4657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69,8957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98,15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99,19</w:t>
            </w:r>
          </w:p>
        </w:tc>
      </w:tr>
      <w:tr w:rsidR="00C83FBC" w:rsidRPr="00C83FBC" w:rsidTr="009A13E3">
        <w:trPr>
          <w:trHeight w:val="255"/>
        </w:trPr>
        <w:tc>
          <w:tcPr>
            <w:tcW w:w="836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Wiśniewo</w:t>
            </w:r>
          </w:p>
        </w:tc>
        <w:tc>
          <w:tcPr>
            <w:tcW w:w="898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FBC" w:rsidRPr="00C83FBC" w:rsidRDefault="00C83FBC" w:rsidP="004B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  <w:r w:rsidR="004B5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29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FBC" w:rsidRPr="00C83FBC" w:rsidRDefault="00C83FBC" w:rsidP="004B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61,</w:t>
            </w:r>
            <w:r w:rsidR="004B5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3276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  <w:r w:rsidR="004B5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FBC" w:rsidRPr="00C83FBC" w:rsidRDefault="00C83FBC" w:rsidP="004B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60,2</w:t>
            </w:r>
            <w:r w:rsidR="004B5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776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FBC" w:rsidRPr="00C83FBC" w:rsidRDefault="004B5237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99,28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98,29</w:t>
            </w:r>
          </w:p>
        </w:tc>
      </w:tr>
      <w:tr w:rsidR="00C83FBC" w:rsidRPr="00C83FBC" w:rsidTr="009A13E3">
        <w:trPr>
          <w:trHeight w:val="270"/>
        </w:trPr>
        <w:tc>
          <w:tcPr>
            <w:tcW w:w="1954" w:type="dxa"/>
            <w:gridSpan w:val="2"/>
            <w:shd w:val="clear" w:color="auto" w:fill="92CDDC" w:themeFill="accent5" w:themeFillTint="99"/>
            <w:noWrap/>
            <w:vAlign w:val="bottom"/>
            <w:hideMark/>
          </w:tcPr>
          <w:p w:rsidR="00C83FBC" w:rsidRPr="00C83FBC" w:rsidRDefault="00C83FBC" w:rsidP="00C83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C83FBC" w:rsidRPr="00C83FBC" w:rsidRDefault="009A13E3" w:rsidP="00C8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98" w:type="dxa"/>
            <w:shd w:val="clear" w:color="auto" w:fill="92CDDC" w:themeFill="accent5" w:themeFillTint="99"/>
            <w:noWrap/>
            <w:vAlign w:val="bottom"/>
            <w:hideMark/>
          </w:tcPr>
          <w:p w:rsidR="00C83FBC" w:rsidRPr="00C83FBC" w:rsidRDefault="00C83FBC" w:rsidP="004B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4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229" w:type="dxa"/>
            <w:shd w:val="clear" w:color="auto" w:fill="92CDDC" w:themeFill="accent5" w:themeFillTint="99"/>
            <w:noWrap/>
            <w:vAlign w:val="bottom"/>
            <w:hideMark/>
          </w:tcPr>
          <w:p w:rsidR="00C83FBC" w:rsidRPr="00C83FBC" w:rsidRDefault="00C83FBC" w:rsidP="004B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664,</w:t>
            </w:r>
            <w:r w:rsidR="004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5202</w:t>
            </w:r>
          </w:p>
        </w:tc>
        <w:tc>
          <w:tcPr>
            <w:tcW w:w="1097" w:type="dxa"/>
            <w:shd w:val="clear" w:color="auto" w:fill="92CDDC" w:themeFill="accent5" w:themeFillTint="99"/>
            <w:noWrap/>
            <w:vAlign w:val="bottom"/>
            <w:hideMark/>
          </w:tcPr>
          <w:p w:rsidR="00C83FBC" w:rsidRPr="00C83FBC" w:rsidRDefault="00C83FBC" w:rsidP="004B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92</w:t>
            </w:r>
            <w:r w:rsidR="004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29" w:type="dxa"/>
            <w:shd w:val="clear" w:color="auto" w:fill="92CDDC" w:themeFill="accent5" w:themeFillTint="99"/>
            <w:noWrap/>
            <w:vAlign w:val="bottom"/>
            <w:hideMark/>
          </w:tcPr>
          <w:p w:rsidR="00C83FBC" w:rsidRPr="00C83FBC" w:rsidRDefault="004B5237" w:rsidP="00C8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638,4179</w:t>
            </w:r>
          </w:p>
        </w:tc>
        <w:tc>
          <w:tcPr>
            <w:tcW w:w="1096" w:type="dxa"/>
            <w:shd w:val="clear" w:color="auto" w:fill="92CDDC" w:themeFill="accent5" w:themeFillTint="99"/>
            <w:noWrap/>
            <w:vAlign w:val="bottom"/>
            <w:hideMark/>
          </w:tcPr>
          <w:p w:rsidR="00C83FBC" w:rsidRPr="00C83FBC" w:rsidRDefault="004B5237" w:rsidP="004B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94,60</w:t>
            </w:r>
          </w:p>
        </w:tc>
        <w:tc>
          <w:tcPr>
            <w:tcW w:w="1318" w:type="dxa"/>
            <w:shd w:val="clear" w:color="auto" w:fill="92CDDC" w:themeFill="accent5" w:themeFillTint="99"/>
            <w:noWrap/>
            <w:vAlign w:val="bottom"/>
            <w:hideMark/>
          </w:tcPr>
          <w:p w:rsidR="00C83FBC" w:rsidRPr="00C83FBC" w:rsidRDefault="00C83FBC" w:rsidP="004B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8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96,0</w:t>
            </w:r>
            <w:r w:rsidR="004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</w:tbl>
    <w:p w:rsidR="00CD6E1C" w:rsidRPr="00C83FBC" w:rsidRDefault="00CD6E1C" w:rsidP="00C83FBC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D6E1C" w:rsidRPr="00C83FBC" w:rsidSect="00CD6E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FD4" w:rsidRDefault="00080FD4" w:rsidP="00C83FBC">
      <w:pPr>
        <w:spacing w:after="0" w:line="240" w:lineRule="auto"/>
      </w:pPr>
      <w:r>
        <w:separator/>
      </w:r>
    </w:p>
  </w:endnote>
  <w:endnote w:type="continuationSeparator" w:id="0">
    <w:p w:rsidR="00080FD4" w:rsidRDefault="00080FD4" w:rsidP="00C8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FD4" w:rsidRDefault="00080FD4" w:rsidP="00C83FBC">
      <w:pPr>
        <w:spacing w:after="0" w:line="240" w:lineRule="auto"/>
      </w:pPr>
      <w:r>
        <w:separator/>
      </w:r>
    </w:p>
  </w:footnote>
  <w:footnote w:type="continuationSeparator" w:id="0">
    <w:p w:rsidR="00080FD4" w:rsidRDefault="00080FD4" w:rsidP="00C83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BC" w:rsidRDefault="00C83FBC" w:rsidP="00C83FBC">
    <w:pPr>
      <w:pStyle w:val="Nagwek"/>
      <w:jc w:val="right"/>
    </w:pPr>
    <w:r>
      <w:t>Załącznik nr 1 do Raportu</w:t>
    </w:r>
    <w:r w:rsidR="005F267F">
      <w:t xml:space="preserve"> o stanie Powiatu Mławskiego za</w:t>
    </w:r>
    <w:r w:rsidR="003A664F">
      <w:t xml:space="preserve"> 201</w:t>
    </w:r>
    <w:r w:rsidR="004B5237">
      <w:t>9</w:t>
    </w:r>
    <w:r w:rsidR="005F267F">
      <w:t xml:space="preserve"> rok</w:t>
    </w:r>
  </w:p>
  <w:p w:rsidR="003A664F" w:rsidRDefault="003A664F" w:rsidP="003A664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FBC"/>
    <w:rsid w:val="00080FD4"/>
    <w:rsid w:val="000C4B95"/>
    <w:rsid w:val="00167584"/>
    <w:rsid w:val="00182DF7"/>
    <w:rsid w:val="003A664F"/>
    <w:rsid w:val="004B5237"/>
    <w:rsid w:val="00541B62"/>
    <w:rsid w:val="005F267F"/>
    <w:rsid w:val="006A226E"/>
    <w:rsid w:val="009A13E3"/>
    <w:rsid w:val="009E7D61"/>
    <w:rsid w:val="00A47CBE"/>
    <w:rsid w:val="00BE2F34"/>
    <w:rsid w:val="00C06C07"/>
    <w:rsid w:val="00C83FBC"/>
    <w:rsid w:val="00CD6E1C"/>
    <w:rsid w:val="00CF0949"/>
    <w:rsid w:val="00DB390A"/>
    <w:rsid w:val="00E4629A"/>
    <w:rsid w:val="00EC798D"/>
    <w:rsid w:val="00EE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83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3FBC"/>
  </w:style>
  <w:style w:type="paragraph" w:styleId="Stopka">
    <w:name w:val="footer"/>
    <w:basedOn w:val="Normalny"/>
    <w:link w:val="StopkaZnak"/>
    <w:uiPriority w:val="99"/>
    <w:semiHidden/>
    <w:unhideWhenUsed/>
    <w:rsid w:val="00C83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3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 </cp:lastModifiedBy>
  <cp:revision>7</cp:revision>
  <cp:lastPrinted>2019-05-07T11:44:00Z</cp:lastPrinted>
  <dcterms:created xsi:type="dcterms:W3CDTF">2019-05-07T11:35:00Z</dcterms:created>
  <dcterms:modified xsi:type="dcterms:W3CDTF">2020-04-03T08:50:00Z</dcterms:modified>
</cp:coreProperties>
</file>