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2731" w14:textId="66F0B592" w:rsidR="00776AA0" w:rsidRDefault="00776AA0" w:rsidP="00776AA0">
      <w:pPr>
        <w:rPr>
          <w:sz w:val="22"/>
          <w:szCs w:val="22"/>
        </w:rPr>
      </w:pPr>
      <w:r>
        <w:rPr>
          <w:sz w:val="22"/>
          <w:szCs w:val="22"/>
        </w:rPr>
        <w:t>Br.0012.2.2020</w:t>
      </w:r>
    </w:p>
    <w:p w14:paraId="663954C5" w14:textId="77777777" w:rsidR="00776AA0" w:rsidRDefault="00776AA0" w:rsidP="00776AA0">
      <w:pPr>
        <w:rPr>
          <w:b/>
          <w:bCs/>
        </w:rPr>
      </w:pPr>
    </w:p>
    <w:p w14:paraId="4075FED4" w14:textId="33D043D9" w:rsidR="00776AA0" w:rsidRDefault="00776AA0" w:rsidP="00776AA0">
      <w:pPr>
        <w:jc w:val="center"/>
        <w:rPr>
          <w:b/>
          <w:bCs/>
        </w:rPr>
      </w:pPr>
      <w:r>
        <w:rPr>
          <w:b/>
          <w:bCs/>
        </w:rPr>
        <w:t>Protokół Nr 17/2020</w:t>
      </w:r>
    </w:p>
    <w:p w14:paraId="09BDEF20" w14:textId="77777777" w:rsidR="00776AA0" w:rsidRDefault="00776AA0" w:rsidP="00776AA0">
      <w:pPr>
        <w:jc w:val="center"/>
        <w:rPr>
          <w:b/>
          <w:bCs/>
        </w:rPr>
      </w:pPr>
      <w:r>
        <w:rPr>
          <w:b/>
          <w:bCs/>
        </w:rPr>
        <w:t>ze posiedzenia Komisji Budżetu, Finansów,</w:t>
      </w:r>
    </w:p>
    <w:p w14:paraId="568B4583" w14:textId="77777777" w:rsidR="00776AA0" w:rsidRDefault="00776AA0" w:rsidP="00776AA0">
      <w:pPr>
        <w:jc w:val="center"/>
        <w:rPr>
          <w:b/>
          <w:bCs/>
        </w:rPr>
      </w:pPr>
      <w:r>
        <w:rPr>
          <w:b/>
          <w:bCs/>
        </w:rPr>
        <w:t xml:space="preserve"> Rozwoju Gospodarczego i Spraw Regulaminowych </w:t>
      </w:r>
    </w:p>
    <w:p w14:paraId="37F696D8" w14:textId="77777777" w:rsidR="00776AA0" w:rsidRDefault="00776AA0" w:rsidP="00776AA0">
      <w:pPr>
        <w:jc w:val="center"/>
        <w:rPr>
          <w:b/>
          <w:bCs/>
        </w:rPr>
      </w:pPr>
      <w:r>
        <w:rPr>
          <w:b/>
          <w:bCs/>
        </w:rPr>
        <w:t>Rady Powiatu Mławskiego</w:t>
      </w:r>
    </w:p>
    <w:p w14:paraId="0A05B7A9" w14:textId="64899F50" w:rsidR="00776AA0" w:rsidRDefault="00776AA0" w:rsidP="00776AA0">
      <w:pPr>
        <w:jc w:val="center"/>
        <w:rPr>
          <w:b/>
          <w:bCs/>
        </w:rPr>
      </w:pPr>
      <w:r>
        <w:rPr>
          <w:b/>
          <w:bCs/>
        </w:rPr>
        <w:t>odbytego w dniu 9 czerwca 2020 roku,</w:t>
      </w:r>
    </w:p>
    <w:p w14:paraId="1863840C" w14:textId="77777777" w:rsidR="00776AA0" w:rsidRDefault="00776AA0" w:rsidP="00776AA0">
      <w:pPr>
        <w:jc w:val="center"/>
        <w:rPr>
          <w:b/>
          <w:bCs/>
        </w:rPr>
      </w:pPr>
      <w:r>
        <w:rPr>
          <w:b/>
          <w:bCs/>
        </w:rPr>
        <w:t>pod przewodnictwem</w:t>
      </w:r>
    </w:p>
    <w:p w14:paraId="3CCD75EF" w14:textId="77777777" w:rsidR="00776AA0" w:rsidRDefault="00776AA0" w:rsidP="00776AA0">
      <w:pPr>
        <w:jc w:val="center"/>
        <w:rPr>
          <w:b/>
          <w:bCs/>
        </w:rPr>
      </w:pPr>
      <w:r>
        <w:rPr>
          <w:b/>
          <w:bCs/>
        </w:rPr>
        <w:t>Pani Barbary Stańczak– Przewodniczącej Komisji.</w:t>
      </w:r>
    </w:p>
    <w:p w14:paraId="313226CB" w14:textId="77777777" w:rsidR="00776AA0" w:rsidRDefault="00776AA0" w:rsidP="00776AA0">
      <w:pPr>
        <w:jc w:val="center"/>
        <w:rPr>
          <w:b/>
          <w:bCs/>
        </w:rPr>
      </w:pPr>
    </w:p>
    <w:p w14:paraId="6C0712D5" w14:textId="77777777" w:rsidR="00776AA0" w:rsidRDefault="00776AA0" w:rsidP="00776AA0">
      <w:pPr>
        <w:jc w:val="both"/>
      </w:pPr>
    </w:p>
    <w:p w14:paraId="666A7475" w14:textId="77777777" w:rsidR="00776AA0" w:rsidRDefault="00776AA0" w:rsidP="00776AA0">
      <w:pPr>
        <w:jc w:val="both"/>
        <w:rPr>
          <w:b/>
          <w:bCs/>
        </w:rPr>
      </w:pPr>
      <w:r>
        <w:t>W posiedzeniu udział wzięli członkowie Komisji wg załączonych list obecności oraz zaproszeni goście.</w:t>
      </w:r>
    </w:p>
    <w:p w14:paraId="1D0288BE" w14:textId="77777777" w:rsidR="00776AA0" w:rsidRDefault="00776AA0" w:rsidP="00776AA0">
      <w:pPr>
        <w:rPr>
          <w:b/>
          <w:bCs/>
        </w:rPr>
      </w:pPr>
    </w:p>
    <w:p w14:paraId="0544AB82" w14:textId="77777777" w:rsidR="00776AA0" w:rsidRDefault="00776AA0" w:rsidP="00776AA0">
      <w:pPr>
        <w:rPr>
          <w:b/>
          <w:bCs/>
        </w:rPr>
      </w:pPr>
      <w:r>
        <w:rPr>
          <w:b/>
          <w:bCs/>
        </w:rPr>
        <w:t>Punkt 1</w:t>
      </w:r>
    </w:p>
    <w:p w14:paraId="36743C78" w14:textId="77777777" w:rsidR="00776AA0" w:rsidRDefault="00776AA0" w:rsidP="00776AA0">
      <w:pPr>
        <w:rPr>
          <w:b/>
          <w:bCs/>
        </w:rPr>
      </w:pPr>
      <w:r>
        <w:rPr>
          <w:b/>
          <w:bCs/>
        </w:rPr>
        <w:t>Otwarcie posiedzenia.</w:t>
      </w:r>
    </w:p>
    <w:p w14:paraId="2440A1CF" w14:textId="77777777" w:rsidR="00776AA0" w:rsidRDefault="00776AA0" w:rsidP="00776AA0">
      <w:pPr>
        <w:ind w:left="720"/>
        <w:rPr>
          <w:b/>
          <w:bCs/>
        </w:rPr>
      </w:pPr>
    </w:p>
    <w:p w14:paraId="5E8C5059" w14:textId="77777777" w:rsidR="00776AA0" w:rsidRDefault="00776AA0" w:rsidP="00776AA0">
      <w:pPr>
        <w:rPr>
          <w:b/>
          <w:bCs/>
        </w:rPr>
      </w:pPr>
      <w:r>
        <w:rPr>
          <w:u w:val="single"/>
        </w:rPr>
        <w:t>Pani Barbara Stańczak</w:t>
      </w:r>
      <w:r>
        <w:t>– Przewodnicząca Komisji</w:t>
      </w:r>
    </w:p>
    <w:p w14:paraId="47F3517B" w14:textId="77488E7D" w:rsidR="00776AA0" w:rsidRDefault="00776AA0" w:rsidP="00776AA0">
      <w:pPr>
        <w:pStyle w:val="Bezodstpw"/>
        <w:jc w:val="both"/>
      </w:pPr>
      <w:r>
        <w:t xml:space="preserve">Otworzyła siedemnaste posiedzenie Komisji, powitała członków Komisji i zaproszonych gości.  </w:t>
      </w:r>
    </w:p>
    <w:p w14:paraId="5C89ABC8" w14:textId="77777777" w:rsidR="00776AA0" w:rsidRDefault="00776AA0" w:rsidP="00776AA0">
      <w:pPr>
        <w:pStyle w:val="Bezodstpw"/>
        <w:jc w:val="both"/>
      </w:pPr>
    </w:p>
    <w:p w14:paraId="288FF82A" w14:textId="77777777" w:rsidR="00776AA0" w:rsidRDefault="00776AA0" w:rsidP="00776AA0">
      <w:pPr>
        <w:pStyle w:val="Tekstpodstawowy"/>
        <w:spacing w:after="0"/>
        <w:rPr>
          <w:b/>
        </w:rPr>
      </w:pPr>
      <w:r>
        <w:rPr>
          <w:b/>
        </w:rPr>
        <w:t>Punkt 2</w:t>
      </w:r>
    </w:p>
    <w:p w14:paraId="36303B4D" w14:textId="77777777" w:rsidR="00776AA0" w:rsidRDefault="00776AA0" w:rsidP="00776AA0">
      <w:pPr>
        <w:pStyle w:val="Tekstpodstawowy"/>
        <w:spacing w:after="0"/>
        <w:rPr>
          <w:b/>
        </w:rPr>
      </w:pPr>
      <w:r>
        <w:rPr>
          <w:b/>
        </w:rPr>
        <w:t>Stwierdzenie prawomocności obrad.</w:t>
      </w:r>
    </w:p>
    <w:p w14:paraId="735FBCDB" w14:textId="77777777" w:rsidR="00776AA0" w:rsidRDefault="00776AA0" w:rsidP="00776AA0">
      <w:pPr>
        <w:rPr>
          <w:u w:val="single"/>
        </w:rPr>
      </w:pPr>
    </w:p>
    <w:p w14:paraId="3ADD0D21" w14:textId="77777777" w:rsidR="00776AA0" w:rsidRDefault="00776AA0" w:rsidP="00776AA0">
      <w:pPr>
        <w:rPr>
          <w:b/>
          <w:bCs/>
        </w:rPr>
      </w:pPr>
      <w:r>
        <w:rPr>
          <w:u w:val="single"/>
        </w:rPr>
        <w:t>Pani Barbara Stańczak</w:t>
      </w:r>
      <w:r>
        <w:t>– Przewodnicząca Komisji</w:t>
      </w:r>
    </w:p>
    <w:p w14:paraId="4D4D704C" w14:textId="5315E9FE" w:rsidR="00776AA0" w:rsidRDefault="00776AA0" w:rsidP="00776AA0">
      <w:pPr>
        <w:pStyle w:val="Lista"/>
        <w:ind w:left="0" w:firstLine="0"/>
        <w:jc w:val="both"/>
      </w:pPr>
      <w:r>
        <w:t>Stwierdziła, że stan liczbowy Komisji – wynosi 5 osób, w posiedzeniu bierze udział                                    3 członków Komisji, wobec czego obrady są prawomocne.</w:t>
      </w:r>
    </w:p>
    <w:p w14:paraId="2ED9EE20" w14:textId="77777777" w:rsidR="00776AA0" w:rsidRDefault="00776AA0" w:rsidP="00776AA0">
      <w:pPr>
        <w:tabs>
          <w:tab w:val="center" w:pos="4536"/>
        </w:tabs>
        <w:rPr>
          <w:b/>
          <w:bCs/>
        </w:rPr>
      </w:pPr>
    </w:p>
    <w:p w14:paraId="79910548" w14:textId="77777777" w:rsidR="00776AA0" w:rsidRDefault="00776AA0" w:rsidP="00776AA0">
      <w:pPr>
        <w:tabs>
          <w:tab w:val="center" w:pos="4536"/>
        </w:tabs>
        <w:rPr>
          <w:b/>
          <w:bCs/>
        </w:rPr>
      </w:pPr>
      <w:r>
        <w:rPr>
          <w:b/>
          <w:bCs/>
        </w:rPr>
        <w:t>Punkt 3</w:t>
      </w:r>
    </w:p>
    <w:p w14:paraId="4B849C2F" w14:textId="77777777" w:rsidR="00776AA0" w:rsidRDefault="00776AA0" w:rsidP="00776AA0">
      <w:pPr>
        <w:tabs>
          <w:tab w:val="center" w:pos="4536"/>
        </w:tabs>
        <w:rPr>
          <w:b/>
          <w:bCs/>
        </w:rPr>
      </w:pPr>
      <w:r>
        <w:rPr>
          <w:b/>
          <w:bCs/>
        </w:rPr>
        <w:t>Przyjęcie protokołu z poprzedniego posiedzenia Komisji.</w:t>
      </w:r>
    </w:p>
    <w:p w14:paraId="396888D2" w14:textId="77777777" w:rsidR="00776AA0" w:rsidRDefault="00776AA0" w:rsidP="00776AA0">
      <w:pPr>
        <w:tabs>
          <w:tab w:val="center" w:pos="4536"/>
        </w:tabs>
        <w:rPr>
          <w:b/>
          <w:bCs/>
        </w:rPr>
      </w:pPr>
    </w:p>
    <w:p w14:paraId="7A55C0A5" w14:textId="0566A83E" w:rsidR="00776AA0" w:rsidRDefault="00776AA0" w:rsidP="00776AA0">
      <w:pPr>
        <w:tabs>
          <w:tab w:val="center" w:pos="4536"/>
        </w:tabs>
        <w:rPr>
          <w:bCs/>
        </w:rPr>
      </w:pPr>
      <w:r>
        <w:rPr>
          <w:bCs/>
        </w:rPr>
        <w:t xml:space="preserve">Komisja jednogłośnie przyjęła protokół Nr 16/2020. </w:t>
      </w:r>
    </w:p>
    <w:p w14:paraId="46CC6A69" w14:textId="77777777" w:rsidR="00776AA0" w:rsidRDefault="00776AA0" w:rsidP="00776AA0">
      <w:pPr>
        <w:tabs>
          <w:tab w:val="center" w:pos="4536"/>
        </w:tabs>
        <w:rPr>
          <w:b/>
          <w:bCs/>
        </w:rPr>
      </w:pPr>
    </w:p>
    <w:p w14:paraId="2B1B0A59" w14:textId="77777777" w:rsidR="00776AA0" w:rsidRDefault="00776AA0" w:rsidP="00776AA0">
      <w:pPr>
        <w:tabs>
          <w:tab w:val="center" w:pos="4536"/>
        </w:tabs>
        <w:rPr>
          <w:b/>
          <w:bCs/>
        </w:rPr>
      </w:pPr>
      <w:r>
        <w:rPr>
          <w:b/>
          <w:bCs/>
        </w:rPr>
        <w:t>Punkt 4</w:t>
      </w:r>
    </w:p>
    <w:p w14:paraId="4768C7C2" w14:textId="77777777" w:rsidR="00776AA0" w:rsidRDefault="00776AA0" w:rsidP="00776AA0">
      <w:pPr>
        <w:tabs>
          <w:tab w:val="center" w:pos="4536"/>
        </w:tabs>
        <w:rPr>
          <w:b/>
        </w:rPr>
      </w:pPr>
      <w:r>
        <w:rPr>
          <w:b/>
        </w:rPr>
        <w:t>Uchwalenie porządku obrad.</w:t>
      </w:r>
    </w:p>
    <w:p w14:paraId="19C425A3" w14:textId="77777777" w:rsidR="00776AA0" w:rsidRDefault="00776AA0" w:rsidP="00776AA0">
      <w:pPr>
        <w:pStyle w:val="listanumerowanie"/>
        <w:jc w:val="both"/>
        <w:rPr>
          <w:sz w:val="24"/>
        </w:rPr>
      </w:pPr>
    </w:p>
    <w:p w14:paraId="14E48E9F" w14:textId="77777777" w:rsidR="00776AA0" w:rsidRDefault="00776AA0" w:rsidP="00776AA0">
      <w:pPr>
        <w:rPr>
          <w:b/>
          <w:bCs/>
        </w:rPr>
      </w:pPr>
      <w:r>
        <w:rPr>
          <w:u w:val="single"/>
        </w:rPr>
        <w:t>Pani Barbara Stańczak</w:t>
      </w:r>
      <w:r>
        <w:t>– Przewodnicząca Komisji</w:t>
      </w:r>
    </w:p>
    <w:p w14:paraId="0195CD74" w14:textId="77777777" w:rsidR="004431D2" w:rsidRDefault="00776AA0" w:rsidP="00776AA0">
      <w:pPr>
        <w:pStyle w:val="listanumerowanie"/>
        <w:jc w:val="both"/>
        <w:rPr>
          <w:sz w:val="24"/>
        </w:rPr>
      </w:pPr>
      <w:r>
        <w:rPr>
          <w:sz w:val="24"/>
        </w:rPr>
        <w:t>Zaproponowała</w:t>
      </w:r>
      <w:r w:rsidR="004431D2">
        <w:rPr>
          <w:sz w:val="24"/>
        </w:rPr>
        <w:t>, żeby do porządku obrad wstawić dodatkowe punkty w brzmieniu: 1),,Zaopiniowanie projektu uchwały Rady Powiatu Mławskiego w sprawie</w:t>
      </w:r>
      <w:r w:rsidR="004431D2" w:rsidRPr="004431D2">
        <w:t xml:space="preserve"> </w:t>
      </w:r>
      <w:r w:rsidR="004431D2" w:rsidRPr="004431D2">
        <w:rPr>
          <w:sz w:val="24"/>
        </w:rPr>
        <w:t>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r w:rsidR="004431D2">
        <w:rPr>
          <w:sz w:val="24"/>
        </w:rPr>
        <w:t>;</w:t>
      </w:r>
    </w:p>
    <w:p w14:paraId="76D9FAE4" w14:textId="77777777" w:rsidR="004431D2" w:rsidRPr="004431D2" w:rsidRDefault="004431D2" w:rsidP="004431D2">
      <w:pPr>
        <w:jc w:val="both"/>
        <w:rPr>
          <w:rFonts w:eastAsia="Calibri"/>
          <w:iCs/>
          <w:lang w:eastAsia="en-US"/>
        </w:rPr>
      </w:pPr>
      <w:r>
        <w:t xml:space="preserve">2) </w:t>
      </w:r>
      <w:r w:rsidRPr="004431D2">
        <w:rPr>
          <w:rFonts w:eastAsia="Calibri"/>
          <w:iCs/>
          <w:lang w:eastAsia="en-US"/>
        </w:rPr>
        <w:t>Wprowadzenie Autopoprawek do projektów uchwał Rady Powiatu Mławskiego w sprawie:</w:t>
      </w:r>
    </w:p>
    <w:p w14:paraId="237B037A" w14:textId="77777777" w:rsidR="004431D2" w:rsidRPr="004431D2" w:rsidRDefault="004431D2" w:rsidP="004431D2">
      <w:pPr>
        <w:tabs>
          <w:tab w:val="left" w:pos="5400"/>
        </w:tabs>
        <w:jc w:val="both"/>
        <w:rPr>
          <w:rFonts w:eastAsia="Calibri"/>
          <w:iCs/>
          <w:lang w:eastAsia="en-US"/>
        </w:rPr>
      </w:pPr>
      <w:r w:rsidRPr="004431D2">
        <w:rPr>
          <w:rFonts w:eastAsia="Calibri"/>
          <w:iCs/>
          <w:lang w:eastAsia="en-US"/>
        </w:rPr>
        <w:t>- zmiany Wieloletniej Prognozy Finansowej Powiatu Mławskiego;</w:t>
      </w:r>
    </w:p>
    <w:p w14:paraId="41412288" w14:textId="77777777" w:rsidR="004431D2" w:rsidRPr="004431D2" w:rsidRDefault="004431D2" w:rsidP="004431D2">
      <w:pPr>
        <w:tabs>
          <w:tab w:val="left" w:pos="5400"/>
        </w:tabs>
        <w:jc w:val="both"/>
        <w:rPr>
          <w:rFonts w:eastAsia="Calibri"/>
          <w:iCs/>
          <w:lang w:eastAsia="en-US"/>
        </w:rPr>
      </w:pPr>
      <w:r w:rsidRPr="004431D2">
        <w:rPr>
          <w:rFonts w:eastAsia="Calibri"/>
          <w:iCs/>
          <w:lang w:eastAsia="en-US"/>
        </w:rPr>
        <w:t>- zmiany uchwały Budżetowej Powiatu Mławskiego na rok 2020</w:t>
      </w:r>
    </w:p>
    <w:p w14:paraId="7BA2A853" w14:textId="74905D5C" w:rsidR="00776AA0" w:rsidRPr="00777538" w:rsidRDefault="004431D2" w:rsidP="00777538">
      <w:pPr>
        <w:pStyle w:val="listanumerowanie"/>
        <w:jc w:val="both"/>
        <w:rPr>
          <w:sz w:val="24"/>
        </w:rPr>
      </w:pPr>
      <w:r>
        <w:rPr>
          <w:sz w:val="24"/>
        </w:rPr>
        <w:t xml:space="preserve"> </w:t>
      </w:r>
      <w:r w:rsidRPr="004431D2">
        <w:rPr>
          <w:sz w:val="24"/>
        </w:rPr>
        <w:t xml:space="preserve"> </w:t>
      </w:r>
    </w:p>
    <w:p w14:paraId="3492F913" w14:textId="77777777" w:rsidR="00776AA0" w:rsidRPr="00776AA0" w:rsidRDefault="00776AA0" w:rsidP="00776AA0">
      <w:pPr>
        <w:numPr>
          <w:ilvl w:val="0"/>
          <w:numId w:val="1"/>
        </w:numPr>
        <w:jc w:val="both"/>
      </w:pPr>
      <w:r w:rsidRPr="00776AA0">
        <w:t>Otwarcie posiedzenia.</w:t>
      </w:r>
    </w:p>
    <w:p w14:paraId="056A135D" w14:textId="77777777" w:rsidR="00776AA0" w:rsidRPr="00776AA0" w:rsidRDefault="00776AA0" w:rsidP="00776AA0">
      <w:pPr>
        <w:numPr>
          <w:ilvl w:val="0"/>
          <w:numId w:val="1"/>
        </w:numPr>
        <w:tabs>
          <w:tab w:val="center" w:pos="4536"/>
        </w:tabs>
        <w:jc w:val="both"/>
      </w:pPr>
      <w:r w:rsidRPr="00776AA0">
        <w:t>Stwierdzenie prawomocności obrad.</w:t>
      </w:r>
    </w:p>
    <w:p w14:paraId="517598DF" w14:textId="77777777" w:rsidR="00776AA0" w:rsidRPr="00776AA0" w:rsidRDefault="00776AA0" w:rsidP="00776AA0">
      <w:pPr>
        <w:numPr>
          <w:ilvl w:val="0"/>
          <w:numId w:val="1"/>
        </w:numPr>
        <w:jc w:val="both"/>
      </w:pPr>
      <w:r w:rsidRPr="00776AA0">
        <w:t>Przyjęcie protokołu z poprzedniego posiedzenia Komisji.</w:t>
      </w:r>
    </w:p>
    <w:p w14:paraId="277684CC" w14:textId="77777777" w:rsidR="00776AA0" w:rsidRPr="00776AA0" w:rsidRDefault="00776AA0" w:rsidP="00776AA0">
      <w:pPr>
        <w:numPr>
          <w:ilvl w:val="0"/>
          <w:numId w:val="1"/>
        </w:numPr>
        <w:jc w:val="both"/>
      </w:pPr>
      <w:r w:rsidRPr="00776AA0">
        <w:t>Uchwalenie porządku obrad.</w:t>
      </w:r>
    </w:p>
    <w:p w14:paraId="08D13B2A" w14:textId="77777777" w:rsidR="00776AA0" w:rsidRPr="00776AA0" w:rsidRDefault="00776AA0" w:rsidP="00776AA0">
      <w:pPr>
        <w:numPr>
          <w:ilvl w:val="0"/>
          <w:numId w:val="1"/>
        </w:numPr>
        <w:tabs>
          <w:tab w:val="center" w:pos="4536"/>
        </w:tabs>
        <w:jc w:val="both"/>
      </w:pPr>
      <w:r w:rsidRPr="00776AA0">
        <w:lastRenderedPageBreak/>
        <w:t>Zaopiniowanie projektów uchwał Rady Powiatu Mławskiego w sprawie:</w:t>
      </w:r>
    </w:p>
    <w:p w14:paraId="5DD75E72" w14:textId="77777777" w:rsidR="00776AA0" w:rsidRPr="00776AA0" w:rsidRDefault="00776AA0" w:rsidP="00776AA0">
      <w:pPr>
        <w:numPr>
          <w:ilvl w:val="0"/>
          <w:numId w:val="3"/>
        </w:numPr>
        <w:jc w:val="both"/>
      </w:pPr>
      <w:r w:rsidRPr="00776AA0">
        <w:t>zatwierdzenia sprawozdania finansowego Samodzielnego Publicznego Zakładu Opieki Zdrowotnej w Mławie za 2019 rok;</w:t>
      </w:r>
    </w:p>
    <w:p w14:paraId="2A4F315A" w14:textId="77777777" w:rsidR="00776AA0" w:rsidRPr="00776AA0" w:rsidRDefault="00776AA0" w:rsidP="00776AA0">
      <w:pPr>
        <w:numPr>
          <w:ilvl w:val="0"/>
          <w:numId w:val="3"/>
        </w:numPr>
        <w:jc w:val="both"/>
      </w:pPr>
      <w:r w:rsidRPr="00776AA0">
        <w:t>nadania statutu Samodzielnemu Publicznemu Zakładowi Opieki Zdrowotnej w Mławie.</w:t>
      </w:r>
    </w:p>
    <w:p w14:paraId="3B251FCA" w14:textId="77777777" w:rsidR="00776AA0" w:rsidRPr="00776AA0" w:rsidRDefault="00776AA0" w:rsidP="00776AA0">
      <w:pPr>
        <w:numPr>
          <w:ilvl w:val="0"/>
          <w:numId w:val="1"/>
        </w:numPr>
        <w:tabs>
          <w:tab w:val="center" w:pos="4536"/>
        </w:tabs>
        <w:jc w:val="both"/>
      </w:pPr>
      <w:r w:rsidRPr="00776AA0">
        <w:t>Zaopiniowanie Raportu o stanie Powiatu Mławskiego za 2019 rok.</w:t>
      </w:r>
    </w:p>
    <w:p w14:paraId="1A4156E9" w14:textId="77777777" w:rsidR="00776AA0" w:rsidRPr="00776AA0" w:rsidRDefault="00776AA0" w:rsidP="00776AA0">
      <w:pPr>
        <w:numPr>
          <w:ilvl w:val="0"/>
          <w:numId w:val="1"/>
        </w:numPr>
        <w:tabs>
          <w:tab w:val="center" w:pos="4536"/>
        </w:tabs>
        <w:jc w:val="both"/>
      </w:pPr>
      <w:r w:rsidRPr="00776AA0">
        <w:t>Analiza i zaopiniowanie sprawozdania z  wykonania budżetu i sprawozdania</w:t>
      </w:r>
    </w:p>
    <w:p w14:paraId="57AFE9E8" w14:textId="77777777" w:rsidR="00776AA0" w:rsidRPr="00776AA0" w:rsidRDefault="00776AA0" w:rsidP="00776AA0">
      <w:pPr>
        <w:tabs>
          <w:tab w:val="center" w:pos="4536"/>
        </w:tabs>
        <w:ind w:left="360"/>
        <w:jc w:val="both"/>
      </w:pPr>
      <w:r w:rsidRPr="00776AA0">
        <w:t>finansowego Powiatu Mławskiego za 2019 rok.</w:t>
      </w:r>
    </w:p>
    <w:p w14:paraId="12AD4B24" w14:textId="77777777" w:rsidR="00776AA0" w:rsidRPr="00776AA0" w:rsidRDefault="00776AA0" w:rsidP="00776AA0">
      <w:pPr>
        <w:numPr>
          <w:ilvl w:val="0"/>
          <w:numId w:val="1"/>
        </w:numPr>
        <w:jc w:val="both"/>
      </w:pPr>
      <w:r w:rsidRPr="00776AA0">
        <w:t>Zaopiniowanie projektów uchwał Rady Powiatu Mławskiego w sprawie:</w:t>
      </w:r>
    </w:p>
    <w:p w14:paraId="1D286019" w14:textId="77777777" w:rsidR="00776AA0" w:rsidRPr="00776AA0" w:rsidRDefault="00776AA0" w:rsidP="00776AA0">
      <w:pPr>
        <w:numPr>
          <w:ilvl w:val="0"/>
          <w:numId w:val="4"/>
        </w:numPr>
        <w:jc w:val="both"/>
      </w:pPr>
      <w:r w:rsidRPr="00776AA0">
        <w:t xml:space="preserve">zmiany Wieloletniej Prognozy Finansowej Powiatu Mławskiego; </w:t>
      </w:r>
    </w:p>
    <w:p w14:paraId="30FB6584" w14:textId="77777777" w:rsidR="00776AA0" w:rsidRPr="00776AA0" w:rsidRDefault="00776AA0" w:rsidP="00776AA0">
      <w:pPr>
        <w:numPr>
          <w:ilvl w:val="0"/>
          <w:numId w:val="4"/>
        </w:numPr>
        <w:jc w:val="both"/>
      </w:pPr>
      <w:r w:rsidRPr="00776AA0">
        <w:t>zmiany uchwały Budżetowej Powiatu Mławskiego na rok 2020.</w:t>
      </w:r>
    </w:p>
    <w:p w14:paraId="377248E7" w14:textId="597439D3" w:rsidR="00776AA0" w:rsidRDefault="00776AA0" w:rsidP="00776AA0">
      <w:pPr>
        <w:numPr>
          <w:ilvl w:val="0"/>
          <w:numId w:val="1"/>
        </w:numPr>
        <w:tabs>
          <w:tab w:val="center" w:pos="4536"/>
        </w:tabs>
        <w:jc w:val="both"/>
      </w:pPr>
      <w:r w:rsidRPr="00776AA0">
        <w:t xml:space="preserve">Zapytania i wolne wnioski. </w:t>
      </w:r>
    </w:p>
    <w:p w14:paraId="2FA835E2" w14:textId="3663987D" w:rsidR="00776AA0" w:rsidRPr="00776AA0" w:rsidRDefault="00776AA0" w:rsidP="00776AA0">
      <w:pPr>
        <w:numPr>
          <w:ilvl w:val="0"/>
          <w:numId w:val="1"/>
        </w:numPr>
        <w:tabs>
          <w:tab w:val="center" w:pos="4536"/>
        </w:tabs>
        <w:jc w:val="both"/>
      </w:pPr>
      <w:r w:rsidRPr="00776AA0">
        <w:t>Zamknięcie posiedzenia.</w:t>
      </w:r>
    </w:p>
    <w:p w14:paraId="214EDE84" w14:textId="77777777" w:rsidR="00776AA0" w:rsidRDefault="00776AA0" w:rsidP="00776AA0">
      <w:pPr>
        <w:tabs>
          <w:tab w:val="center" w:pos="4536"/>
        </w:tabs>
        <w:jc w:val="both"/>
      </w:pPr>
    </w:p>
    <w:p w14:paraId="6327F737" w14:textId="226FC6E9" w:rsidR="00776AA0" w:rsidRDefault="00776AA0" w:rsidP="00776AA0">
      <w:pPr>
        <w:tabs>
          <w:tab w:val="center" w:pos="4536"/>
        </w:tabs>
        <w:jc w:val="both"/>
      </w:pPr>
      <w:r>
        <w:t>Komisja jednogłośnie przyjęła porządek obrad zaproponowany przez Przewodniczącą Komisji.</w:t>
      </w:r>
    </w:p>
    <w:p w14:paraId="352E8D78" w14:textId="55F6109B" w:rsidR="00776AA0" w:rsidRDefault="00776AA0" w:rsidP="00776AA0">
      <w:pPr>
        <w:tabs>
          <w:tab w:val="center" w:pos="4536"/>
        </w:tabs>
        <w:jc w:val="both"/>
      </w:pPr>
    </w:p>
    <w:p w14:paraId="696AC3C0" w14:textId="77777777" w:rsidR="00776AA0" w:rsidRDefault="00776AA0" w:rsidP="00776AA0">
      <w:pPr>
        <w:tabs>
          <w:tab w:val="center" w:pos="4536"/>
        </w:tabs>
        <w:jc w:val="both"/>
      </w:pPr>
    </w:p>
    <w:p w14:paraId="5BE7E63F" w14:textId="5EE3EF93" w:rsidR="00776AA0" w:rsidRPr="00776AA0" w:rsidRDefault="00776AA0" w:rsidP="00776AA0">
      <w:pPr>
        <w:tabs>
          <w:tab w:val="center" w:pos="4536"/>
        </w:tabs>
        <w:jc w:val="both"/>
        <w:rPr>
          <w:b/>
          <w:bCs/>
        </w:rPr>
      </w:pPr>
      <w:r w:rsidRPr="00776AA0">
        <w:rPr>
          <w:b/>
          <w:bCs/>
        </w:rPr>
        <w:t>Punkt 5</w:t>
      </w:r>
    </w:p>
    <w:p w14:paraId="1C56740A" w14:textId="77777777" w:rsidR="00776AA0" w:rsidRPr="00776AA0" w:rsidRDefault="00776AA0" w:rsidP="00776AA0">
      <w:pPr>
        <w:tabs>
          <w:tab w:val="center" w:pos="4536"/>
        </w:tabs>
        <w:jc w:val="both"/>
        <w:rPr>
          <w:b/>
          <w:bCs/>
        </w:rPr>
      </w:pPr>
      <w:r w:rsidRPr="00776AA0">
        <w:rPr>
          <w:b/>
          <w:bCs/>
        </w:rPr>
        <w:t>Zaopiniowanie projektów uchwał Rady Powiatu Mławskiego w sprawie:</w:t>
      </w:r>
    </w:p>
    <w:p w14:paraId="3BAE6259" w14:textId="52721DCD" w:rsidR="00776AA0" w:rsidRDefault="00776AA0" w:rsidP="00776AA0">
      <w:pPr>
        <w:numPr>
          <w:ilvl w:val="0"/>
          <w:numId w:val="3"/>
        </w:numPr>
        <w:jc w:val="both"/>
        <w:rPr>
          <w:b/>
          <w:bCs/>
        </w:rPr>
      </w:pPr>
      <w:r w:rsidRPr="00776AA0">
        <w:rPr>
          <w:b/>
          <w:bCs/>
        </w:rPr>
        <w:t>zatwierdzenia sprawozdania finansowego Samodzielnego Publicznego Zakładu Opieki Zdrowotnej w Mławie za 2019 rok;</w:t>
      </w:r>
    </w:p>
    <w:p w14:paraId="62CA8568" w14:textId="77777777" w:rsidR="00776AA0" w:rsidRDefault="00776AA0" w:rsidP="00776AA0">
      <w:pPr>
        <w:jc w:val="both"/>
        <w:rPr>
          <w:b/>
          <w:bCs/>
        </w:rPr>
      </w:pPr>
    </w:p>
    <w:p w14:paraId="7EEE1829" w14:textId="71CD0F22" w:rsidR="00776AA0" w:rsidRPr="00776AA0" w:rsidRDefault="00776AA0" w:rsidP="00776AA0">
      <w:pPr>
        <w:jc w:val="both"/>
      </w:pPr>
      <w:r w:rsidRPr="00776AA0">
        <w:rPr>
          <w:u w:val="single"/>
        </w:rPr>
        <w:t>Pan Waldemar Rybak</w:t>
      </w:r>
      <w:r w:rsidRPr="00776AA0">
        <w:t>- Dyrektor SPZOZ w Mławie</w:t>
      </w:r>
    </w:p>
    <w:p w14:paraId="2D9DDD0B" w14:textId="4E2856F3" w:rsidR="00777538" w:rsidRPr="00777538" w:rsidRDefault="00776AA0" w:rsidP="00776AA0">
      <w:pPr>
        <w:jc w:val="both"/>
      </w:pPr>
      <w:r w:rsidRPr="00776AA0">
        <w:t>Poinformował, że</w:t>
      </w:r>
      <w:r w:rsidR="00777538">
        <w:t xml:space="preserve"> biegły rewident stwierdził, że sprawozdanie finansowe </w:t>
      </w:r>
      <w:r w:rsidR="00777538" w:rsidRPr="00777538">
        <w:t>przedstawia rzetelny i jasny obraz sytuacji majątkowej i finansowej SPZOZ na dzień 31 grudnia 2019 r. oraz jego wyniku finansowego i przepływów pieniężnych za rok obrotowy zakończony w tym dniu</w:t>
      </w:r>
      <w:r w:rsidR="00777538">
        <w:t xml:space="preserve">; </w:t>
      </w:r>
      <w:r w:rsidR="00777538" w:rsidRPr="00777538">
        <w:t xml:space="preserve"> jest zgodne co do formy i treści z obowiązującymi SPZOZ przepisami prawa oraz statutem </w:t>
      </w:r>
      <w:r w:rsidR="00777538">
        <w:br/>
      </w:r>
      <w:r w:rsidR="00777538" w:rsidRPr="00777538">
        <w:t>SPZOZ; zostało sporządzone na podstawie prawidłowo prowadzonych ksiąg rachunkowych zgodnie z przepisami rozdziału 2 Ustawy o rachunkowości.</w:t>
      </w:r>
    </w:p>
    <w:p w14:paraId="52DD1427" w14:textId="28FCE4F8" w:rsidR="00777538" w:rsidRDefault="0007471F" w:rsidP="00776AA0">
      <w:pPr>
        <w:jc w:val="both"/>
      </w:pPr>
      <w:r>
        <w:t xml:space="preserve">Rok poprzedni zamknął się stratą 747.773,46 zł. Strata ta została zmniejszona do kwoty 541.481,93 zł. W wyniku finansowym pojawił się nowy element czyli utworzenie rezerwy na zobowiązania finansowe wobec pracowników. Pojawił się też element dotyczący spłaty zobowiązań z tytułu zaciągniętego kredytu w roku 2018. Sytuacja finansowa szpitala </w:t>
      </w:r>
      <w:r w:rsidR="008F02A7">
        <w:br/>
      </w:r>
      <w:r>
        <w:t>w ubiegłym roku była dosyć trudna, ponieważ w 2019</w:t>
      </w:r>
      <w:r w:rsidR="00A92F13">
        <w:t xml:space="preserve"> r.</w:t>
      </w:r>
      <w:r>
        <w:t xml:space="preserve"> </w:t>
      </w:r>
      <w:r w:rsidR="00A23F3B">
        <w:t xml:space="preserve">SPZOZ wszedł ze zmniejszonym udziałem finansowania z tytułu zmniejszenia ryczałtu. Było to wynikiem niewykonania kontraktu w 2018 roku. Narodowy Fundusz Zdrowia zgodnie z przepisami </w:t>
      </w:r>
      <w:r w:rsidR="001A6B3E">
        <w:t>ustalił</w:t>
      </w:r>
      <w:r w:rsidR="00A23F3B">
        <w:t xml:space="preserve"> ryczałt na rok 2019</w:t>
      </w:r>
      <w:r w:rsidR="00670DF1">
        <w:t xml:space="preserve"> </w:t>
      </w:r>
      <w:r w:rsidR="001A6B3E">
        <w:t xml:space="preserve">w ciągu 90 dni od zakończenia roku rozliczeniowego. </w:t>
      </w:r>
      <w:r w:rsidR="004E00B8">
        <w:t>Szpital otrzymał</w:t>
      </w:r>
      <w:r w:rsidR="001A6B3E">
        <w:t xml:space="preserve"> informację, </w:t>
      </w:r>
      <w:r w:rsidR="00B747E7">
        <w:br/>
      </w:r>
      <w:r w:rsidR="001A6B3E">
        <w:t>że ryczałt będzie mniejszy o ok. 1 000 000 zł.</w:t>
      </w:r>
      <w:r w:rsidR="00AF2C49">
        <w:t xml:space="preserve"> W ciągu roku udało się zwiększać kontrakt trzykrotnie. </w:t>
      </w:r>
      <w:r w:rsidR="00744D49">
        <w:t xml:space="preserve">Poprawa strony </w:t>
      </w:r>
      <w:r w:rsidR="00D77540">
        <w:t>przy</w:t>
      </w:r>
      <w:r w:rsidR="00744D49">
        <w:t>chodowej, jak również częściowe ograniczenie kosztów spowodowało zmniejszenie straty</w:t>
      </w:r>
      <w:r w:rsidR="00D77540">
        <w:t xml:space="preserve"> w roku ubiegłym. W rok 2020 szpital wszedł z dosyć dobrą prognozą.</w:t>
      </w:r>
      <w:r w:rsidR="00932BBB">
        <w:t xml:space="preserve"> Plany pokrzyżowała sytuacja związana z koronawirusem.</w:t>
      </w:r>
      <w:r w:rsidR="005D25A2">
        <w:t xml:space="preserve"> </w:t>
      </w:r>
      <w:r w:rsidR="00E22AE7">
        <w:t>Przedsięwzięcia, które są podejmowane na gruncie legislacji być może pozwolą na to, żeby wybrnąć z trudnej obecnie sytuacji. Przez osta</w:t>
      </w:r>
      <w:r w:rsidR="00B12AAE">
        <w:t>t</w:t>
      </w:r>
      <w:r w:rsidR="00E22AE7">
        <w:t xml:space="preserve">nie </w:t>
      </w:r>
      <w:r w:rsidR="00D46857">
        <w:t>2,5</w:t>
      </w:r>
      <w:r w:rsidR="00E22AE7">
        <w:t xml:space="preserve"> miesiąc</w:t>
      </w:r>
      <w:r w:rsidR="00B12AAE">
        <w:t>e</w:t>
      </w:r>
      <w:r w:rsidR="00E22AE7">
        <w:t xml:space="preserve"> realizowany jest okrojony kontrakt</w:t>
      </w:r>
      <w:r w:rsidR="00B12AAE">
        <w:t xml:space="preserve"> </w:t>
      </w:r>
      <w:r w:rsidR="00D46857">
        <w:t xml:space="preserve">o ponad 50%. Szpital został otwarty, więc trzeba będzie nadrobić tą stratę finansową, która zarysowała się w ostatnim okresie.  </w:t>
      </w:r>
      <w:r w:rsidR="00E22AE7">
        <w:t xml:space="preserve"> </w:t>
      </w:r>
      <w:r w:rsidR="005D25A2">
        <w:t xml:space="preserve"> </w:t>
      </w:r>
      <w:r w:rsidR="00932BBB">
        <w:t xml:space="preserve"> </w:t>
      </w:r>
      <w:r w:rsidR="005D25A2">
        <w:t xml:space="preserve"> </w:t>
      </w:r>
    </w:p>
    <w:p w14:paraId="658BB632" w14:textId="77777777" w:rsidR="00B747E7" w:rsidRDefault="00B747E7" w:rsidP="00776AA0">
      <w:pPr>
        <w:jc w:val="both"/>
      </w:pPr>
    </w:p>
    <w:p w14:paraId="59AC59A1" w14:textId="113492C8" w:rsidR="00A92F13" w:rsidRPr="00870B35" w:rsidRDefault="00B747E7" w:rsidP="00776AA0">
      <w:pPr>
        <w:jc w:val="both"/>
      </w:pPr>
      <w:r>
        <w:t xml:space="preserve">Komisja jednogłośnie wyraziła pozytywną opinię </w:t>
      </w:r>
      <w:r w:rsidR="00870B35">
        <w:t xml:space="preserve">do projektu uchwały Rady Powiatu Mławskiego w sprawie </w:t>
      </w:r>
      <w:r w:rsidR="00870B35" w:rsidRPr="00870B35">
        <w:t>zatwierdzenia sprawozdania finansowego Samodzielnego Publicznego Zakładu Opieki Zdrowotnej w Mławie za 2019 rok.</w:t>
      </w:r>
    </w:p>
    <w:p w14:paraId="033D8916" w14:textId="77777777" w:rsidR="00A92F13" w:rsidRDefault="00A92F13" w:rsidP="00776AA0">
      <w:pPr>
        <w:jc w:val="both"/>
      </w:pPr>
    </w:p>
    <w:p w14:paraId="0B840474" w14:textId="599EB339" w:rsidR="00776AA0" w:rsidRPr="00870B35" w:rsidRDefault="00C959C4" w:rsidP="00870B35">
      <w:pPr>
        <w:jc w:val="both"/>
      </w:pPr>
      <w:r>
        <w:t xml:space="preserve"> </w:t>
      </w:r>
    </w:p>
    <w:p w14:paraId="2BFFCB72" w14:textId="615A7B2C" w:rsidR="00776AA0" w:rsidRPr="00776AA0" w:rsidRDefault="00776AA0" w:rsidP="00776AA0">
      <w:pPr>
        <w:numPr>
          <w:ilvl w:val="0"/>
          <w:numId w:val="3"/>
        </w:numPr>
        <w:jc w:val="both"/>
        <w:rPr>
          <w:b/>
          <w:bCs/>
        </w:rPr>
      </w:pPr>
      <w:r w:rsidRPr="00776AA0">
        <w:rPr>
          <w:b/>
          <w:bCs/>
        </w:rPr>
        <w:lastRenderedPageBreak/>
        <w:t xml:space="preserve">nadania statutu Samodzielnemu Publicznemu Zakładowi Opieki Zdrowotnej </w:t>
      </w:r>
      <w:r w:rsidR="00777538">
        <w:rPr>
          <w:b/>
          <w:bCs/>
        </w:rPr>
        <w:br/>
      </w:r>
      <w:r w:rsidRPr="00776AA0">
        <w:rPr>
          <w:b/>
          <w:bCs/>
        </w:rPr>
        <w:t>w Mławie.</w:t>
      </w:r>
    </w:p>
    <w:p w14:paraId="109C7FEA" w14:textId="77777777" w:rsidR="00776AA0" w:rsidRDefault="00776AA0" w:rsidP="00776AA0">
      <w:pPr>
        <w:tabs>
          <w:tab w:val="center" w:pos="4536"/>
        </w:tabs>
        <w:jc w:val="both"/>
      </w:pPr>
    </w:p>
    <w:p w14:paraId="6E2E3F07" w14:textId="5B0F0C45" w:rsidR="00870B35" w:rsidRPr="00776AA0" w:rsidRDefault="00870B35" w:rsidP="00870B35">
      <w:pPr>
        <w:jc w:val="both"/>
      </w:pPr>
      <w:r w:rsidRPr="00776AA0">
        <w:rPr>
          <w:u w:val="single"/>
        </w:rPr>
        <w:t>Pan Waldemar Rybak</w:t>
      </w:r>
      <w:r w:rsidRPr="00776AA0">
        <w:t>- Dyrektor SPZOZ w Mławie</w:t>
      </w:r>
    </w:p>
    <w:p w14:paraId="6C9C55D0" w14:textId="2233CB91" w:rsidR="005F7185" w:rsidRDefault="00870B35" w:rsidP="00870B35">
      <w:pPr>
        <w:jc w:val="both"/>
      </w:pPr>
      <w:r>
        <w:t>Poinformował, że na wczorajszym posiedzeniu Komisji Zdrowia i Pomocy Społecznej wprowadzon</w:t>
      </w:r>
      <w:r w:rsidR="00C55B82">
        <w:t>e</w:t>
      </w:r>
      <w:r>
        <w:t xml:space="preserve"> został</w:t>
      </w:r>
      <w:r w:rsidR="00C55B82">
        <w:t>y zmiany</w:t>
      </w:r>
      <w:r>
        <w:t xml:space="preserve"> do statutu. </w:t>
      </w:r>
      <w:r w:rsidR="00B04054">
        <w:t xml:space="preserve">Ze strony tytułowej załącznika nr 1 usunięto </w:t>
      </w:r>
      <w:r w:rsidR="00C55B82">
        <w:t>znaczek</w:t>
      </w:r>
      <w:r w:rsidR="00B04054">
        <w:t xml:space="preserve"> ,,SPZOZ MŁAWA”,</w:t>
      </w:r>
      <w:r w:rsidR="00C55B82">
        <w:t xml:space="preserve"> ponieważ nie ma oficjalnego statusu logo szpitala. N</w:t>
      </w:r>
      <w:r w:rsidR="00B04054">
        <w:t xml:space="preserve">atomiast </w:t>
      </w:r>
      <w:r w:rsidR="0042360F">
        <w:br/>
      </w:r>
      <w:r w:rsidR="00B04054">
        <w:t xml:space="preserve">w załączniku nr 1 w § 4 pkt. 10 zapis ,,Zakład Administracji” należy zastąpić zapisem ,,Zakład Logistyki”. </w:t>
      </w:r>
      <w:r w:rsidR="00C55B82">
        <w:t>Jest to konieczne, żeby uporządkować sprawy kompetencyjne. Były bardzo duże problemy związane z ustalaniem zakresu kompetencji poszczególnych komórek, z zakresu obowiązków poszczególnych pracowników</w:t>
      </w:r>
      <w:r w:rsidR="0091186E">
        <w:t xml:space="preserve">. W ubiegłym roku sprawy </w:t>
      </w:r>
      <w:r w:rsidR="0026304B">
        <w:t xml:space="preserve">te </w:t>
      </w:r>
      <w:r w:rsidR="0091186E">
        <w:t xml:space="preserve">chciano uporządkować w Regulaminie Organizacyjnym, natomiast nie można było tego zrobić </w:t>
      </w:r>
      <w:r w:rsidR="0091186E">
        <w:br/>
        <w:t xml:space="preserve">z obecnie obowiązującym statutem. Wcześniej było utworzone stanowisko Z-cy dyrektora </w:t>
      </w:r>
      <w:r w:rsidR="00F4540B">
        <w:br/>
      </w:r>
      <w:r w:rsidR="0091186E">
        <w:t>ds. administracyjno- technicznych</w:t>
      </w:r>
      <w:r w:rsidR="0077554E">
        <w:t xml:space="preserve">, natomiast nie jest ono już potrzebne. Bardziej potrzebne jest stanowisko Z-cy dyrektora ds. finansowych, który zajmie się obszarem związanym </w:t>
      </w:r>
      <w:r w:rsidR="0077554E">
        <w:br/>
        <w:t xml:space="preserve">z planowaniem przychodów, nadzorowaniem wykonania kontraktów. </w:t>
      </w:r>
      <w:r w:rsidR="00FD6782">
        <w:t xml:space="preserve">Przy pisaniu tego statutu starano się, żeby był on jak najprostszy w treści. Dobre prawo </w:t>
      </w:r>
      <w:r w:rsidR="0042360F">
        <w:t>to prawo</w:t>
      </w:r>
      <w:r w:rsidR="00FD6782">
        <w:t xml:space="preserve"> najmniej obszerne </w:t>
      </w:r>
      <w:r w:rsidR="0042360F">
        <w:br/>
      </w:r>
      <w:r w:rsidR="00FD6782">
        <w:t>i zawiłe.</w:t>
      </w:r>
      <w:r w:rsidR="0042360F">
        <w:t xml:space="preserve"> </w:t>
      </w:r>
      <w:r w:rsidR="0026304B">
        <w:t xml:space="preserve"> </w:t>
      </w:r>
      <w:r w:rsidR="00FD6782">
        <w:t xml:space="preserve">  </w:t>
      </w:r>
      <w:r w:rsidR="00F4540B">
        <w:t xml:space="preserve"> </w:t>
      </w:r>
      <w:r w:rsidR="00E365FF">
        <w:t xml:space="preserve">   </w:t>
      </w:r>
    </w:p>
    <w:p w14:paraId="6AF737A6" w14:textId="5A50FA42" w:rsidR="0007325D" w:rsidRDefault="00743C1F" w:rsidP="00743C1F">
      <w:pPr>
        <w:jc w:val="both"/>
      </w:pPr>
      <w:r>
        <w:t xml:space="preserve">Art. 42 ustawy o działalności leczniczej stanowi o tym co powinien zawierać statut podmiotu leczniczego niebędącego przedsiębiorcą. Art. 42 ustawy o działalności leczniczej: </w:t>
      </w:r>
      <w:r>
        <w:br/>
        <w:t>1. Ustrój podmiotu leczniczego niebędącego przedsiębiorcą a także inne sprawy dotyczące jego funkcjonowania nieuregulowane w ustawie określa statut.</w:t>
      </w:r>
    </w:p>
    <w:p w14:paraId="7D5AF261" w14:textId="2DF28A87" w:rsidR="00743C1F" w:rsidRDefault="00743C1F" w:rsidP="00743C1F">
      <w:r>
        <w:t>2.</w:t>
      </w:r>
      <w:r w:rsidRPr="00743C1F">
        <w:t xml:space="preserve"> </w:t>
      </w:r>
      <w:r>
        <w:t>W statucie określa się:</w:t>
      </w:r>
    </w:p>
    <w:p w14:paraId="295B69AA" w14:textId="0F5A6049" w:rsidR="00743C1F" w:rsidRDefault="00743C1F" w:rsidP="00743C1F">
      <w:pPr>
        <w:jc w:val="both"/>
      </w:pPr>
      <w:r>
        <w:t>1) nazwę podmiotu, o którym mowa w ust. 1, odpowiadającą rodzajowi i zakresowi udzielanych świadczeń zdrowotnych;</w:t>
      </w:r>
    </w:p>
    <w:p w14:paraId="725F11C3" w14:textId="63712EBD" w:rsidR="00743C1F" w:rsidRDefault="00743C1F" w:rsidP="00743C1F">
      <w:r>
        <w:t>2) siedzibę podmiotu, o którym mowa w ust. 1;</w:t>
      </w:r>
    </w:p>
    <w:p w14:paraId="691AE505" w14:textId="081AF2B0" w:rsidR="00743C1F" w:rsidRDefault="00743C1F" w:rsidP="00743C1F">
      <w:r>
        <w:t>3) cele i zadania podmiotu, o którym mowa w ust. 1;</w:t>
      </w:r>
    </w:p>
    <w:p w14:paraId="329362D4" w14:textId="0CDCFE3E" w:rsidR="00743C1F" w:rsidRDefault="00743C1F" w:rsidP="00743C1F">
      <w:pPr>
        <w:jc w:val="both"/>
      </w:pPr>
      <w:r>
        <w:t>4) organy i strukturę organizacyjną podmiotu, o którym mowa w ust. 1, w tym zadania, czas trwania kadencji i okoliczności odwołania członków rady społecznej, o której mowa w</w:t>
      </w:r>
      <w:r>
        <w:rPr>
          <w:rStyle w:val="Pogrubienie"/>
        </w:rPr>
        <w:t xml:space="preserve"> </w:t>
      </w:r>
      <w:r w:rsidRPr="00E10743">
        <w:rPr>
          <w:rStyle w:val="Pogrubienie"/>
          <w:b w:val="0"/>
          <w:bCs w:val="0"/>
        </w:rPr>
        <w:t>art. 48</w:t>
      </w:r>
      <w:r w:rsidRPr="00E10743">
        <w:rPr>
          <w:b/>
          <w:bCs/>
        </w:rPr>
        <w:t xml:space="preserve"> </w:t>
      </w:r>
      <w:r>
        <w:rPr>
          <w:i/>
          <w:iCs/>
        </w:rPr>
        <w:t>rada społeczna</w:t>
      </w:r>
      <w:r>
        <w:t>, przed upływem kadencji;</w:t>
      </w:r>
    </w:p>
    <w:p w14:paraId="3DE8CFB9" w14:textId="15123BC3" w:rsidR="00743C1F" w:rsidRDefault="00743C1F" w:rsidP="00743C1F">
      <w:r>
        <w:t>5) formę gospodarki finansowej.</w:t>
      </w:r>
    </w:p>
    <w:p w14:paraId="68F151EC" w14:textId="778B53E5" w:rsidR="00743C1F" w:rsidRDefault="00743C1F" w:rsidP="00743C1F">
      <w:pPr>
        <w:jc w:val="both"/>
      </w:pPr>
      <w:r>
        <w:t>3. Statut może przewidywać prowadzenie określonej, wyodrębnionej organizacyjnie działalności innej niż działalność lecznicza.</w:t>
      </w:r>
    </w:p>
    <w:p w14:paraId="23BFAE6D" w14:textId="371E70E7" w:rsidR="00743C1F" w:rsidRDefault="00743C1F" w:rsidP="00743C1F">
      <w:r>
        <w:t>4. Statut nadaje podmiot tworzący.</w:t>
      </w:r>
    </w:p>
    <w:p w14:paraId="1D5C98A2" w14:textId="6BBE4BBA" w:rsidR="0007325D" w:rsidRDefault="00E10743" w:rsidP="00E10743">
      <w:pPr>
        <w:jc w:val="both"/>
      </w:pPr>
      <w:r>
        <w:t xml:space="preserve">Na Zarządzie Powiatu trwała dyskusja dlaczego statut został tak okrojony. Zostało to zrobione celowo, żeby nie być zablokowanym w podejmowaniu pewnych działań. Wszystkie sprawy, które nie są uregulowane w statucie będą uregulowane w Regulaminie Organizacyjnym. </w:t>
      </w:r>
      <w:r w:rsidR="00C22873">
        <w:t>Regulamin będzie szczegółowo zawierać zadania komórek, zasady współpracy, kompetencje poszczególnych jednostek i komórek organizacyjnych.</w:t>
      </w:r>
      <w:r w:rsidR="007255C7">
        <w:t xml:space="preserve"> Na tej podstawie każda z komórek organizacyjnych będzie miała przypisane swoje kompetencje, a na podstawie kompetencji będzie można określić zadania i zakresy obowiązków poszczególnych pracowników. </w:t>
      </w:r>
      <w:r w:rsidR="00C22873">
        <w:t xml:space="preserve"> </w:t>
      </w:r>
    </w:p>
    <w:p w14:paraId="4716AC1C" w14:textId="3A77CE30" w:rsidR="0007325D" w:rsidRDefault="007255C7">
      <w:r>
        <w:t xml:space="preserve"> </w:t>
      </w:r>
    </w:p>
    <w:p w14:paraId="0D152D00" w14:textId="77777777" w:rsidR="0026304B" w:rsidRDefault="0026304B"/>
    <w:p w14:paraId="1FB6E40C" w14:textId="72738B2D" w:rsidR="00CF33AB" w:rsidRPr="00CF33AB" w:rsidRDefault="00CF33AB" w:rsidP="00CF33AB">
      <w:pPr>
        <w:jc w:val="both"/>
      </w:pPr>
      <w:r>
        <w:t>Komisja jednogłośnie wyraziła pozytywną opinię do projektu uchwały Rady Powiatu Mławskiego w sprawie</w:t>
      </w:r>
      <w:r w:rsidRPr="00CF33AB">
        <w:rPr>
          <w:b/>
          <w:bCs/>
        </w:rPr>
        <w:t xml:space="preserve"> </w:t>
      </w:r>
      <w:r w:rsidRPr="00CF33AB">
        <w:t>nadania statutu Samodzielnemu Publicznemu Zakładowi Opieki Zdrowotnej w Mławie.</w:t>
      </w:r>
    </w:p>
    <w:p w14:paraId="34E709E8" w14:textId="4657727B" w:rsidR="00870B35" w:rsidRDefault="00870B35" w:rsidP="00CF33AB">
      <w:pPr>
        <w:jc w:val="both"/>
      </w:pPr>
    </w:p>
    <w:p w14:paraId="5C8FA872" w14:textId="0E3DF7A2" w:rsidR="00870B35" w:rsidRDefault="00870B35"/>
    <w:p w14:paraId="7A51A9A3" w14:textId="29E5BD5D" w:rsidR="00870B35" w:rsidRDefault="00870B35"/>
    <w:p w14:paraId="687DD312" w14:textId="3E17449D" w:rsidR="00776AA0" w:rsidRDefault="00776AA0"/>
    <w:p w14:paraId="1DB0042B" w14:textId="429F2246" w:rsidR="00776AA0" w:rsidRPr="00776AA0" w:rsidRDefault="00776AA0">
      <w:pPr>
        <w:rPr>
          <w:b/>
          <w:bCs/>
        </w:rPr>
      </w:pPr>
      <w:r w:rsidRPr="00776AA0">
        <w:rPr>
          <w:b/>
          <w:bCs/>
        </w:rPr>
        <w:lastRenderedPageBreak/>
        <w:t>Punkt 6</w:t>
      </w:r>
    </w:p>
    <w:p w14:paraId="33E4F52F" w14:textId="28925564" w:rsidR="00776AA0" w:rsidRDefault="00776AA0" w:rsidP="00776AA0">
      <w:pPr>
        <w:tabs>
          <w:tab w:val="center" w:pos="4536"/>
        </w:tabs>
        <w:jc w:val="both"/>
        <w:rPr>
          <w:b/>
          <w:bCs/>
        </w:rPr>
      </w:pPr>
      <w:r w:rsidRPr="00776AA0">
        <w:rPr>
          <w:b/>
          <w:bCs/>
        </w:rPr>
        <w:t>Zaopiniowanie Raportu o stanie Powiatu Mławskiego za 2019 rok.</w:t>
      </w:r>
    </w:p>
    <w:p w14:paraId="10E2A304" w14:textId="61948F77" w:rsidR="00776AA0" w:rsidRDefault="00776AA0" w:rsidP="00776AA0">
      <w:pPr>
        <w:tabs>
          <w:tab w:val="center" w:pos="4536"/>
        </w:tabs>
        <w:jc w:val="both"/>
        <w:rPr>
          <w:b/>
          <w:bCs/>
        </w:rPr>
      </w:pPr>
    </w:p>
    <w:p w14:paraId="1FE55066" w14:textId="77777777" w:rsidR="00776AA0" w:rsidRPr="00776AA0" w:rsidRDefault="00776AA0" w:rsidP="00776AA0">
      <w:r w:rsidRPr="00776AA0">
        <w:rPr>
          <w:u w:val="single"/>
        </w:rPr>
        <w:t>Pan Jerzy Rakowski</w:t>
      </w:r>
      <w:r w:rsidRPr="00776AA0">
        <w:t>- Starosta Mławski</w:t>
      </w:r>
    </w:p>
    <w:p w14:paraId="3B4A1CDE" w14:textId="77777777" w:rsidR="00776AA0" w:rsidRPr="00776AA0" w:rsidRDefault="00776AA0" w:rsidP="00776AA0">
      <w:pPr>
        <w:jc w:val="both"/>
      </w:pPr>
      <w:r w:rsidRPr="00776AA0">
        <w:t xml:space="preserve">Przedstawienie Raportu o stanie powiatu wynika ze zmienionej ustawy o samorządzie powiatowym. Raport ma na celu przedstawienie stanu realizacji zadań, uchwał Rady Powiatu, stanu mienia, dróg. Dokument ma pewną strukturę, podzielony jest na 4 fragmenty. </w:t>
      </w:r>
      <w:r w:rsidRPr="00776AA0">
        <w:br/>
        <w:t xml:space="preserve">W pierwszym przedstawiony jest Zarząd Powiatu, jednostki organizacyjne powiatu. Drugi zakres to realizacja zadań wynikających z uchwał Rady Powiatu oraz umów podpisanych przez Zarząd Powiatu. Trzecia część to realizacja zadań, szczególnie przez jednostki organizacyjne powiatu mławskiego. Czwarta część to część analityczna czyli analiza liczbowa dotyczy przede wszystkim szkół ochrony zdrowia, polityki społecznej, zadania inwestycyjne, bezpieczeństwo. Do raportu są też cztery załączniki- pierwszy dotyczy </w:t>
      </w:r>
      <w:r w:rsidRPr="00776AA0">
        <w:rPr>
          <w:bCs/>
        </w:rPr>
        <w:t>stanu zaawansowania prac zmierzających do nabycia przez powiat mławski prawa własności dróg powiatowych wg stanu na dzień 31.12.2019 r. ; drugi r</w:t>
      </w:r>
      <w:r w:rsidRPr="00776AA0">
        <w:rPr>
          <w:rFonts w:eastAsia="Calibri"/>
          <w:bCs/>
          <w:lang w:eastAsia="en-US"/>
        </w:rPr>
        <w:t xml:space="preserve">ealizacji uchwał Rady Powiatu Mławskiego za 2019 rok, trzeci </w:t>
      </w:r>
      <w:r w:rsidRPr="00776AA0">
        <w:t>z</w:t>
      </w:r>
      <w:r w:rsidRPr="00776AA0">
        <w:rPr>
          <w:rFonts w:eastAsiaTheme="minorHAnsi"/>
          <w:bCs/>
          <w:lang w:eastAsia="en-US"/>
        </w:rPr>
        <w:t>adań realizowanych w 2019 roku w ramach Strategii Rozwoju powiatu mławskiego na lata 2014-2020; czwarty to</w:t>
      </w:r>
      <w:r w:rsidRPr="00776AA0">
        <w:t xml:space="preserve"> w</w:t>
      </w:r>
      <w:r w:rsidRPr="00776AA0">
        <w:rPr>
          <w:bCs/>
        </w:rPr>
        <w:t>ykaz dróg powiatowych na terenie powiatu mławskiego wraz z określeniem stanu dróg</w:t>
      </w:r>
      <w:r w:rsidRPr="00776AA0">
        <w:t xml:space="preserve"> </w:t>
      </w:r>
      <w:r w:rsidRPr="00776AA0">
        <w:rPr>
          <w:bCs/>
        </w:rPr>
        <w:t xml:space="preserve">na dzień 31.12.2019 r.   </w:t>
      </w:r>
    </w:p>
    <w:p w14:paraId="1B50BF38" w14:textId="3C38227D" w:rsidR="00776AA0" w:rsidRDefault="00776AA0" w:rsidP="00776AA0">
      <w:pPr>
        <w:tabs>
          <w:tab w:val="center" w:pos="4536"/>
        </w:tabs>
        <w:jc w:val="both"/>
        <w:rPr>
          <w:b/>
          <w:bCs/>
        </w:rPr>
      </w:pPr>
    </w:p>
    <w:p w14:paraId="54AD6EC0" w14:textId="51D88E5E" w:rsidR="00776AA0" w:rsidRDefault="00CF33AB" w:rsidP="00776AA0">
      <w:pPr>
        <w:tabs>
          <w:tab w:val="center" w:pos="4536"/>
        </w:tabs>
        <w:jc w:val="both"/>
      </w:pPr>
      <w:r w:rsidRPr="00CF33AB">
        <w:rPr>
          <w:u w:val="single"/>
        </w:rPr>
        <w:t>Pani Barbara Stańczak</w:t>
      </w:r>
      <w:r>
        <w:t xml:space="preserve">- Przewodnicząca Komisji </w:t>
      </w:r>
    </w:p>
    <w:p w14:paraId="3D12F067" w14:textId="6B2DA65D" w:rsidR="00CF33AB" w:rsidRDefault="00CF33AB" w:rsidP="00776AA0">
      <w:pPr>
        <w:tabs>
          <w:tab w:val="center" w:pos="4536"/>
        </w:tabs>
        <w:jc w:val="both"/>
      </w:pPr>
      <w:r>
        <w:t xml:space="preserve">Poinformowała, że brała udział w dwóch Komisjach, na których omawiany był już Raport </w:t>
      </w:r>
      <w:r>
        <w:br/>
        <w:t xml:space="preserve">i padły pochlebne słowa uznania odnośnie tego dokumentu, szczególnie w zakresie działań </w:t>
      </w:r>
      <w:r>
        <w:br/>
        <w:t xml:space="preserve">w nim zawartych.  </w:t>
      </w:r>
    </w:p>
    <w:p w14:paraId="3DDEE34E" w14:textId="10E13FD5" w:rsidR="00776AA0" w:rsidRDefault="00CF33AB" w:rsidP="00776AA0">
      <w:pPr>
        <w:tabs>
          <w:tab w:val="center" w:pos="4536"/>
        </w:tabs>
        <w:jc w:val="both"/>
      </w:pPr>
      <w:r>
        <w:t xml:space="preserve"> </w:t>
      </w:r>
    </w:p>
    <w:p w14:paraId="6CB296DD" w14:textId="3E7F38C6" w:rsidR="00776AA0" w:rsidRPr="00776AA0" w:rsidRDefault="00776AA0" w:rsidP="00776AA0">
      <w:pPr>
        <w:tabs>
          <w:tab w:val="center" w:pos="4536"/>
        </w:tabs>
        <w:jc w:val="both"/>
      </w:pPr>
      <w:r w:rsidRPr="00776AA0">
        <w:t xml:space="preserve">Komisja jednogłośnie wyraziła pozytywną opinię do Raportu o stanie Powiatu Mławskiego </w:t>
      </w:r>
      <w:r w:rsidR="00CF33AB">
        <w:br/>
      </w:r>
      <w:r w:rsidRPr="00776AA0">
        <w:t>za 2019 rok.</w:t>
      </w:r>
    </w:p>
    <w:p w14:paraId="2F1D36FB" w14:textId="2C5A7CB0" w:rsidR="00776AA0" w:rsidRDefault="00776AA0" w:rsidP="00776AA0">
      <w:pPr>
        <w:tabs>
          <w:tab w:val="center" w:pos="4536"/>
        </w:tabs>
        <w:jc w:val="both"/>
      </w:pPr>
    </w:p>
    <w:p w14:paraId="266E2928" w14:textId="77777777" w:rsidR="00CF33AB" w:rsidRDefault="00CF33AB" w:rsidP="00776AA0">
      <w:pPr>
        <w:tabs>
          <w:tab w:val="center" w:pos="4536"/>
        </w:tabs>
        <w:jc w:val="both"/>
        <w:rPr>
          <w:b/>
          <w:bCs/>
        </w:rPr>
      </w:pPr>
    </w:p>
    <w:p w14:paraId="2637FE7A" w14:textId="6B4DEC6B" w:rsidR="00776AA0" w:rsidRPr="00776AA0" w:rsidRDefault="00776AA0" w:rsidP="00776AA0">
      <w:pPr>
        <w:tabs>
          <w:tab w:val="center" w:pos="4536"/>
        </w:tabs>
        <w:jc w:val="both"/>
        <w:rPr>
          <w:b/>
          <w:bCs/>
        </w:rPr>
      </w:pPr>
      <w:r>
        <w:rPr>
          <w:b/>
          <w:bCs/>
        </w:rPr>
        <w:t>Punkt 7</w:t>
      </w:r>
    </w:p>
    <w:p w14:paraId="73B9C3C9" w14:textId="045DE0D9" w:rsidR="00776AA0" w:rsidRPr="00776AA0" w:rsidRDefault="00776AA0" w:rsidP="00776AA0">
      <w:pPr>
        <w:tabs>
          <w:tab w:val="center" w:pos="4536"/>
        </w:tabs>
        <w:jc w:val="both"/>
        <w:rPr>
          <w:b/>
          <w:bCs/>
        </w:rPr>
      </w:pPr>
      <w:r w:rsidRPr="00776AA0">
        <w:rPr>
          <w:b/>
          <w:bCs/>
        </w:rPr>
        <w:t xml:space="preserve">Analiza i zaopiniowanie </w:t>
      </w:r>
      <w:bookmarkStart w:id="0" w:name="_Hlk44411509"/>
      <w:r w:rsidRPr="00776AA0">
        <w:rPr>
          <w:b/>
          <w:bCs/>
        </w:rPr>
        <w:t>sprawozdania z  wykonania budżetu i sprawozdania finansowego Powiatu Mławskiego za 2019 rok.</w:t>
      </w:r>
    </w:p>
    <w:bookmarkEnd w:id="0"/>
    <w:p w14:paraId="4677DFD8" w14:textId="03ED2FE9" w:rsidR="00776AA0" w:rsidRDefault="00776AA0" w:rsidP="00776AA0">
      <w:pPr>
        <w:tabs>
          <w:tab w:val="center" w:pos="4536"/>
        </w:tabs>
        <w:jc w:val="both"/>
      </w:pPr>
    </w:p>
    <w:p w14:paraId="4AAE089D" w14:textId="77777777" w:rsidR="00CF33AB" w:rsidRDefault="00CF33AB" w:rsidP="00CF33AB">
      <w:pPr>
        <w:jc w:val="both"/>
      </w:pPr>
      <w:r w:rsidRPr="00FB6EE5">
        <w:rPr>
          <w:u w:val="single"/>
        </w:rPr>
        <w:t>Pani Elżbieta Kowalska</w:t>
      </w:r>
      <w:r>
        <w:t>- Skarbnik Powiatu</w:t>
      </w:r>
    </w:p>
    <w:p w14:paraId="118D59E3" w14:textId="77777777" w:rsidR="00CF33AB" w:rsidRDefault="00CF33AB" w:rsidP="00CF33AB">
      <w:pPr>
        <w:jc w:val="both"/>
      </w:pPr>
      <w:r>
        <w:t xml:space="preserve">Poinformowała- kwota planowanych dochodów według pierwotnej uchwały budżetowej wyniosła 77.647.551,31 zł., zwiększenia planowanych dochodów na dzień 31.12.2019 r. </w:t>
      </w:r>
      <w:r>
        <w:br/>
        <w:t xml:space="preserve">o kwotę 14.953.951,37 zł. ,zmniejszenia planowanych dochodów na dzień 31.12.2019 r. </w:t>
      </w:r>
      <w:r>
        <w:br/>
        <w:t xml:space="preserve">o kwotę 6.760.187,94 zł., planowane dochody budżetu po zmianach na dzień 31.12.2019 r. - 85.841.314,74 zł. </w:t>
      </w:r>
    </w:p>
    <w:p w14:paraId="76BE0DB0" w14:textId="77777777" w:rsidR="00CF33AB" w:rsidRDefault="00CF33AB" w:rsidP="00CF33AB">
      <w:pPr>
        <w:jc w:val="both"/>
      </w:pPr>
      <w:r>
        <w:t>Kwota planowanych wydatków według pierwotnej uchwały budżetowej - 79.070.890,31zł. Zwiększenia planowanych wydatków na dzień 31.12.2019 r. o kwotę 28.985.591,42 zł. Zmniejszenia planowanych wydatków na dzień 31.12.2019 r. o kwotę 20.522.359,88 zł. Planowane wydatki budżetu po zmianach na dzień 31.12.2019 r. - 87.534.121,85 zł</w:t>
      </w:r>
    </w:p>
    <w:p w14:paraId="742009ED" w14:textId="77777777" w:rsidR="00CF33AB" w:rsidRDefault="00CF33AB" w:rsidP="00CF33AB">
      <w:pPr>
        <w:jc w:val="both"/>
      </w:pPr>
      <w:r>
        <w:t xml:space="preserve">Planowany deficyt budżetowy na dzień 31.12.2019 r. - 1.692.807,11 zł. Finansowanie deficytu - 1.692.807,11 zł, z czego: planowane przychody z wolnych środków z roku 2018 - 1.692.807,11 zł, planowane przychody z wolnych środków roku 2018 planowane na pokrycie rozchodów, tj. spłaty rat kredytów -1.991.000,00 zł, planowane rozchody budżetu związane ze spłatą kredytów - 1.991.000,00 zł. planowana różnica między dochodami bieżącymi </w:t>
      </w:r>
      <w:r>
        <w:br/>
        <w:t>a wydatkami bieżącymi- 1.556.667,69 zł.</w:t>
      </w:r>
    </w:p>
    <w:p w14:paraId="0C29C602" w14:textId="77777777" w:rsidR="00CF33AB" w:rsidRDefault="00CF33AB" w:rsidP="00CF33AB">
      <w:pPr>
        <w:jc w:val="both"/>
      </w:pPr>
      <w:r>
        <w:t xml:space="preserve">Wykonanie dochodów budżetowych - 87.831.884,64 zł. Wykonanie wydatków budżetowych - 77.185.992,68 zł. Nadwyżka budżetu - 10.645.891,96 zł Wolne środki z roku 2018 (przychody) </w:t>
      </w:r>
      <w:r>
        <w:lastRenderedPageBreak/>
        <w:t>- 6.361.449,40 zł, Wykonanie rozchodów związanych ze spłatą kredytów - 1.991.000,00 zł pokryte wolnymi środkami z roku 2018 w wysokości 1.991.000,00 zł. Różnica między dochodami bieżącymi a wydatkami bieżącymi- 12.873.125,44 zł.</w:t>
      </w:r>
    </w:p>
    <w:p w14:paraId="399DE669" w14:textId="77777777" w:rsidR="00CF33AB" w:rsidRDefault="00CF33AB" w:rsidP="00CF33AB">
      <w:pPr>
        <w:jc w:val="both"/>
      </w:pPr>
      <w:r>
        <w:t xml:space="preserve">    Środki budżetowe (wolne) stanowiące różnicę pomiędzy faktycznymi dochodami </w:t>
      </w:r>
      <w:r>
        <w:br/>
        <w:t>i wydatkami (10.645.891,96 zł) oraz przychodami (wolne środki z roku 2018 - 6.361.449,40 zł) i rozchodami (spłata kredytów- 1.991.000,00 zł) według sprawozdania Rb-NDS wynoszą 15.016.341,36 zł.</w:t>
      </w:r>
    </w:p>
    <w:p w14:paraId="799D2002" w14:textId="1302D966" w:rsidR="00CF33AB" w:rsidRDefault="00CF33AB" w:rsidP="00CF33AB">
      <w:pPr>
        <w:jc w:val="both"/>
      </w:pPr>
      <w:r>
        <w:t xml:space="preserve">Według stanu na 31.12.2018 r powiat mławski posiadał zobowiązania stanowiące kwotę zadłużenia powiatu na ogólną kwotę 13.058.000,00 zł. W stosunku do roku ubiegłego stanowi to spadek o 13,23% i wynika ze spłaty raty kredytu w roku 2019 w wysokości 1.991.000,00 zł i nie korzystaniu z kredytów w finansowaniu wydatków w roku 2019. Wskaźnik łącznej kwoty spłaty zobowiązań, o której mowa w art. 243 ustawy o finansach publicznych w stosunku do wykonanych dochodów ogółem stanowi 2,62% na dopuszczalny ustalony dla roku 2019 -7,67%. W strukturze zadłużenia 100% stanowią zobowiązania w wartości nominalnej z tytułu zaciągniętych kredytów. Spłata rat zaciągniętych kredytów w wysokości łącznej 1.991.000,00 zł odbywała się terminowo w oparciu o przedłożone harmonogramy ich spłat na rok 2019. </w:t>
      </w:r>
      <w:r>
        <w:br/>
        <w:t>Na dzień 31.12.2019 r nie stwierdza się na podstawie jednostkowych sprawozdań złożonych przez jednostki organizacyjne powiatu występowania zobowiązań wymagalnych.</w:t>
      </w:r>
    </w:p>
    <w:p w14:paraId="1BE1F313" w14:textId="77777777" w:rsidR="00CF33AB" w:rsidRDefault="00CF33AB" w:rsidP="00CF33AB">
      <w:pPr>
        <w:jc w:val="both"/>
      </w:pPr>
      <w:r>
        <w:t xml:space="preserve">   Budżet po stronie dochodów zrealizowany został w 102,32 %, w tym dochody bieżące zrealizowano na poziomie 102,56 %, dochody majątkowe na poziomie 99,69%. </w:t>
      </w:r>
    </w:p>
    <w:p w14:paraId="4636ED9A" w14:textId="77777777" w:rsidR="00CF33AB" w:rsidRDefault="00CF33AB" w:rsidP="00CF33AB">
      <w:pPr>
        <w:jc w:val="both"/>
      </w:pPr>
      <w:r>
        <w:t xml:space="preserve">W strukturze według rodzaju dochodów realizacja przedstawiała się następująco: </w:t>
      </w:r>
    </w:p>
    <w:p w14:paraId="444614A5" w14:textId="6AF6AA35" w:rsidR="00CF33AB" w:rsidRDefault="00CF33AB" w:rsidP="00CF33AB">
      <w:pPr>
        <w:jc w:val="both"/>
      </w:pPr>
      <w:r>
        <w:t xml:space="preserve">1. Dochody własne powiatu realizowane przez jednostki organizacyjne - 110,76%, </w:t>
      </w:r>
    </w:p>
    <w:p w14:paraId="4F92E6C4" w14:textId="13EC9FAE" w:rsidR="00CF33AB" w:rsidRDefault="00CF33AB" w:rsidP="00CF33AB">
      <w:pPr>
        <w:jc w:val="both"/>
      </w:pPr>
      <w:r>
        <w:t xml:space="preserve">2. Udział w podatku dochodowym od osób fizycznych - 100,95%, </w:t>
      </w:r>
    </w:p>
    <w:p w14:paraId="51ABCB76" w14:textId="77B68364" w:rsidR="00CF33AB" w:rsidRDefault="00CF33AB" w:rsidP="00CF33AB">
      <w:pPr>
        <w:jc w:val="both"/>
      </w:pPr>
      <w:r>
        <w:t xml:space="preserve">3. Udział w podatku dochodowym od osób prawnych - 240,83%, </w:t>
      </w:r>
    </w:p>
    <w:p w14:paraId="46A95B0A" w14:textId="77777777" w:rsidR="00CF33AB" w:rsidRDefault="00CF33AB" w:rsidP="00CF33AB">
      <w:pPr>
        <w:jc w:val="both"/>
      </w:pPr>
      <w:r>
        <w:t xml:space="preserve">4. Subwencje powiatu - 100%, </w:t>
      </w:r>
    </w:p>
    <w:p w14:paraId="6A165B0F" w14:textId="2FDB8179" w:rsidR="00CF33AB" w:rsidRDefault="00CF33AB" w:rsidP="00CF33AB">
      <w:pPr>
        <w:jc w:val="both"/>
      </w:pPr>
      <w:r>
        <w:t xml:space="preserve">5. Inne środki - 99,98%, </w:t>
      </w:r>
    </w:p>
    <w:p w14:paraId="76B032C6" w14:textId="79C08D39" w:rsidR="00CF33AB" w:rsidRDefault="00CF33AB" w:rsidP="00CF33AB">
      <w:pPr>
        <w:jc w:val="both"/>
      </w:pPr>
      <w:r>
        <w:t xml:space="preserve">6. Dotacje celowe i środki celowe otrzymane od różnych dysponentów - 102,63%, </w:t>
      </w:r>
    </w:p>
    <w:p w14:paraId="6098DE73" w14:textId="77777777" w:rsidR="00CF33AB" w:rsidRDefault="00CF33AB" w:rsidP="00CF33AB">
      <w:pPr>
        <w:jc w:val="both"/>
      </w:pPr>
      <w:r>
        <w:t>7. Dotacje celowe w postaci pomocy finansowej - 99,07%.</w:t>
      </w:r>
    </w:p>
    <w:p w14:paraId="70E08BE8" w14:textId="6283EA4E" w:rsidR="00B30B95" w:rsidRDefault="00B30B95" w:rsidP="00B30B95">
      <w:pPr>
        <w:jc w:val="both"/>
      </w:pPr>
      <w:r>
        <w:t xml:space="preserve">     Budżet po stronie wydatków ogółem zrealizowany został w 88,20%, w tym z tytułu wydatków bieżących realizacja zamknęła się na poziomie 87,91%, wydatków majątkowych 90,12%.</w:t>
      </w:r>
    </w:p>
    <w:p w14:paraId="2123989E" w14:textId="77777777" w:rsidR="00B30B95" w:rsidRDefault="00B30B95" w:rsidP="00B30B95">
      <w:pPr>
        <w:jc w:val="both"/>
      </w:pPr>
      <w:r>
        <w:t xml:space="preserve">Regionalna Izba Obrachunkowa w dniu 22 kwietnia 2020 r. wydała pozytywną opinię </w:t>
      </w:r>
      <w:r>
        <w:br/>
        <w:t>o przedłożonym przez Zarząd Powiatu Mławskiego sprawozdaniu z wykonania budżetu za 2019 rok.</w:t>
      </w:r>
    </w:p>
    <w:p w14:paraId="118D8712" w14:textId="7D837BCD" w:rsidR="00776AA0" w:rsidRDefault="00776AA0" w:rsidP="00776AA0">
      <w:pPr>
        <w:tabs>
          <w:tab w:val="center" w:pos="4536"/>
        </w:tabs>
        <w:jc w:val="both"/>
      </w:pPr>
    </w:p>
    <w:p w14:paraId="3A5A2B5F" w14:textId="02BFCB3D" w:rsidR="00B30B95" w:rsidRPr="00B30B95" w:rsidRDefault="00B30B95" w:rsidP="00B30B95">
      <w:pPr>
        <w:tabs>
          <w:tab w:val="center" w:pos="4536"/>
        </w:tabs>
        <w:jc w:val="both"/>
      </w:pPr>
      <w:r>
        <w:t xml:space="preserve">Komisja jednogłośnie wyraziła pozytywną opinię do </w:t>
      </w:r>
      <w:r w:rsidRPr="00B30B95">
        <w:t xml:space="preserve">sprawozdania z  wykonania budżetu </w:t>
      </w:r>
      <w:r>
        <w:br/>
      </w:r>
      <w:r w:rsidRPr="00B30B95">
        <w:t>i sprawozdania finansowego Powiatu Mławskiego za 2019 rok.</w:t>
      </w:r>
    </w:p>
    <w:p w14:paraId="38316581" w14:textId="30248674" w:rsidR="00776AA0" w:rsidRDefault="00B30B95" w:rsidP="00776AA0">
      <w:pPr>
        <w:tabs>
          <w:tab w:val="center" w:pos="4536"/>
        </w:tabs>
        <w:jc w:val="both"/>
      </w:pPr>
      <w:r>
        <w:t>(w głosowaniu udział wzięło 3 członków Komisji obecnych na posiedzeniu)</w:t>
      </w:r>
    </w:p>
    <w:p w14:paraId="65663991" w14:textId="1DBB68D6" w:rsidR="00776AA0" w:rsidRDefault="00776AA0" w:rsidP="00776AA0">
      <w:pPr>
        <w:tabs>
          <w:tab w:val="center" w:pos="4536"/>
        </w:tabs>
        <w:jc w:val="both"/>
      </w:pPr>
    </w:p>
    <w:p w14:paraId="39B1A891" w14:textId="3393FEAA" w:rsidR="00776AA0" w:rsidRPr="00776AA0" w:rsidRDefault="00776AA0" w:rsidP="00776AA0">
      <w:pPr>
        <w:tabs>
          <w:tab w:val="center" w:pos="4536"/>
        </w:tabs>
        <w:jc w:val="both"/>
        <w:rPr>
          <w:b/>
          <w:bCs/>
        </w:rPr>
      </w:pPr>
      <w:r w:rsidRPr="00776AA0">
        <w:rPr>
          <w:b/>
          <w:bCs/>
        </w:rPr>
        <w:t>Punkt 8</w:t>
      </w:r>
    </w:p>
    <w:p w14:paraId="3898F46D" w14:textId="429ABE11" w:rsidR="00776AA0" w:rsidRDefault="00776AA0" w:rsidP="00776AA0">
      <w:pPr>
        <w:jc w:val="both"/>
        <w:rPr>
          <w:b/>
          <w:bCs/>
        </w:rPr>
      </w:pPr>
      <w:r w:rsidRPr="00776AA0">
        <w:rPr>
          <w:b/>
          <w:bCs/>
        </w:rPr>
        <w:t>Zaopiniowanie projektów uchwał Rady Powiatu Mławskiego w sprawie:</w:t>
      </w:r>
    </w:p>
    <w:p w14:paraId="51D0B2E1" w14:textId="77777777" w:rsidR="00776AA0" w:rsidRPr="00776AA0" w:rsidRDefault="00776AA0" w:rsidP="00776AA0">
      <w:pPr>
        <w:jc w:val="both"/>
        <w:rPr>
          <w:b/>
          <w:bCs/>
        </w:rPr>
      </w:pPr>
    </w:p>
    <w:p w14:paraId="5EE5BD8E" w14:textId="62E4C731" w:rsidR="00776AA0" w:rsidRDefault="00776AA0" w:rsidP="00776AA0">
      <w:pPr>
        <w:numPr>
          <w:ilvl w:val="0"/>
          <w:numId w:val="4"/>
        </w:numPr>
        <w:jc w:val="both"/>
        <w:rPr>
          <w:b/>
          <w:bCs/>
        </w:rPr>
      </w:pPr>
      <w:r w:rsidRPr="00776AA0">
        <w:rPr>
          <w:b/>
          <w:bCs/>
        </w:rPr>
        <w:t>zmiany Wieloletniej Prognozy Finansowej Powiatu Mławskiego</w:t>
      </w:r>
      <w:r w:rsidR="00EA5C10">
        <w:rPr>
          <w:b/>
          <w:bCs/>
        </w:rPr>
        <w:t xml:space="preserve"> wraz </w:t>
      </w:r>
      <w:r w:rsidR="00EA5C10">
        <w:rPr>
          <w:b/>
          <w:bCs/>
        </w:rPr>
        <w:br/>
        <w:t>z autopoprawkami</w:t>
      </w:r>
      <w:r w:rsidRPr="00776AA0">
        <w:rPr>
          <w:b/>
          <w:bCs/>
        </w:rPr>
        <w:t xml:space="preserve">; </w:t>
      </w:r>
    </w:p>
    <w:p w14:paraId="052F538B" w14:textId="0446D7ED" w:rsidR="00776AA0" w:rsidRDefault="00776AA0" w:rsidP="00776AA0">
      <w:pPr>
        <w:jc w:val="both"/>
        <w:rPr>
          <w:b/>
          <w:bCs/>
        </w:rPr>
      </w:pPr>
    </w:p>
    <w:p w14:paraId="41DE7502" w14:textId="77777777" w:rsidR="00B30B95" w:rsidRDefault="00B30B95" w:rsidP="00B30B95">
      <w:pPr>
        <w:jc w:val="both"/>
      </w:pPr>
      <w:r w:rsidRPr="00FB6EE5">
        <w:rPr>
          <w:u w:val="single"/>
        </w:rPr>
        <w:t>Pani Elżbieta Kowalska</w:t>
      </w:r>
      <w:r>
        <w:t>- Skarbnik Powiatu</w:t>
      </w:r>
    </w:p>
    <w:p w14:paraId="380CF061" w14:textId="77777777" w:rsidR="00B30B95" w:rsidRDefault="00B30B95" w:rsidP="00B30B95">
      <w:pPr>
        <w:jc w:val="both"/>
      </w:pPr>
      <w:r>
        <w:t>Poinformowała, że zmiana WPF dotyczy zmiany limitów nakładów finansowych, zobowiązań oraz limitów wydatków na lata 2020-2021 w następujących przedsięwzięciach:</w:t>
      </w:r>
    </w:p>
    <w:p w14:paraId="0F3CD1D3" w14:textId="77377CE7" w:rsidR="00771E6D" w:rsidRPr="00771E6D" w:rsidRDefault="00B81FE4" w:rsidP="00B30B95">
      <w:pPr>
        <w:pStyle w:val="Akapitzlist"/>
        <w:numPr>
          <w:ilvl w:val="0"/>
          <w:numId w:val="5"/>
        </w:numPr>
        <w:jc w:val="both"/>
        <w:rPr>
          <w:b/>
          <w:bCs/>
        </w:rPr>
      </w:pPr>
      <w:r>
        <w:t>D</w:t>
      </w:r>
      <w:r w:rsidR="00B30B95">
        <w:t xml:space="preserve">okonanie zmiany nazwy zadania </w:t>
      </w:r>
      <w:r w:rsidR="00771E6D">
        <w:t xml:space="preserve">inwestycyjnego z ,,Utworzenie Powiatowego Centrum opiekuńczo- mieszkalnego dla osób dorosłych niepełnosprawnych ze </w:t>
      </w:r>
      <w:r w:rsidR="00771E6D">
        <w:lastRenderedPageBreak/>
        <w:t xml:space="preserve">znacznych i umiarkowanym stopniem niepełnosprawności w Mławie” na zadanie pn. ,,Przebudowa budynku magazynowego wraz z rozbudową i nadbudową </w:t>
      </w:r>
      <w:r w:rsidR="00771E6D">
        <w:br/>
        <w:t xml:space="preserve">z przeznaczeniem na Powiatowe Centrum Opiekuńczo- Mieszkalne w Mławie”. Dokonanie zmiany nazwy zadania wiąże się z przeniesieniem łącznych nakładów finansowych w wys. 512.236,20 zł. limitu wydatków na rok 2020 w wys. 100 000 zł. </w:t>
      </w:r>
      <w:r w:rsidR="00771E6D">
        <w:br/>
        <w:t xml:space="preserve">i w roku 2021 w kwocie 42,236,20 zł. Ustalono również limit zobowiązań na kwotę 512.236,20 zł. Celem wprowadzenia zmiany jest doprowadzenie do zgodności wniosku z propozycjami Ministerstwa Rodziny, Pracy i Polityki Społecznej w zakresie pomocy doraźnej dla os. niepełnosprawnych. </w:t>
      </w:r>
    </w:p>
    <w:p w14:paraId="41F68CF0" w14:textId="77777777" w:rsidR="00B81FE4" w:rsidRDefault="00771E6D" w:rsidP="00B30B95">
      <w:pPr>
        <w:pStyle w:val="Akapitzlist"/>
        <w:numPr>
          <w:ilvl w:val="0"/>
          <w:numId w:val="5"/>
        </w:numPr>
        <w:jc w:val="both"/>
      </w:pPr>
      <w:r w:rsidRPr="00771E6D">
        <w:t>Wprowadzenie</w:t>
      </w:r>
      <w:r>
        <w:t xml:space="preserve"> </w:t>
      </w:r>
      <w:r w:rsidR="00B81FE4">
        <w:t>nowego zadania inwestycyjnego pn. ,,Poprawa bezpieczeństwa ruchu drogowego poprzez rozbudowę drogi powiatowej Nr 4640W, w tym budowę ronda w m. Liberadz oraz przebudowę mostu w m. Doziny- opracowanie dokumentacji projektowej w wys. 200 000 zł. Źródłem sfinansowania będą środki własne powiatu w wys. 100 000 zł.  oraz planowana pomoc finansowa Gminy Szreńsk w wys. 100 000 zł. Rozpoczęcie zadania planuje się na rok 2020, zakończenie finansowania w roku 2021, stąd ustalony limit zobowiązań na rok 2020 ustalono w wys. 200 000 zł.</w:t>
      </w:r>
    </w:p>
    <w:p w14:paraId="5EFD3F68" w14:textId="77777777" w:rsidR="00B81FE4" w:rsidRDefault="00B81FE4" w:rsidP="00B30B95">
      <w:pPr>
        <w:pStyle w:val="Akapitzlist"/>
        <w:numPr>
          <w:ilvl w:val="0"/>
          <w:numId w:val="5"/>
        </w:numPr>
        <w:jc w:val="both"/>
      </w:pPr>
      <w:r>
        <w:t>Zwiększenie nakładów finansowych oraz limitów wydatków w roku 2020 w łącznej wys. 272.000 zł. na następujących zadaniach inwestycyjnych:</w:t>
      </w:r>
    </w:p>
    <w:p w14:paraId="65CBD031" w14:textId="77777777" w:rsidR="00B81FE4" w:rsidRDefault="00B81FE4" w:rsidP="00B81FE4">
      <w:pPr>
        <w:pStyle w:val="Akapitzlist"/>
        <w:numPr>
          <w:ilvl w:val="0"/>
          <w:numId w:val="6"/>
        </w:numPr>
        <w:jc w:val="both"/>
      </w:pPr>
      <w:r>
        <w:t xml:space="preserve">Przebudowa drogi powiatowej nr 2375W- ul. Nowa w Mławie o kwotę 7 000 zł. </w:t>
      </w:r>
    </w:p>
    <w:p w14:paraId="718F0DD8" w14:textId="77777777" w:rsidR="00B81FE4" w:rsidRDefault="00B81FE4" w:rsidP="00B81FE4">
      <w:pPr>
        <w:pStyle w:val="Akapitzlist"/>
        <w:numPr>
          <w:ilvl w:val="0"/>
          <w:numId w:val="6"/>
        </w:numPr>
        <w:jc w:val="both"/>
      </w:pPr>
      <w:r>
        <w:t>Przebudowa drogi powiatowej nr 2359W Radzanów- Drzazga wraz z mostem na rzece Wkra o kwotę 65.000 zł.</w:t>
      </w:r>
    </w:p>
    <w:p w14:paraId="268DFB0E" w14:textId="77777777" w:rsidR="00B81FE4" w:rsidRDefault="00B81FE4" w:rsidP="00B81FE4">
      <w:pPr>
        <w:pStyle w:val="Akapitzlist"/>
        <w:numPr>
          <w:ilvl w:val="0"/>
          <w:numId w:val="6"/>
        </w:numPr>
        <w:jc w:val="both"/>
      </w:pPr>
      <w:r>
        <w:t>Rozbudowa droga powiatowej Nr 2352 Strzegowo- Niedzbórz- Pniewo Czeruchy o kwotę 200.000 zł.</w:t>
      </w:r>
    </w:p>
    <w:p w14:paraId="690539FF" w14:textId="77777777" w:rsidR="00B81FE4" w:rsidRDefault="00B81FE4" w:rsidP="00B81FE4">
      <w:pPr>
        <w:jc w:val="both"/>
      </w:pPr>
    </w:p>
    <w:p w14:paraId="6A92CE63" w14:textId="09E59220" w:rsidR="00771E6D" w:rsidRPr="00771E6D" w:rsidRDefault="00B81FE4" w:rsidP="00B81FE4">
      <w:pPr>
        <w:jc w:val="both"/>
      </w:pPr>
      <w:r>
        <w:t xml:space="preserve">Ponadto w ramach przedsięwzięcia inwestycyjnego pn. ,,Budowa sali gimnastycznej przy </w:t>
      </w:r>
      <w:r>
        <w:br/>
        <w:t xml:space="preserve">ZS Nr 4 w Mławie </w:t>
      </w:r>
      <w:r w:rsidR="00C02427">
        <w:t xml:space="preserve">przy ul. Warszawskiej 44a” rozpoczyna się realizację części zadania pn. ,,Wykonanie robót rozbiórkowych budynku garażowego w ramach zadania budowa Sali gimnastycznej przy ZS Nr 4 w Mławie przy ul. Warszawskiej 44a”, w związku z możliwością utraty ważności decyzji o pozwoleniu na budowę. W celu zachowania jej ważności proponuje się rozpoczęcie zadania od realizacji jego części pod nazwą j.w.  </w:t>
      </w:r>
      <w:r w:rsidR="00771E6D" w:rsidRPr="00771E6D">
        <w:t xml:space="preserve"> </w:t>
      </w:r>
    </w:p>
    <w:p w14:paraId="2CD65306" w14:textId="09876449" w:rsidR="00B30B95" w:rsidRDefault="00771E6D" w:rsidP="00771E6D">
      <w:pPr>
        <w:jc w:val="both"/>
      </w:pPr>
      <w:r w:rsidRPr="00771E6D">
        <w:t xml:space="preserve">  </w:t>
      </w:r>
    </w:p>
    <w:p w14:paraId="56D52991" w14:textId="77777777" w:rsidR="00C4493B" w:rsidRDefault="00C4493B" w:rsidP="00C4493B">
      <w:pPr>
        <w:jc w:val="both"/>
      </w:pPr>
      <w:r w:rsidRPr="00C4493B">
        <w:t xml:space="preserve">Autopoprawki są związane z: </w:t>
      </w:r>
    </w:p>
    <w:p w14:paraId="2D4C080D" w14:textId="2771E118" w:rsidR="00C4493B" w:rsidRPr="00C4493B" w:rsidRDefault="00C4493B" w:rsidP="00C4493B">
      <w:pPr>
        <w:jc w:val="both"/>
      </w:pPr>
      <w:r w:rsidRPr="00C4493B">
        <w:t xml:space="preserve">1) informacją z Urzędu Marszałkowskiego o przyznaniu dotacji w wys. 100 000,00 zł i wprowadzeniu nowego zadania inwestycyjnego pn. „Przebudowa drogi powiatowej Nr 2314W Dębsk-Kitki-Szumsk na odcinku od km 2+045,00 do km 2+995,00" w wys. 199 999,52 zł. Powiat Mławski dnia 16.12.2019r. złożył wniosek o dotację ze środków budżetu Województwa Mazowieckiego na realizację zadania pn. „Przebudowa drogi powiatowej Nr 2314W Dębsk-Kitki-Szumsk na odcinku od km 1+445,00 do km 3+345,00" wnioskując o kwotę dofinansowania w wys. 299 907,90 zł, przy udziale własnym powiatu w kwocie 300 000,00zł. Łącznie wartość zadania 599 907,90 zł. Na powyższe zadanie Rada Powiatu Mławskiego wyraziła zgodę w dniu 2 grudnia 2019 roku. </w:t>
      </w:r>
    </w:p>
    <w:p w14:paraId="554A37F6" w14:textId="58DDA0A1" w:rsidR="00C4493B" w:rsidRPr="00C4493B" w:rsidRDefault="00C4493B" w:rsidP="00C4493B">
      <w:pPr>
        <w:jc w:val="both"/>
      </w:pPr>
      <w:r w:rsidRPr="00C4493B">
        <w:t xml:space="preserve">Zarząd Województwa Mazowieckiego uchwalą Nr 720/133/20 z dnia 26.05.2020r. przyznał dotację w wys. 100 000,00 zł, czyli kwotę mniejszą niż kwota wnioskowana. Powiat Mławski zwrócił się do Zarządu Województwa Mazowieckiego o wyrażenie zgody na zmniejszenie zakresu robót budowlanych. W związku z powyższym zachodzi potrzeba przyjęcia zadania inwestycyjnego do budżetu Powiatu Mławskiego na 2020 rok o zmniejszonym zakresie robót budowlanych pn. „Przebudowa drogi powiatowej Nr 2314W Dębsk-Kitki-Szumsk na odcinku od km 2+045,00 do km 2+995,00", gdzie planowanym źródłem sfinansowania będzie dotacja - 100 000,00 zł i udział powiatu - 199 999,52 zł. Źródłem sfinansowania są wolne środki powiatu. 2) informacją z Ministerstwa Finansów o przyznaniu dofinansowania z rezerwy </w:t>
      </w:r>
      <w:r w:rsidRPr="00C4493B">
        <w:lastRenderedPageBreak/>
        <w:t>subwencji ogólnej w wys. 2 747 500,00 zł na zadanie inwestycyjne pn. „Rozbudowa mostu o JNI 01005632 na rzece Tamka w m. Dzierzgowo wraz z drogą dojazdową" oraz informacją z Gminy Dzierzgowo o zwiększeniu udzielonej pomocy finansowej w wys. 100 000,00 zł.</w:t>
      </w:r>
    </w:p>
    <w:p w14:paraId="2BBDAF65" w14:textId="77777777" w:rsidR="00C4493B" w:rsidRPr="00771E6D" w:rsidRDefault="00C4493B" w:rsidP="00771E6D">
      <w:pPr>
        <w:jc w:val="both"/>
      </w:pPr>
    </w:p>
    <w:p w14:paraId="556564A3" w14:textId="3313B780" w:rsidR="00B30B95" w:rsidRPr="00C02427" w:rsidRDefault="00C02427" w:rsidP="00776AA0">
      <w:pPr>
        <w:jc w:val="both"/>
      </w:pPr>
      <w:r w:rsidRPr="00C02427">
        <w:t>Komisja jednogłośnie wyraziła pozytywną opinię do projektu uchwały Rady Powiatu Mławskiego w sprawie zmiany Wieloletniej Prognozy Finansowej Powiatu Mławskiego</w:t>
      </w:r>
      <w:r w:rsidR="00C4493B">
        <w:t xml:space="preserve"> wraz z autopoprawkami. </w:t>
      </w:r>
      <w:r>
        <w:t xml:space="preserve"> </w:t>
      </w:r>
    </w:p>
    <w:p w14:paraId="34A7196E" w14:textId="77777777" w:rsidR="00C4493B" w:rsidRPr="00C02427" w:rsidRDefault="00C4493B" w:rsidP="00776AA0">
      <w:pPr>
        <w:jc w:val="both"/>
      </w:pPr>
    </w:p>
    <w:p w14:paraId="2EA5E720" w14:textId="6B60F5A0" w:rsidR="00776AA0" w:rsidRPr="00776AA0" w:rsidRDefault="00776AA0" w:rsidP="00776AA0">
      <w:pPr>
        <w:numPr>
          <w:ilvl w:val="0"/>
          <w:numId w:val="4"/>
        </w:numPr>
        <w:jc w:val="both"/>
        <w:rPr>
          <w:b/>
          <w:bCs/>
        </w:rPr>
      </w:pPr>
      <w:r w:rsidRPr="00776AA0">
        <w:rPr>
          <w:b/>
          <w:bCs/>
        </w:rPr>
        <w:t>zmiany uchwały Budżetowej Powiatu Mławskiego na rok 2020</w:t>
      </w:r>
      <w:r w:rsidR="00EA5C10">
        <w:rPr>
          <w:b/>
          <w:bCs/>
        </w:rPr>
        <w:t xml:space="preserve"> wraz z autopoprawkami</w:t>
      </w:r>
      <w:r w:rsidRPr="00776AA0">
        <w:rPr>
          <w:b/>
          <w:bCs/>
        </w:rPr>
        <w:t>.</w:t>
      </w:r>
    </w:p>
    <w:p w14:paraId="0BE26C46" w14:textId="086067F7" w:rsidR="00776AA0" w:rsidRDefault="00776AA0" w:rsidP="00776AA0">
      <w:pPr>
        <w:jc w:val="both"/>
      </w:pPr>
    </w:p>
    <w:p w14:paraId="6E8AF859" w14:textId="77777777" w:rsidR="00C02427" w:rsidRDefault="00C02427" w:rsidP="00C02427">
      <w:pPr>
        <w:jc w:val="both"/>
      </w:pPr>
      <w:r w:rsidRPr="00FB6EE5">
        <w:rPr>
          <w:u w:val="single"/>
        </w:rPr>
        <w:t>Pani Elżbieta Kowalska</w:t>
      </w:r>
      <w:r>
        <w:t>- Skarbnik Powiatu</w:t>
      </w:r>
    </w:p>
    <w:p w14:paraId="57314DF4" w14:textId="343C237B" w:rsidR="00776AA0" w:rsidRDefault="00C02427" w:rsidP="00C02427">
      <w:pPr>
        <w:jc w:val="both"/>
      </w:pPr>
      <w:r>
        <w:t xml:space="preserve">Poinformowała, że budżet po stronie dochodów zwiększa się o kwotę 3.040.361,00 zł, w tym dochody bieżące zwiększają się o 117.861,00 zł,  dochody majątkowe zwiększają się o kwotę 2.922.500,00 zł. </w:t>
      </w:r>
    </w:p>
    <w:p w14:paraId="3ABD4D52" w14:textId="37531B32" w:rsidR="00C02427" w:rsidRDefault="00C02427" w:rsidP="00C02427">
      <w:pPr>
        <w:jc w:val="both"/>
      </w:pPr>
      <w:r>
        <w:rPr>
          <w:sz w:val="25"/>
          <w:szCs w:val="25"/>
        </w:rPr>
        <w:t>Budżet po stronie wydatków  zwiększa się o kwotę 5.665.534,80 zł i zmniejsza się o kwotę 49.953,99 zł (persaldo+5.615.580,81 zł),  w tym wydatki bieżące zwiększają się o kwotę 1.079.581,29 zł. (per saldo), wydatki majątkowe zwiększają się o kwotę 4.535.999,52 zł.</w:t>
      </w:r>
    </w:p>
    <w:p w14:paraId="7FAB9869" w14:textId="5D24427A" w:rsidR="00C02427" w:rsidRDefault="00C02427" w:rsidP="00C02427">
      <w:pPr>
        <w:jc w:val="both"/>
      </w:pPr>
      <w:r>
        <w:t xml:space="preserve">Zmiany, na podstawie których dokonano zmian przedstawione zostały w uzasadnieniu do projektu uchwały. </w:t>
      </w:r>
    </w:p>
    <w:p w14:paraId="0C36F9BD" w14:textId="77777777" w:rsidR="00C02427" w:rsidRDefault="00C02427" w:rsidP="00C02427">
      <w:pPr>
        <w:jc w:val="both"/>
      </w:pPr>
    </w:p>
    <w:p w14:paraId="5A3628E0" w14:textId="53CE7635" w:rsidR="00C4493B" w:rsidRPr="00C4493B" w:rsidRDefault="00C02427" w:rsidP="00C4493B">
      <w:pPr>
        <w:jc w:val="both"/>
      </w:pPr>
      <w:r w:rsidRPr="00C02427">
        <w:t>Komisja jednogłośnie wyraziła pozytywną opinię do projektu uchwały Rady Powiatu Mławskiego w sprawie zmiany</w:t>
      </w:r>
      <w:r>
        <w:t xml:space="preserve"> </w:t>
      </w:r>
      <w:r w:rsidR="00C4493B" w:rsidRPr="00C4493B">
        <w:t>uchwały Budżetowej Powiatu Mławskiego na rok 2020</w:t>
      </w:r>
      <w:r w:rsidR="00EA5C10">
        <w:t xml:space="preserve"> wraz </w:t>
      </w:r>
      <w:r w:rsidR="0071525B">
        <w:br/>
      </w:r>
      <w:r w:rsidR="00EA5C10">
        <w:t>z autopoprawkami</w:t>
      </w:r>
      <w:r w:rsidR="00C4493B" w:rsidRPr="00C4493B">
        <w:t>.</w:t>
      </w:r>
    </w:p>
    <w:p w14:paraId="13229839" w14:textId="2CF9AE32" w:rsidR="00EA5C10" w:rsidRDefault="00F66D13" w:rsidP="00776AA0">
      <w:pPr>
        <w:jc w:val="both"/>
      </w:pPr>
      <w:r>
        <w:t xml:space="preserve"> </w:t>
      </w:r>
    </w:p>
    <w:p w14:paraId="10B44282" w14:textId="6E683955" w:rsidR="00EA5C10" w:rsidRDefault="00EA5C10" w:rsidP="00776AA0">
      <w:pPr>
        <w:jc w:val="both"/>
      </w:pPr>
    </w:p>
    <w:p w14:paraId="2F6C765A" w14:textId="0B4DC93E" w:rsidR="00EA5C10" w:rsidRPr="00EA5C10" w:rsidRDefault="00EA5C10" w:rsidP="00776AA0">
      <w:pPr>
        <w:jc w:val="both"/>
        <w:rPr>
          <w:b/>
          <w:bCs/>
        </w:rPr>
      </w:pPr>
    </w:p>
    <w:p w14:paraId="368C3421" w14:textId="422DFAE8" w:rsidR="00EA5C10" w:rsidRPr="0070489B" w:rsidRDefault="00EA5C10" w:rsidP="0070489B">
      <w:pPr>
        <w:pStyle w:val="Akapitzlist"/>
        <w:numPr>
          <w:ilvl w:val="0"/>
          <w:numId w:val="4"/>
        </w:numPr>
        <w:jc w:val="both"/>
        <w:rPr>
          <w:b/>
          <w:bCs/>
        </w:rPr>
      </w:pPr>
      <w:r w:rsidRPr="0070489B">
        <w:rPr>
          <w:b/>
          <w:bCs/>
        </w:rPr>
        <w:t>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r w:rsidR="00763C1E" w:rsidRPr="0070489B">
        <w:rPr>
          <w:b/>
          <w:bCs/>
        </w:rPr>
        <w:t xml:space="preserve">. </w:t>
      </w:r>
    </w:p>
    <w:p w14:paraId="38B9989E" w14:textId="019C7355" w:rsidR="00EA5C10" w:rsidRDefault="00EA5C10" w:rsidP="00776AA0">
      <w:pPr>
        <w:jc w:val="both"/>
      </w:pPr>
    </w:p>
    <w:p w14:paraId="6A013C13" w14:textId="35FA900B" w:rsidR="00EA5C10" w:rsidRDefault="00EA5C10" w:rsidP="00776AA0">
      <w:pPr>
        <w:jc w:val="both"/>
      </w:pPr>
      <w:r w:rsidRPr="00EA5C10">
        <w:rPr>
          <w:u w:val="single"/>
        </w:rPr>
        <w:t>Pan Jerzy Rakowski</w:t>
      </w:r>
      <w:r>
        <w:t>- Starosta Mławski</w:t>
      </w:r>
    </w:p>
    <w:p w14:paraId="48DD6CCD" w14:textId="6CB8DFC7" w:rsidR="00EA5C10" w:rsidRDefault="00EA5C10" w:rsidP="00776AA0">
      <w:pPr>
        <w:jc w:val="both"/>
      </w:pPr>
      <w:r>
        <w:t xml:space="preserve">Poinformował, że w dniu </w:t>
      </w:r>
      <w:r w:rsidR="00EC5687">
        <w:t xml:space="preserve">26 maja 2020 r. Zarząd Województwa Mazowieckiego przyjął do realizacji ,,Mazowiecki Instrument Wsparcia Systemu Monitoringu Suszy Rolniczej MAZOWSZE 2020”. Celem programu jest zagęszczenie sieci stacji meteorologicznej na terenie województwa mazowieckiego. Do składania wniosków w ramach MIW SUSZA MAZOWSZE 2020 uprawnione są samorządy powiatowe, z wyłączeniem miast na prawach powiatu, z terenu woj. mazowieckiego. Pomocą finansową w formie dotacji może zostać objęte zadanie polegające na zakupie i montażu automatycznej stacji meteorologicznej wraz </w:t>
      </w:r>
      <w:r w:rsidR="00EC5687">
        <w:br/>
        <w:t xml:space="preserve">z ogródkiem meteorologicznym. Dotacja może wynieść do 80% kosztów kwalifikowanych zadania i nie może przekroczyć kwoty 48 000 zł. Po stronie powiatu byłoby znalezienie odpowiedniej działki gdzie można byłoby taką stację umiejscowić. </w:t>
      </w:r>
      <w:r w:rsidR="0071525B">
        <w:t>Trzeba uzgodnić tą działkę z Instytutem zajmującym się ogłaszaniem suszy na podstawie danych ze stacji meteorologicznych.</w:t>
      </w:r>
      <w:r w:rsidR="00763C1E">
        <w:t xml:space="preserve"> Powiat nawiązał kontakt z poszczególnymi gminami, tymi w których stacja ewentualnie znaleźć się powinna. Dwie stacje mają powstać decyzjami finansowanymi </w:t>
      </w:r>
      <w:r w:rsidR="00763C1E">
        <w:br/>
        <w:t xml:space="preserve">z budżetu państwa- jedna w Wieczfni Kościelnej a druga w Strzegowie.         </w:t>
      </w:r>
      <w:r w:rsidR="0071525B">
        <w:t xml:space="preserve">        </w:t>
      </w:r>
    </w:p>
    <w:p w14:paraId="2DE04CE6" w14:textId="7496F078" w:rsidR="00EA5C10" w:rsidRDefault="00EA5C10" w:rsidP="00776AA0">
      <w:pPr>
        <w:jc w:val="both"/>
      </w:pPr>
    </w:p>
    <w:p w14:paraId="5D9430F7" w14:textId="77777777" w:rsidR="0070489B" w:rsidRDefault="0070489B" w:rsidP="00776AA0">
      <w:pPr>
        <w:jc w:val="both"/>
      </w:pPr>
    </w:p>
    <w:p w14:paraId="53226682" w14:textId="79A81F91" w:rsidR="00EA5C10" w:rsidRPr="00763C1E" w:rsidRDefault="00763C1E" w:rsidP="00776AA0">
      <w:pPr>
        <w:jc w:val="both"/>
      </w:pPr>
      <w:r w:rsidRPr="00C02427">
        <w:lastRenderedPageBreak/>
        <w:t>Komisja jednogłośnie wyraziła pozytywną opinię do projektu uchwały Rady Powiatu Mławskiego w sprawie</w:t>
      </w:r>
      <w:r w:rsidRPr="00763C1E">
        <w:rPr>
          <w:b/>
          <w:bCs/>
        </w:rPr>
        <w:t xml:space="preserve"> </w:t>
      </w:r>
      <w:r w:rsidRPr="00763C1E">
        <w:t xml:space="preserve">złożenia wniosku przez Powiat Mławski o dofinansowanie inwestycji pn. ,,Zakup i montaż automatycznej stacji meteorologicznej w Powiecie Mławskim” </w:t>
      </w:r>
      <w:r>
        <w:br/>
      </w:r>
      <w:r w:rsidRPr="00763C1E">
        <w:t xml:space="preserve">ze środków budżetu Województwa Mazowieckiego w ramach ,,Mazowieckiego Instrumentu Wsparcia Systemu Monitoringu Suszy Rolniczej Mazowsza 2020. </w:t>
      </w:r>
    </w:p>
    <w:p w14:paraId="096E6153" w14:textId="1BD8E96D" w:rsidR="00EA5C10" w:rsidRDefault="00EA5C10" w:rsidP="00776AA0">
      <w:pPr>
        <w:jc w:val="both"/>
      </w:pPr>
    </w:p>
    <w:p w14:paraId="6B7FA8E7" w14:textId="77777777" w:rsidR="00EC5687" w:rsidRDefault="00EC5687" w:rsidP="00776AA0">
      <w:pPr>
        <w:jc w:val="both"/>
      </w:pPr>
    </w:p>
    <w:p w14:paraId="4052C6A0" w14:textId="77777777" w:rsidR="00776AA0" w:rsidRDefault="00776AA0" w:rsidP="00776AA0">
      <w:pPr>
        <w:jc w:val="both"/>
      </w:pPr>
    </w:p>
    <w:p w14:paraId="75811A7C" w14:textId="00032085" w:rsidR="00776AA0" w:rsidRPr="00776AA0" w:rsidRDefault="00776AA0" w:rsidP="00776AA0">
      <w:pPr>
        <w:jc w:val="both"/>
        <w:rPr>
          <w:b/>
          <w:bCs/>
        </w:rPr>
      </w:pPr>
      <w:r w:rsidRPr="00776AA0">
        <w:rPr>
          <w:b/>
          <w:bCs/>
        </w:rPr>
        <w:t xml:space="preserve">Punkt </w:t>
      </w:r>
      <w:r w:rsidR="0070489B">
        <w:rPr>
          <w:b/>
          <w:bCs/>
        </w:rPr>
        <w:t>9</w:t>
      </w:r>
    </w:p>
    <w:p w14:paraId="2DA077BD" w14:textId="0EA59925" w:rsidR="00776AA0" w:rsidRPr="00776AA0" w:rsidRDefault="00776AA0" w:rsidP="00776AA0">
      <w:pPr>
        <w:tabs>
          <w:tab w:val="center" w:pos="4536"/>
        </w:tabs>
        <w:jc w:val="both"/>
        <w:rPr>
          <w:b/>
          <w:bCs/>
        </w:rPr>
      </w:pPr>
      <w:r w:rsidRPr="00776AA0">
        <w:rPr>
          <w:b/>
          <w:bCs/>
        </w:rPr>
        <w:t xml:space="preserve">Zapytania i wolne wnioski. </w:t>
      </w:r>
    </w:p>
    <w:p w14:paraId="01F0E4D1" w14:textId="03A4A157" w:rsidR="00776AA0" w:rsidRDefault="00776AA0" w:rsidP="00776AA0">
      <w:pPr>
        <w:tabs>
          <w:tab w:val="center" w:pos="4536"/>
        </w:tabs>
        <w:jc w:val="both"/>
      </w:pPr>
    </w:p>
    <w:p w14:paraId="5DCE2FAA" w14:textId="3175F0D9" w:rsidR="00776AA0" w:rsidRDefault="00A925C9" w:rsidP="00776AA0">
      <w:pPr>
        <w:tabs>
          <w:tab w:val="center" w:pos="4536"/>
        </w:tabs>
        <w:jc w:val="both"/>
      </w:pPr>
      <w:r>
        <w:t xml:space="preserve">Nie było pytań i wniosków. </w:t>
      </w:r>
    </w:p>
    <w:p w14:paraId="14A5944B" w14:textId="77777777" w:rsidR="00A925C9" w:rsidRDefault="00A925C9" w:rsidP="00776AA0">
      <w:pPr>
        <w:tabs>
          <w:tab w:val="center" w:pos="4536"/>
        </w:tabs>
        <w:jc w:val="both"/>
      </w:pPr>
    </w:p>
    <w:p w14:paraId="1C112990" w14:textId="77777777" w:rsidR="00776AA0" w:rsidRDefault="00776AA0" w:rsidP="00776AA0">
      <w:pPr>
        <w:tabs>
          <w:tab w:val="center" w:pos="4536"/>
        </w:tabs>
        <w:jc w:val="both"/>
      </w:pPr>
    </w:p>
    <w:p w14:paraId="7EBAB5BB" w14:textId="7D6D6C86" w:rsidR="00776AA0" w:rsidRPr="00776AA0" w:rsidRDefault="00776AA0" w:rsidP="00776AA0">
      <w:pPr>
        <w:tabs>
          <w:tab w:val="center" w:pos="4536"/>
        </w:tabs>
        <w:jc w:val="both"/>
        <w:rPr>
          <w:b/>
          <w:bCs/>
        </w:rPr>
      </w:pPr>
      <w:r w:rsidRPr="00776AA0">
        <w:rPr>
          <w:b/>
          <w:bCs/>
        </w:rPr>
        <w:t>Punkt 1</w:t>
      </w:r>
      <w:r w:rsidR="0070489B">
        <w:rPr>
          <w:b/>
          <w:bCs/>
        </w:rPr>
        <w:t>0</w:t>
      </w:r>
    </w:p>
    <w:p w14:paraId="001E6196" w14:textId="77777777" w:rsidR="00776AA0" w:rsidRPr="00776AA0" w:rsidRDefault="00776AA0" w:rsidP="00776AA0">
      <w:pPr>
        <w:tabs>
          <w:tab w:val="center" w:pos="4536"/>
        </w:tabs>
        <w:jc w:val="both"/>
        <w:rPr>
          <w:b/>
          <w:bCs/>
        </w:rPr>
      </w:pPr>
      <w:r w:rsidRPr="00776AA0">
        <w:rPr>
          <w:b/>
          <w:bCs/>
        </w:rPr>
        <w:t>Zamknięcie posiedzenia.</w:t>
      </w:r>
    </w:p>
    <w:p w14:paraId="015124F6" w14:textId="21039CAE" w:rsidR="00776AA0" w:rsidRDefault="00776AA0"/>
    <w:p w14:paraId="2C980354" w14:textId="77777777" w:rsidR="00776AA0" w:rsidRDefault="00776AA0" w:rsidP="00776AA0">
      <w:pPr>
        <w:jc w:val="both"/>
        <w:rPr>
          <w:u w:val="single"/>
        </w:rPr>
      </w:pPr>
      <w:r w:rsidRPr="00D12AE7">
        <w:rPr>
          <w:u w:val="single"/>
        </w:rPr>
        <w:t>Pani Barbara Stańczak</w:t>
      </w:r>
      <w:r w:rsidRPr="00D12AE7">
        <w:t xml:space="preserve"> – Przewodnicząca Komisji </w:t>
      </w:r>
    </w:p>
    <w:p w14:paraId="5EC48076" w14:textId="7D9B860A" w:rsidR="00776AA0" w:rsidRDefault="00776AA0" w:rsidP="00776AA0">
      <w:pPr>
        <w:jc w:val="both"/>
      </w:pPr>
      <w:r w:rsidRPr="00D12AE7">
        <w:t xml:space="preserve">Zamknęła </w:t>
      </w:r>
      <w:r>
        <w:t xml:space="preserve">siedemnaste posiedzenie Komisji Budżetu, Finansów, Rozwoju i Spraw Regulaminowych, podziękowała radnym za udział w posiedzeniu. </w:t>
      </w:r>
    </w:p>
    <w:p w14:paraId="33810BA1" w14:textId="5772E08B" w:rsidR="00776AA0" w:rsidRDefault="00EA5C10" w:rsidP="00776AA0">
      <w:pPr>
        <w:jc w:val="both"/>
      </w:pPr>
      <w:r>
        <w:t xml:space="preserve"> </w:t>
      </w:r>
    </w:p>
    <w:p w14:paraId="78A7F461" w14:textId="77777777" w:rsidR="00776AA0" w:rsidRDefault="00776AA0" w:rsidP="00776AA0">
      <w:pPr>
        <w:jc w:val="both"/>
      </w:pPr>
    </w:p>
    <w:p w14:paraId="5E5725B9" w14:textId="77777777" w:rsidR="00776AA0" w:rsidRDefault="00776AA0" w:rsidP="00776AA0">
      <w:pPr>
        <w:jc w:val="both"/>
      </w:pPr>
    </w:p>
    <w:p w14:paraId="504F070B" w14:textId="77777777" w:rsidR="00776AA0" w:rsidRDefault="00776AA0" w:rsidP="00776AA0">
      <w:pPr>
        <w:jc w:val="both"/>
      </w:pPr>
    </w:p>
    <w:p w14:paraId="02CE0CDD" w14:textId="77777777" w:rsidR="00776AA0" w:rsidRPr="00CE25A2" w:rsidRDefault="00776AA0" w:rsidP="00776AA0">
      <w:pPr>
        <w:jc w:val="right"/>
        <w:rPr>
          <w:b/>
        </w:rPr>
      </w:pPr>
      <w:r w:rsidRPr="00CE25A2">
        <w:rPr>
          <w:b/>
        </w:rPr>
        <w:t>Przewodnicząca Komisji</w:t>
      </w:r>
    </w:p>
    <w:p w14:paraId="35D021EC" w14:textId="77777777" w:rsidR="00776AA0" w:rsidRPr="00CE25A2" w:rsidRDefault="00776AA0" w:rsidP="00776AA0">
      <w:pPr>
        <w:jc w:val="right"/>
        <w:rPr>
          <w:b/>
        </w:rPr>
      </w:pPr>
    </w:p>
    <w:p w14:paraId="0CB237F3" w14:textId="3BE91D01" w:rsidR="00776AA0" w:rsidRDefault="00776AA0" w:rsidP="00776AA0">
      <w:pPr>
        <w:jc w:val="center"/>
        <w:rPr>
          <w:b/>
        </w:rPr>
      </w:pPr>
      <w:r>
        <w:rPr>
          <w:b/>
        </w:rPr>
        <w:t xml:space="preserve">                                                                                                         </w:t>
      </w:r>
      <w:r w:rsidR="0054680F">
        <w:rPr>
          <w:b/>
        </w:rPr>
        <w:t>/-/</w:t>
      </w:r>
      <w:r>
        <w:rPr>
          <w:b/>
        </w:rPr>
        <w:t xml:space="preserve">  </w:t>
      </w:r>
      <w:r w:rsidRPr="00CE25A2">
        <w:rPr>
          <w:b/>
        </w:rPr>
        <w:t xml:space="preserve">Barbara Stańczak </w:t>
      </w:r>
    </w:p>
    <w:p w14:paraId="229E723E" w14:textId="2F36C475" w:rsidR="00776AA0" w:rsidRDefault="00776AA0"/>
    <w:p w14:paraId="64DB8B94" w14:textId="77777777" w:rsidR="0070489B" w:rsidRDefault="0070489B">
      <w:pPr>
        <w:rPr>
          <w:sz w:val="20"/>
          <w:szCs w:val="20"/>
        </w:rPr>
      </w:pPr>
    </w:p>
    <w:p w14:paraId="631B93B8" w14:textId="3B632051" w:rsidR="00A925C9" w:rsidRPr="00A925C9" w:rsidRDefault="00A925C9">
      <w:pPr>
        <w:rPr>
          <w:sz w:val="20"/>
          <w:szCs w:val="20"/>
        </w:rPr>
      </w:pPr>
      <w:r w:rsidRPr="00A925C9">
        <w:rPr>
          <w:sz w:val="20"/>
          <w:szCs w:val="20"/>
        </w:rPr>
        <w:t>Sporządziła:</w:t>
      </w:r>
    </w:p>
    <w:p w14:paraId="1F01406F" w14:textId="1DEB520D" w:rsidR="00A925C9" w:rsidRPr="00A925C9" w:rsidRDefault="00A925C9">
      <w:pPr>
        <w:rPr>
          <w:sz w:val="20"/>
          <w:szCs w:val="20"/>
        </w:rPr>
      </w:pPr>
      <w:r w:rsidRPr="00A925C9">
        <w:rPr>
          <w:sz w:val="20"/>
          <w:szCs w:val="20"/>
        </w:rPr>
        <w:t>Adriana Pełkowska</w:t>
      </w:r>
    </w:p>
    <w:p w14:paraId="67B777D7" w14:textId="22C1B014" w:rsidR="00A925C9" w:rsidRPr="00A925C9" w:rsidRDefault="00A925C9">
      <w:pPr>
        <w:rPr>
          <w:sz w:val="20"/>
          <w:szCs w:val="20"/>
        </w:rPr>
      </w:pPr>
      <w:r w:rsidRPr="00A925C9">
        <w:rPr>
          <w:sz w:val="20"/>
          <w:szCs w:val="20"/>
        </w:rPr>
        <w:t xml:space="preserve">16.06.2020 r. </w:t>
      </w:r>
    </w:p>
    <w:sectPr w:rsidR="00A925C9" w:rsidRPr="00A925C9" w:rsidSect="0070489B">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BBCB9" w14:textId="77777777" w:rsidR="00AF6DED" w:rsidRDefault="00AF6DED" w:rsidP="0070489B">
      <w:r>
        <w:separator/>
      </w:r>
    </w:p>
  </w:endnote>
  <w:endnote w:type="continuationSeparator" w:id="0">
    <w:p w14:paraId="3763F721" w14:textId="77777777" w:rsidR="00AF6DED" w:rsidRDefault="00AF6DED" w:rsidP="0070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730836"/>
      <w:docPartObj>
        <w:docPartGallery w:val="Page Numbers (Bottom of Page)"/>
        <w:docPartUnique/>
      </w:docPartObj>
    </w:sdtPr>
    <w:sdtEndPr/>
    <w:sdtContent>
      <w:p w14:paraId="72167F95" w14:textId="24443B87" w:rsidR="0070489B" w:rsidRDefault="0070489B">
        <w:pPr>
          <w:pStyle w:val="Stopka"/>
          <w:jc w:val="right"/>
        </w:pPr>
        <w:r>
          <w:fldChar w:fldCharType="begin"/>
        </w:r>
        <w:r>
          <w:instrText>PAGE   \* MERGEFORMAT</w:instrText>
        </w:r>
        <w:r>
          <w:fldChar w:fldCharType="separate"/>
        </w:r>
        <w:r>
          <w:t>2</w:t>
        </w:r>
        <w:r>
          <w:fldChar w:fldCharType="end"/>
        </w:r>
      </w:p>
    </w:sdtContent>
  </w:sdt>
  <w:p w14:paraId="5C964860" w14:textId="77777777" w:rsidR="0070489B" w:rsidRDefault="007048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FC15D" w14:textId="77777777" w:rsidR="00AF6DED" w:rsidRDefault="00AF6DED" w:rsidP="0070489B">
      <w:r>
        <w:separator/>
      </w:r>
    </w:p>
  </w:footnote>
  <w:footnote w:type="continuationSeparator" w:id="0">
    <w:p w14:paraId="05A159CD" w14:textId="77777777" w:rsidR="00AF6DED" w:rsidRDefault="00AF6DED" w:rsidP="0070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DEF5" w14:textId="7FAF1683" w:rsidR="0070489B" w:rsidRDefault="0070489B">
    <w:pPr>
      <w:pStyle w:val="Nagwek"/>
      <w:jc w:val="right"/>
    </w:pPr>
  </w:p>
  <w:p w14:paraId="7E6E8800" w14:textId="77777777" w:rsidR="0070489B" w:rsidRDefault="007048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1249B"/>
    <w:multiLevelType w:val="hybridMultilevel"/>
    <w:tmpl w:val="128A9E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17DC00FE"/>
    <w:multiLevelType w:val="hybridMultilevel"/>
    <w:tmpl w:val="08AC1F98"/>
    <w:lvl w:ilvl="0" w:tplc="BE8ED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F979C1"/>
    <w:multiLevelType w:val="hybridMultilevel"/>
    <w:tmpl w:val="F1FCF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3F62D8"/>
    <w:multiLevelType w:val="hybridMultilevel"/>
    <w:tmpl w:val="CE16BF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7E4C6C"/>
    <w:multiLevelType w:val="hybridMultilevel"/>
    <w:tmpl w:val="A0A20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2BE209E"/>
    <w:multiLevelType w:val="hybridMultilevel"/>
    <w:tmpl w:val="4BEE3AF8"/>
    <w:lvl w:ilvl="0" w:tplc="3B2A4254">
      <w:start w:val="1"/>
      <w:numFmt w:val="decimal"/>
      <w:lvlText w:val="%1."/>
      <w:lvlJc w:val="left"/>
      <w:pPr>
        <w:tabs>
          <w:tab w:val="num" w:pos="360"/>
        </w:tabs>
        <w:ind w:left="360" w:hanging="360"/>
      </w:pPr>
    </w:lvl>
    <w:lvl w:ilvl="1" w:tplc="B41E6CDA">
      <w:start w:val="1"/>
      <w:numFmt w:val="lowerLetter"/>
      <w:lvlText w:val="%2)"/>
      <w:lvlJc w:val="left"/>
      <w:pPr>
        <w:tabs>
          <w:tab w:val="num" w:pos="1440"/>
        </w:tabs>
        <w:ind w:left="1440" w:hanging="360"/>
      </w:pPr>
      <w:rPr>
        <w:rFonts w:ascii="Times New Roman" w:eastAsia="Times New Roman" w:hAnsi="Times New Roman" w:cs="Times New Roman"/>
      </w:rPr>
    </w:lvl>
    <w:lvl w:ilvl="2" w:tplc="8E0CF41C">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0C"/>
    <w:rsid w:val="0007325D"/>
    <w:rsid w:val="0007471F"/>
    <w:rsid w:val="0019269A"/>
    <w:rsid w:val="001A6B3E"/>
    <w:rsid w:val="0026304B"/>
    <w:rsid w:val="00354964"/>
    <w:rsid w:val="00390BA2"/>
    <w:rsid w:val="0042360F"/>
    <w:rsid w:val="004431D2"/>
    <w:rsid w:val="004B4BD8"/>
    <w:rsid w:val="004E00B8"/>
    <w:rsid w:val="0054680F"/>
    <w:rsid w:val="005D25A2"/>
    <w:rsid w:val="005E5FC7"/>
    <w:rsid w:val="005F7185"/>
    <w:rsid w:val="00605464"/>
    <w:rsid w:val="00670DF1"/>
    <w:rsid w:val="006E4C8B"/>
    <w:rsid w:val="0070489B"/>
    <w:rsid w:val="0071525B"/>
    <w:rsid w:val="007255C7"/>
    <w:rsid w:val="00734B33"/>
    <w:rsid w:val="00743C1F"/>
    <w:rsid w:val="00744D49"/>
    <w:rsid w:val="00763C1E"/>
    <w:rsid w:val="00771E6D"/>
    <w:rsid w:val="0077554E"/>
    <w:rsid w:val="00776AA0"/>
    <w:rsid w:val="00777538"/>
    <w:rsid w:val="00870B35"/>
    <w:rsid w:val="008F02A7"/>
    <w:rsid w:val="0091186E"/>
    <w:rsid w:val="00932BBB"/>
    <w:rsid w:val="0094230C"/>
    <w:rsid w:val="009C7BD5"/>
    <w:rsid w:val="00A23F3B"/>
    <w:rsid w:val="00A42864"/>
    <w:rsid w:val="00A925C9"/>
    <w:rsid w:val="00A92F13"/>
    <w:rsid w:val="00AF2C49"/>
    <w:rsid w:val="00AF6DED"/>
    <w:rsid w:val="00B04054"/>
    <w:rsid w:val="00B12AAE"/>
    <w:rsid w:val="00B30B95"/>
    <w:rsid w:val="00B747E7"/>
    <w:rsid w:val="00B81FE4"/>
    <w:rsid w:val="00BA57DF"/>
    <w:rsid w:val="00BB4571"/>
    <w:rsid w:val="00BE2195"/>
    <w:rsid w:val="00C02427"/>
    <w:rsid w:val="00C22873"/>
    <w:rsid w:val="00C4493B"/>
    <w:rsid w:val="00C55B82"/>
    <w:rsid w:val="00C959C4"/>
    <w:rsid w:val="00CF33AB"/>
    <w:rsid w:val="00D46857"/>
    <w:rsid w:val="00D77540"/>
    <w:rsid w:val="00D953FE"/>
    <w:rsid w:val="00DF727C"/>
    <w:rsid w:val="00E10743"/>
    <w:rsid w:val="00E22AE7"/>
    <w:rsid w:val="00E365FF"/>
    <w:rsid w:val="00E74369"/>
    <w:rsid w:val="00EA5C10"/>
    <w:rsid w:val="00EC5687"/>
    <w:rsid w:val="00F4540B"/>
    <w:rsid w:val="00F66D13"/>
    <w:rsid w:val="00FA3F3B"/>
    <w:rsid w:val="00FD6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727"/>
  <w15:chartTrackingRefBased/>
  <w15:docId w15:val="{8EE4D64D-352E-404A-82FF-E9E283C4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semiHidden/>
    <w:unhideWhenUsed/>
    <w:rsid w:val="00776AA0"/>
    <w:pPr>
      <w:ind w:left="283" w:hanging="283"/>
    </w:pPr>
  </w:style>
  <w:style w:type="paragraph" w:styleId="Tekstpodstawowy">
    <w:name w:val="Body Text"/>
    <w:basedOn w:val="Normalny"/>
    <w:link w:val="TekstpodstawowyZnak"/>
    <w:semiHidden/>
    <w:unhideWhenUsed/>
    <w:rsid w:val="00776AA0"/>
    <w:pPr>
      <w:spacing w:after="120"/>
    </w:pPr>
  </w:style>
  <w:style w:type="character" w:customStyle="1" w:styleId="TekstpodstawowyZnak">
    <w:name w:val="Tekst podstawowy Znak"/>
    <w:basedOn w:val="Domylnaczcionkaakapitu"/>
    <w:link w:val="Tekstpodstawowy"/>
    <w:semiHidden/>
    <w:rsid w:val="00776AA0"/>
    <w:rPr>
      <w:rFonts w:ascii="Times New Roman" w:eastAsia="Times New Roman" w:hAnsi="Times New Roman" w:cs="Times New Roman"/>
      <w:sz w:val="24"/>
      <w:szCs w:val="24"/>
      <w:lang w:eastAsia="pl-PL"/>
    </w:rPr>
  </w:style>
  <w:style w:type="paragraph" w:styleId="Bezodstpw">
    <w:name w:val="No Spacing"/>
    <w:uiPriority w:val="1"/>
    <w:qFormat/>
    <w:rsid w:val="00776AA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AA0"/>
    <w:pPr>
      <w:ind w:left="720"/>
      <w:contextualSpacing/>
    </w:pPr>
  </w:style>
  <w:style w:type="paragraph" w:customStyle="1" w:styleId="listanumerowanie">
    <w:name w:val="lista_numerowanie"/>
    <w:basedOn w:val="Normalny"/>
    <w:rsid w:val="00776AA0"/>
    <w:rPr>
      <w:sz w:val="26"/>
    </w:rPr>
  </w:style>
  <w:style w:type="character" w:styleId="Pogrubienie">
    <w:name w:val="Strong"/>
    <w:basedOn w:val="Domylnaczcionkaakapitu"/>
    <w:uiPriority w:val="22"/>
    <w:qFormat/>
    <w:rsid w:val="00743C1F"/>
    <w:rPr>
      <w:b/>
      <w:bCs/>
    </w:rPr>
  </w:style>
  <w:style w:type="paragraph" w:styleId="Nagwek">
    <w:name w:val="header"/>
    <w:basedOn w:val="Normalny"/>
    <w:link w:val="NagwekZnak"/>
    <w:uiPriority w:val="99"/>
    <w:unhideWhenUsed/>
    <w:rsid w:val="0070489B"/>
    <w:pPr>
      <w:tabs>
        <w:tab w:val="center" w:pos="4536"/>
        <w:tab w:val="right" w:pos="9072"/>
      </w:tabs>
    </w:pPr>
  </w:style>
  <w:style w:type="character" w:customStyle="1" w:styleId="NagwekZnak">
    <w:name w:val="Nagłówek Znak"/>
    <w:basedOn w:val="Domylnaczcionkaakapitu"/>
    <w:link w:val="Nagwek"/>
    <w:uiPriority w:val="99"/>
    <w:rsid w:val="007048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489B"/>
    <w:pPr>
      <w:tabs>
        <w:tab w:val="center" w:pos="4536"/>
        <w:tab w:val="right" w:pos="9072"/>
      </w:tabs>
    </w:pPr>
  </w:style>
  <w:style w:type="character" w:customStyle="1" w:styleId="StopkaZnak">
    <w:name w:val="Stopka Znak"/>
    <w:basedOn w:val="Domylnaczcionkaakapitu"/>
    <w:link w:val="Stopka"/>
    <w:uiPriority w:val="99"/>
    <w:rsid w:val="007048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3481">
      <w:bodyDiv w:val="1"/>
      <w:marLeft w:val="0"/>
      <w:marRight w:val="0"/>
      <w:marTop w:val="0"/>
      <w:marBottom w:val="0"/>
      <w:divBdr>
        <w:top w:val="none" w:sz="0" w:space="0" w:color="auto"/>
        <w:left w:val="none" w:sz="0" w:space="0" w:color="auto"/>
        <w:bottom w:val="none" w:sz="0" w:space="0" w:color="auto"/>
        <w:right w:val="none" w:sz="0" w:space="0" w:color="auto"/>
      </w:divBdr>
    </w:div>
    <w:div w:id="1345864344">
      <w:bodyDiv w:val="1"/>
      <w:marLeft w:val="0"/>
      <w:marRight w:val="0"/>
      <w:marTop w:val="0"/>
      <w:marBottom w:val="0"/>
      <w:divBdr>
        <w:top w:val="none" w:sz="0" w:space="0" w:color="auto"/>
        <w:left w:val="none" w:sz="0" w:space="0" w:color="auto"/>
        <w:bottom w:val="none" w:sz="0" w:space="0" w:color="auto"/>
        <w:right w:val="none" w:sz="0" w:space="0" w:color="auto"/>
      </w:divBdr>
      <w:divsChild>
        <w:div w:id="1318611080">
          <w:marLeft w:val="450"/>
          <w:marRight w:val="0"/>
          <w:marTop w:val="0"/>
          <w:marBottom w:val="0"/>
          <w:divBdr>
            <w:top w:val="none" w:sz="0" w:space="0" w:color="auto"/>
            <w:left w:val="none" w:sz="0" w:space="0" w:color="auto"/>
            <w:bottom w:val="none" w:sz="0" w:space="0" w:color="auto"/>
            <w:right w:val="none" w:sz="0" w:space="0" w:color="auto"/>
          </w:divBdr>
          <w:divsChild>
            <w:div w:id="935790262">
              <w:marLeft w:val="0"/>
              <w:marRight w:val="0"/>
              <w:marTop w:val="0"/>
              <w:marBottom w:val="0"/>
              <w:divBdr>
                <w:top w:val="none" w:sz="0" w:space="0" w:color="auto"/>
                <w:left w:val="none" w:sz="0" w:space="0" w:color="auto"/>
                <w:bottom w:val="none" w:sz="0" w:space="0" w:color="auto"/>
                <w:right w:val="none" w:sz="0" w:space="0" w:color="auto"/>
              </w:divBdr>
            </w:div>
            <w:div w:id="111945431">
              <w:marLeft w:val="450"/>
              <w:marRight w:val="0"/>
              <w:marTop w:val="0"/>
              <w:marBottom w:val="0"/>
              <w:divBdr>
                <w:top w:val="none" w:sz="0" w:space="0" w:color="auto"/>
                <w:left w:val="none" w:sz="0" w:space="0" w:color="auto"/>
                <w:bottom w:val="none" w:sz="0" w:space="0" w:color="auto"/>
                <w:right w:val="none" w:sz="0" w:space="0" w:color="auto"/>
              </w:divBdr>
            </w:div>
            <w:div w:id="381952060">
              <w:marLeft w:val="0"/>
              <w:marRight w:val="0"/>
              <w:marTop w:val="0"/>
              <w:marBottom w:val="0"/>
              <w:divBdr>
                <w:top w:val="none" w:sz="0" w:space="0" w:color="auto"/>
                <w:left w:val="none" w:sz="0" w:space="0" w:color="auto"/>
                <w:bottom w:val="none" w:sz="0" w:space="0" w:color="auto"/>
                <w:right w:val="none" w:sz="0" w:space="0" w:color="auto"/>
              </w:divBdr>
            </w:div>
            <w:div w:id="848569841">
              <w:marLeft w:val="450"/>
              <w:marRight w:val="0"/>
              <w:marTop w:val="0"/>
              <w:marBottom w:val="0"/>
              <w:divBdr>
                <w:top w:val="none" w:sz="0" w:space="0" w:color="auto"/>
                <w:left w:val="none" w:sz="0" w:space="0" w:color="auto"/>
                <w:bottom w:val="none" w:sz="0" w:space="0" w:color="auto"/>
                <w:right w:val="none" w:sz="0" w:space="0" w:color="auto"/>
              </w:divBdr>
            </w:div>
            <w:div w:id="801003366">
              <w:marLeft w:val="0"/>
              <w:marRight w:val="0"/>
              <w:marTop w:val="0"/>
              <w:marBottom w:val="0"/>
              <w:divBdr>
                <w:top w:val="none" w:sz="0" w:space="0" w:color="auto"/>
                <w:left w:val="none" w:sz="0" w:space="0" w:color="auto"/>
                <w:bottom w:val="none" w:sz="0" w:space="0" w:color="auto"/>
                <w:right w:val="none" w:sz="0" w:space="0" w:color="auto"/>
              </w:divBdr>
            </w:div>
            <w:div w:id="338316278">
              <w:marLeft w:val="450"/>
              <w:marRight w:val="0"/>
              <w:marTop w:val="0"/>
              <w:marBottom w:val="0"/>
              <w:divBdr>
                <w:top w:val="none" w:sz="0" w:space="0" w:color="auto"/>
                <w:left w:val="none" w:sz="0" w:space="0" w:color="auto"/>
                <w:bottom w:val="none" w:sz="0" w:space="0" w:color="auto"/>
                <w:right w:val="none" w:sz="0" w:space="0" w:color="auto"/>
              </w:divBdr>
            </w:div>
            <w:div w:id="1176262676">
              <w:marLeft w:val="0"/>
              <w:marRight w:val="0"/>
              <w:marTop w:val="0"/>
              <w:marBottom w:val="0"/>
              <w:divBdr>
                <w:top w:val="none" w:sz="0" w:space="0" w:color="auto"/>
                <w:left w:val="none" w:sz="0" w:space="0" w:color="auto"/>
                <w:bottom w:val="none" w:sz="0" w:space="0" w:color="auto"/>
                <w:right w:val="none" w:sz="0" w:space="0" w:color="auto"/>
              </w:divBdr>
            </w:div>
            <w:div w:id="127936144">
              <w:marLeft w:val="450"/>
              <w:marRight w:val="0"/>
              <w:marTop w:val="0"/>
              <w:marBottom w:val="0"/>
              <w:divBdr>
                <w:top w:val="none" w:sz="0" w:space="0" w:color="auto"/>
                <w:left w:val="none" w:sz="0" w:space="0" w:color="auto"/>
                <w:bottom w:val="none" w:sz="0" w:space="0" w:color="auto"/>
                <w:right w:val="none" w:sz="0" w:space="0" w:color="auto"/>
              </w:divBdr>
            </w:div>
            <w:div w:id="2102988441">
              <w:marLeft w:val="0"/>
              <w:marRight w:val="0"/>
              <w:marTop w:val="0"/>
              <w:marBottom w:val="0"/>
              <w:divBdr>
                <w:top w:val="none" w:sz="0" w:space="0" w:color="auto"/>
                <w:left w:val="none" w:sz="0" w:space="0" w:color="auto"/>
                <w:bottom w:val="none" w:sz="0" w:space="0" w:color="auto"/>
                <w:right w:val="none" w:sz="0" w:space="0" w:color="auto"/>
              </w:divBdr>
            </w:div>
            <w:div w:id="219634296">
              <w:marLeft w:val="450"/>
              <w:marRight w:val="0"/>
              <w:marTop w:val="0"/>
              <w:marBottom w:val="0"/>
              <w:divBdr>
                <w:top w:val="none" w:sz="0" w:space="0" w:color="auto"/>
                <w:left w:val="none" w:sz="0" w:space="0" w:color="auto"/>
                <w:bottom w:val="none" w:sz="0" w:space="0" w:color="auto"/>
                <w:right w:val="none" w:sz="0" w:space="0" w:color="auto"/>
              </w:divBdr>
            </w:div>
          </w:divsChild>
        </w:div>
        <w:div w:id="1470634695">
          <w:marLeft w:val="0"/>
          <w:marRight w:val="0"/>
          <w:marTop w:val="0"/>
          <w:marBottom w:val="0"/>
          <w:divBdr>
            <w:top w:val="none" w:sz="0" w:space="0" w:color="auto"/>
            <w:left w:val="none" w:sz="0" w:space="0" w:color="auto"/>
            <w:bottom w:val="none" w:sz="0" w:space="0" w:color="auto"/>
            <w:right w:val="none" w:sz="0" w:space="0" w:color="auto"/>
          </w:divBdr>
        </w:div>
        <w:div w:id="1174950997">
          <w:marLeft w:val="450"/>
          <w:marRight w:val="0"/>
          <w:marTop w:val="0"/>
          <w:marBottom w:val="0"/>
          <w:divBdr>
            <w:top w:val="none" w:sz="0" w:space="0" w:color="auto"/>
            <w:left w:val="none" w:sz="0" w:space="0" w:color="auto"/>
            <w:bottom w:val="none" w:sz="0" w:space="0" w:color="auto"/>
            <w:right w:val="none" w:sz="0" w:space="0" w:color="auto"/>
          </w:divBdr>
        </w:div>
        <w:div w:id="1681195778">
          <w:marLeft w:val="0"/>
          <w:marRight w:val="0"/>
          <w:marTop w:val="0"/>
          <w:marBottom w:val="0"/>
          <w:divBdr>
            <w:top w:val="none" w:sz="0" w:space="0" w:color="auto"/>
            <w:left w:val="none" w:sz="0" w:space="0" w:color="auto"/>
            <w:bottom w:val="none" w:sz="0" w:space="0" w:color="auto"/>
            <w:right w:val="none" w:sz="0" w:space="0" w:color="auto"/>
          </w:divBdr>
        </w:div>
        <w:div w:id="1912958435">
          <w:marLeft w:val="450"/>
          <w:marRight w:val="0"/>
          <w:marTop w:val="0"/>
          <w:marBottom w:val="0"/>
          <w:divBdr>
            <w:top w:val="none" w:sz="0" w:space="0" w:color="auto"/>
            <w:left w:val="none" w:sz="0" w:space="0" w:color="auto"/>
            <w:bottom w:val="none" w:sz="0" w:space="0" w:color="auto"/>
            <w:right w:val="none" w:sz="0" w:space="0" w:color="auto"/>
          </w:divBdr>
        </w:div>
      </w:divsChild>
    </w:div>
    <w:div w:id="1774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8</Pages>
  <Words>3067</Words>
  <Characters>18404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Pełkowska</dc:creator>
  <cp:keywords/>
  <dc:description/>
  <cp:lastModifiedBy>Adriana Pełkowska</cp:lastModifiedBy>
  <cp:revision>8</cp:revision>
  <cp:lastPrinted>2020-06-30T12:06:00Z</cp:lastPrinted>
  <dcterms:created xsi:type="dcterms:W3CDTF">2020-06-19T12:55:00Z</dcterms:created>
  <dcterms:modified xsi:type="dcterms:W3CDTF">2020-09-02T08:31:00Z</dcterms:modified>
</cp:coreProperties>
</file>