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A659" w14:textId="33FAAA0F" w:rsidR="005F5D84" w:rsidRDefault="005F5D84" w:rsidP="005F5D84">
      <w:pPr>
        <w:rPr>
          <w:sz w:val="22"/>
          <w:szCs w:val="22"/>
        </w:rPr>
      </w:pPr>
      <w:r>
        <w:rPr>
          <w:sz w:val="22"/>
          <w:szCs w:val="22"/>
        </w:rPr>
        <w:t>Br.0012.2.2020</w:t>
      </w:r>
    </w:p>
    <w:p w14:paraId="36B1527D" w14:textId="77777777" w:rsidR="005F5D84" w:rsidRDefault="005F5D84" w:rsidP="005F5D84">
      <w:pPr>
        <w:rPr>
          <w:b/>
          <w:bCs/>
        </w:rPr>
      </w:pPr>
    </w:p>
    <w:p w14:paraId="4BB65B0E" w14:textId="62CF353A" w:rsidR="005F5D84" w:rsidRDefault="005F5D84" w:rsidP="005F5D84">
      <w:pPr>
        <w:jc w:val="center"/>
        <w:rPr>
          <w:b/>
          <w:bCs/>
        </w:rPr>
      </w:pPr>
      <w:r>
        <w:rPr>
          <w:b/>
          <w:bCs/>
        </w:rPr>
        <w:t>Protokół Nr 11/2020</w:t>
      </w:r>
    </w:p>
    <w:p w14:paraId="2DCFF32A" w14:textId="77777777" w:rsidR="005F5D84" w:rsidRDefault="005F5D84" w:rsidP="005F5D84">
      <w:pPr>
        <w:jc w:val="center"/>
        <w:rPr>
          <w:b/>
          <w:bCs/>
        </w:rPr>
      </w:pPr>
      <w:r>
        <w:rPr>
          <w:b/>
          <w:bCs/>
        </w:rPr>
        <w:t>z posiedzenia Komisji Rolnictwa, Leśnictwa i Ochrony Środowiska</w:t>
      </w:r>
    </w:p>
    <w:p w14:paraId="1DB06C40" w14:textId="77777777" w:rsidR="005F5D84" w:rsidRDefault="005F5D84" w:rsidP="005F5D84">
      <w:pPr>
        <w:jc w:val="center"/>
        <w:rPr>
          <w:b/>
          <w:bCs/>
        </w:rPr>
      </w:pPr>
      <w:r>
        <w:rPr>
          <w:b/>
          <w:bCs/>
        </w:rPr>
        <w:t xml:space="preserve"> Rady Powiatu Mławskiego</w:t>
      </w:r>
    </w:p>
    <w:p w14:paraId="14358C80" w14:textId="66CAB106" w:rsidR="005F5D84" w:rsidRDefault="005F5D84" w:rsidP="005F5D84">
      <w:pPr>
        <w:jc w:val="center"/>
        <w:rPr>
          <w:b/>
          <w:bCs/>
        </w:rPr>
      </w:pPr>
      <w:r>
        <w:rPr>
          <w:b/>
          <w:bCs/>
        </w:rPr>
        <w:t xml:space="preserve">odbytego w dniu 4 </w:t>
      </w:r>
      <w:r w:rsidR="00B22C6E">
        <w:rPr>
          <w:b/>
          <w:bCs/>
        </w:rPr>
        <w:t>czerwca</w:t>
      </w:r>
      <w:r>
        <w:rPr>
          <w:b/>
          <w:bCs/>
        </w:rPr>
        <w:t xml:space="preserve"> 2020 roku,</w:t>
      </w:r>
    </w:p>
    <w:p w14:paraId="655BB548" w14:textId="77777777" w:rsidR="005F5D84" w:rsidRDefault="005F5D84" w:rsidP="005F5D84">
      <w:pPr>
        <w:jc w:val="center"/>
        <w:rPr>
          <w:b/>
          <w:bCs/>
        </w:rPr>
      </w:pPr>
      <w:r>
        <w:rPr>
          <w:b/>
          <w:bCs/>
        </w:rPr>
        <w:t>pod przewodnictwem</w:t>
      </w:r>
    </w:p>
    <w:p w14:paraId="0A46807F" w14:textId="77777777" w:rsidR="005F5D84" w:rsidRDefault="005F5D84" w:rsidP="005F5D84">
      <w:pPr>
        <w:jc w:val="center"/>
        <w:rPr>
          <w:b/>
          <w:bCs/>
        </w:rPr>
      </w:pPr>
      <w:r>
        <w:rPr>
          <w:b/>
          <w:bCs/>
        </w:rPr>
        <w:t>Pana Witolda Okumskiego– Przewodniczącego Komisji.</w:t>
      </w:r>
    </w:p>
    <w:p w14:paraId="4DBC4CD8" w14:textId="77777777" w:rsidR="005F5D84" w:rsidRDefault="005F5D84" w:rsidP="005F5D84">
      <w:pPr>
        <w:jc w:val="both"/>
        <w:rPr>
          <w:b/>
          <w:bCs/>
        </w:rPr>
      </w:pPr>
    </w:p>
    <w:p w14:paraId="4BDCE9F6" w14:textId="77777777" w:rsidR="005F5D84" w:rsidRDefault="005F5D84" w:rsidP="005F5D84">
      <w:pPr>
        <w:jc w:val="both"/>
      </w:pPr>
    </w:p>
    <w:p w14:paraId="750866FE" w14:textId="77777777" w:rsidR="005F5D84" w:rsidRDefault="005F5D84" w:rsidP="005F5D84">
      <w:pPr>
        <w:jc w:val="both"/>
        <w:rPr>
          <w:b/>
          <w:bCs/>
        </w:rPr>
      </w:pPr>
      <w:r>
        <w:t xml:space="preserve">W posiedzeniu udział wzięli członkowie Komisji wg załączonych list obecności oraz zaproszeni goście. </w:t>
      </w:r>
    </w:p>
    <w:p w14:paraId="5E641C4D" w14:textId="77777777" w:rsidR="005F5D84" w:rsidRDefault="005F5D84" w:rsidP="005F5D84">
      <w:pPr>
        <w:rPr>
          <w:b/>
          <w:bCs/>
        </w:rPr>
      </w:pPr>
    </w:p>
    <w:p w14:paraId="419EA3E5" w14:textId="77777777" w:rsidR="005F5D84" w:rsidRDefault="005F5D84" w:rsidP="005F5D84">
      <w:pPr>
        <w:rPr>
          <w:b/>
          <w:bCs/>
        </w:rPr>
      </w:pPr>
      <w:r>
        <w:rPr>
          <w:b/>
          <w:bCs/>
        </w:rPr>
        <w:t>Punkt 1</w:t>
      </w:r>
    </w:p>
    <w:p w14:paraId="7E024D92" w14:textId="77777777" w:rsidR="005F5D84" w:rsidRDefault="005F5D84" w:rsidP="005F5D84">
      <w:pPr>
        <w:rPr>
          <w:b/>
          <w:bCs/>
        </w:rPr>
      </w:pPr>
      <w:r>
        <w:rPr>
          <w:b/>
          <w:bCs/>
        </w:rPr>
        <w:t>Otwarcie posiedzenia.</w:t>
      </w:r>
    </w:p>
    <w:p w14:paraId="3966E1E3" w14:textId="77777777" w:rsidR="005F5D84" w:rsidRDefault="005F5D84" w:rsidP="005F5D84">
      <w:pPr>
        <w:ind w:left="720"/>
        <w:rPr>
          <w:b/>
          <w:bCs/>
        </w:rPr>
      </w:pPr>
    </w:p>
    <w:p w14:paraId="3AF48114" w14:textId="77777777" w:rsidR="005F5D84" w:rsidRDefault="005F5D84" w:rsidP="005F5D84">
      <w:pPr>
        <w:rPr>
          <w:b/>
          <w:bCs/>
        </w:rPr>
      </w:pPr>
      <w:r>
        <w:rPr>
          <w:u w:val="single"/>
        </w:rPr>
        <w:t>Pan Witold Okumski</w:t>
      </w:r>
      <w:r>
        <w:t>– Przewodniczący Komisji</w:t>
      </w:r>
    </w:p>
    <w:p w14:paraId="5108BE45" w14:textId="346EA1FF" w:rsidR="005F5D84" w:rsidRDefault="005F5D84" w:rsidP="005F5D84">
      <w:pPr>
        <w:pStyle w:val="Bezodstpw"/>
        <w:jc w:val="both"/>
      </w:pPr>
      <w:r>
        <w:t>Otworzył  jedenaste posiedzenie Komisji, powitał członków Komisji.</w:t>
      </w:r>
    </w:p>
    <w:p w14:paraId="57784D62" w14:textId="77777777" w:rsidR="005F5D84" w:rsidRDefault="005F5D84" w:rsidP="005F5D84">
      <w:pPr>
        <w:pStyle w:val="Bezodstpw"/>
        <w:jc w:val="both"/>
      </w:pPr>
    </w:p>
    <w:p w14:paraId="3D3D8D28" w14:textId="77777777" w:rsidR="005F5D84" w:rsidRDefault="005F5D84" w:rsidP="005F5D84">
      <w:pPr>
        <w:pStyle w:val="Tekstpodstawowy"/>
        <w:spacing w:after="0"/>
        <w:rPr>
          <w:b/>
        </w:rPr>
      </w:pPr>
      <w:r>
        <w:rPr>
          <w:b/>
        </w:rPr>
        <w:t>Punkt 2</w:t>
      </w:r>
    </w:p>
    <w:p w14:paraId="7D5D083A" w14:textId="77777777" w:rsidR="005F5D84" w:rsidRDefault="005F5D84" w:rsidP="005F5D84">
      <w:pPr>
        <w:pStyle w:val="Tekstpodstawowy"/>
        <w:spacing w:after="0"/>
        <w:rPr>
          <w:b/>
        </w:rPr>
      </w:pPr>
      <w:r>
        <w:rPr>
          <w:b/>
        </w:rPr>
        <w:t>Stwierdzenie prawomocności obrad.</w:t>
      </w:r>
    </w:p>
    <w:p w14:paraId="75118AF5" w14:textId="77777777" w:rsidR="005F5D84" w:rsidRDefault="005F5D84" w:rsidP="005F5D84">
      <w:pPr>
        <w:rPr>
          <w:u w:val="single"/>
        </w:rPr>
      </w:pPr>
    </w:p>
    <w:p w14:paraId="3D0CDCCE" w14:textId="77777777" w:rsidR="005F5D84" w:rsidRDefault="005F5D84" w:rsidP="005F5D84">
      <w:pPr>
        <w:rPr>
          <w:b/>
          <w:bCs/>
        </w:rPr>
      </w:pPr>
      <w:r>
        <w:rPr>
          <w:u w:val="single"/>
        </w:rPr>
        <w:t>Pan Witold Okumski</w:t>
      </w:r>
      <w:r>
        <w:t>– Przewodniczący Komisji</w:t>
      </w:r>
    </w:p>
    <w:p w14:paraId="317F91CB" w14:textId="77777777" w:rsidR="005F5D84" w:rsidRDefault="005F5D84" w:rsidP="005F5D84">
      <w:pPr>
        <w:pStyle w:val="Lista"/>
        <w:ind w:left="0" w:firstLine="0"/>
        <w:jc w:val="both"/>
      </w:pPr>
      <w:r>
        <w:t>Stwierdził, że stan liczbowy Komisji – wynosi 5 osób, w posiedzeniu bierze udział                                    5 członków Komisji, wobec czego obrady są prawomocne.</w:t>
      </w:r>
    </w:p>
    <w:p w14:paraId="0608F31D" w14:textId="77777777" w:rsidR="005F5D84" w:rsidRDefault="005F5D84" w:rsidP="005F5D84">
      <w:pPr>
        <w:tabs>
          <w:tab w:val="center" w:pos="4536"/>
        </w:tabs>
        <w:rPr>
          <w:b/>
          <w:bCs/>
        </w:rPr>
      </w:pPr>
    </w:p>
    <w:p w14:paraId="20635543" w14:textId="77777777" w:rsidR="005F5D84" w:rsidRDefault="005F5D84" w:rsidP="005F5D84">
      <w:pPr>
        <w:tabs>
          <w:tab w:val="center" w:pos="4536"/>
        </w:tabs>
        <w:rPr>
          <w:b/>
          <w:bCs/>
        </w:rPr>
      </w:pPr>
      <w:r>
        <w:rPr>
          <w:b/>
          <w:bCs/>
        </w:rPr>
        <w:t>Punkt 3</w:t>
      </w:r>
    </w:p>
    <w:p w14:paraId="1DCAA7E2" w14:textId="77777777" w:rsidR="005F5D84" w:rsidRDefault="005F5D84" w:rsidP="005F5D84">
      <w:pPr>
        <w:rPr>
          <w:b/>
        </w:rPr>
      </w:pPr>
      <w:r>
        <w:rPr>
          <w:b/>
        </w:rPr>
        <w:t xml:space="preserve">Przyjęcie protokołu z poprzedniego posiedzenia Komisji. </w:t>
      </w:r>
    </w:p>
    <w:p w14:paraId="029759F4" w14:textId="77777777" w:rsidR="005F5D84" w:rsidRDefault="005F5D84" w:rsidP="005F5D84"/>
    <w:p w14:paraId="036298BF" w14:textId="5BFE9264" w:rsidR="005F5D84" w:rsidRDefault="005F5D84" w:rsidP="005F5D84">
      <w:pPr>
        <w:jc w:val="both"/>
        <w:rPr>
          <w:color w:val="000000" w:themeColor="text1"/>
        </w:rPr>
      </w:pPr>
      <w:r>
        <w:rPr>
          <w:color w:val="000000" w:themeColor="text1"/>
        </w:rPr>
        <w:t>Komisja jednogłośnie przyjęła protokół Nr 10/2020.</w:t>
      </w:r>
    </w:p>
    <w:p w14:paraId="788A8637" w14:textId="77777777" w:rsidR="005F5D84" w:rsidRDefault="005F5D84" w:rsidP="005F5D84">
      <w:pPr>
        <w:tabs>
          <w:tab w:val="center" w:pos="4536"/>
        </w:tabs>
        <w:rPr>
          <w:b/>
          <w:bCs/>
        </w:rPr>
      </w:pPr>
    </w:p>
    <w:p w14:paraId="754BF0F7" w14:textId="77777777" w:rsidR="005F5D84" w:rsidRDefault="005F5D84" w:rsidP="005F5D84">
      <w:pPr>
        <w:tabs>
          <w:tab w:val="center" w:pos="4536"/>
        </w:tabs>
        <w:rPr>
          <w:b/>
          <w:bCs/>
        </w:rPr>
      </w:pPr>
      <w:r>
        <w:rPr>
          <w:b/>
          <w:bCs/>
        </w:rPr>
        <w:t>Punkt 4</w:t>
      </w:r>
    </w:p>
    <w:p w14:paraId="7D683487" w14:textId="77777777" w:rsidR="005F5D84" w:rsidRDefault="005F5D84" w:rsidP="005F5D84">
      <w:pPr>
        <w:tabs>
          <w:tab w:val="center" w:pos="4536"/>
        </w:tabs>
        <w:rPr>
          <w:b/>
        </w:rPr>
      </w:pPr>
      <w:r>
        <w:rPr>
          <w:b/>
        </w:rPr>
        <w:t>Uchwalenie porządku obrad.</w:t>
      </w:r>
    </w:p>
    <w:p w14:paraId="21B4288A" w14:textId="77777777" w:rsidR="005F5D84" w:rsidRDefault="005F5D84" w:rsidP="005F5D84">
      <w:pPr>
        <w:pStyle w:val="Nagwek"/>
        <w:ind w:left="720"/>
      </w:pPr>
    </w:p>
    <w:p w14:paraId="1783F59A" w14:textId="77777777" w:rsidR="005F5D84" w:rsidRDefault="005F5D84" w:rsidP="005F5D84">
      <w:pPr>
        <w:rPr>
          <w:b/>
          <w:u w:val="single"/>
        </w:rPr>
      </w:pPr>
      <w:r>
        <w:rPr>
          <w:u w:val="single"/>
        </w:rPr>
        <w:t xml:space="preserve">Pan Witold Okumski </w:t>
      </w:r>
      <w:r>
        <w:t xml:space="preserve"> – Przewodniczący Komisji</w:t>
      </w:r>
    </w:p>
    <w:p w14:paraId="3C71C2A7" w14:textId="5F383FD7" w:rsidR="005F5D84" w:rsidRPr="005F5D84" w:rsidRDefault="005F5D84" w:rsidP="005F5D84">
      <w:pPr>
        <w:pStyle w:val="listanumerowanie"/>
        <w:jc w:val="both"/>
        <w:rPr>
          <w:sz w:val="24"/>
        </w:rPr>
      </w:pPr>
      <w:r>
        <w:rPr>
          <w:sz w:val="24"/>
        </w:rPr>
        <w:t xml:space="preserve">Zaproponował, żeby do porządku obrad wprowadzić dodatkowy punkt w brzmieniu ,,Zaopiniowanie projektu uchwały Rady Powiatu Mławskiego w sprawie </w:t>
      </w:r>
      <w:r w:rsidRPr="005F5D84">
        <w:rPr>
          <w:sz w:val="24"/>
        </w:rPr>
        <w:t>złożenia wniosku przez Powiat Mławski o dofinansowanie inwestycji pn. ,,Zakup i montaż automatycznej stacji meteorologicznej w Powiecie Mławskim” ze środków budżetu Województwa Mazowieckiego w ramach ,,Mazowieckiego Instrumentu Wsparcia Systemu Monitoringu Suszy Rolniczej Mazowsza 2020”.</w:t>
      </w:r>
    </w:p>
    <w:p w14:paraId="734552DD" w14:textId="77777777" w:rsidR="005F5D84" w:rsidRDefault="005F5D84" w:rsidP="005F5D84">
      <w:pPr>
        <w:tabs>
          <w:tab w:val="left" w:pos="360"/>
        </w:tabs>
      </w:pPr>
    </w:p>
    <w:p w14:paraId="4588CC17" w14:textId="77777777" w:rsidR="005F5D84" w:rsidRDefault="005F5D84" w:rsidP="005F5D84">
      <w:pPr>
        <w:numPr>
          <w:ilvl w:val="0"/>
          <w:numId w:val="1"/>
        </w:numPr>
      </w:pPr>
      <w:r>
        <w:t>Otwarcie posiedzenia.</w:t>
      </w:r>
    </w:p>
    <w:p w14:paraId="2C0A6619" w14:textId="77777777" w:rsidR="005F5D84" w:rsidRDefault="005F5D84" w:rsidP="005F5D84">
      <w:pPr>
        <w:numPr>
          <w:ilvl w:val="0"/>
          <w:numId w:val="1"/>
        </w:numPr>
        <w:tabs>
          <w:tab w:val="center" w:pos="4536"/>
        </w:tabs>
      </w:pPr>
      <w:r>
        <w:t>Stwierdzenie prawomocności obrad.</w:t>
      </w:r>
    </w:p>
    <w:p w14:paraId="25FB9B75" w14:textId="77777777" w:rsidR="005F5D84" w:rsidRDefault="005F5D84" w:rsidP="005F5D84">
      <w:pPr>
        <w:pStyle w:val="Akapitzlist"/>
        <w:numPr>
          <w:ilvl w:val="0"/>
          <w:numId w:val="1"/>
        </w:numPr>
      </w:pPr>
      <w:r>
        <w:t xml:space="preserve">Przyjęcie protokołu z poprzedniego posiedzenia Komisji. </w:t>
      </w:r>
    </w:p>
    <w:p w14:paraId="4087B132" w14:textId="77777777" w:rsidR="005F5D84" w:rsidRDefault="005F5D84" w:rsidP="005F5D84">
      <w:pPr>
        <w:numPr>
          <w:ilvl w:val="0"/>
          <w:numId w:val="1"/>
        </w:numPr>
        <w:jc w:val="both"/>
      </w:pPr>
      <w:r>
        <w:t>Uchwalenie porządku obrad.</w:t>
      </w:r>
    </w:p>
    <w:p w14:paraId="2D3976DB" w14:textId="77777777" w:rsidR="005F5D84" w:rsidRDefault="005F5D84" w:rsidP="005F5D84">
      <w:pPr>
        <w:pStyle w:val="Lista"/>
        <w:numPr>
          <w:ilvl w:val="0"/>
          <w:numId w:val="1"/>
        </w:numPr>
        <w:jc w:val="both"/>
      </w:pPr>
      <w:r>
        <w:t xml:space="preserve">Informacja Państwowego Powiatowego Inspektora Sanitarnego o stanie bezpieczeństwa sanitarnego w 2019 roku. </w:t>
      </w:r>
    </w:p>
    <w:p w14:paraId="410AE266" w14:textId="77777777" w:rsidR="005F5D84" w:rsidRDefault="005F5D84" w:rsidP="005F5D84">
      <w:pPr>
        <w:pStyle w:val="Akapitzlist"/>
        <w:numPr>
          <w:ilvl w:val="0"/>
          <w:numId w:val="1"/>
        </w:numPr>
        <w:jc w:val="both"/>
        <w:rPr>
          <w:bCs/>
        </w:rPr>
      </w:pPr>
      <w:r>
        <w:rPr>
          <w:bCs/>
        </w:rPr>
        <w:t>Zaopiniowanie Raportu o stanie Powiatu Mławskiego za 2019 rok.</w:t>
      </w:r>
    </w:p>
    <w:p w14:paraId="6BC75DB9" w14:textId="77777777" w:rsidR="005F5D84" w:rsidRDefault="005F5D84" w:rsidP="005F5D84">
      <w:pPr>
        <w:pStyle w:val="Akapitzlist"/>
        <w:numPr>
          <w:ilvl w:val="0"/>
          <w:numId w:val="1"/>
        </w:numPr>
        <w:jc w:val="both"/>
        <w:rPr>
          <w:bCs/>
        </w:rPr>
      </w:pPr>
      <w:bookmarkStart w:id="0" w:name="_Hlk44419588"/>
      <w:r>
        <w:rPr>
          <w:bCs/>
        </w:rPr>
        <w:lastRenderedPageBreak/>
        <w:t>Analiza i zaopiniowanie sprawozdania z wykonania budżetu i sprawozdania finansowego Powiatu Mławskiego za 2019 rok w zakresie działania Komisji.</w:t>
      </w:r>
    </w:p>
    <w:bookmarkEnd w:id="0"/>
    <w:p w14:paraId="604FD1E9" w14:textId="77777777" w:rsidR="005F5D84" w:rsidRDefault="005F5D84" w:rsidP="005F5D84">
      <w:pPr>
        <w:numPr>
          <w:ilvl w:val="0"/>
          <w:numId w:val="1"/>
        </w:numPr>
        <w:tabs>
          <w:tab w:val="center" w:pos="4536"/>
        </w:tabs>
        <w:jc w:val="both"/>
      </w:pPr>
      <w:r>
        <w:t>Zapytania i wolne wnioski.</w:t>
      </w:r>
    </w:p>
    <w:p w14:paraId="7134D0CD" w14:textId="77777777" w:rsidR="005F5D84" w:rsidRDefault="005F5D84" w:rsidP="005F5D84">
      <w:pPr>
        <w:numPr>
          <w:ilvl w:val="0"/>
          <w:numId w:val="1"/>
        </w:numPr>
        <w:tabs>
          <w:tab w:val="center" w:pos="4536"/>
        </w:tabs>
        <w:jc w:val="both"/>
      </w:pPr>
      <w:r>
        <w:t xml:space="preserve">Zamknięcie posiedzenia. </w:t>
      </w:r>
    </w:p>
    <w:p w14:paraId="123B3DAA" w14:textId="77777777" w:rsidR="005F5D84" w:rsidRDefault="005F5D84" w:rsidP="005F5D84">
      <w:pPr>
        <w:jc w:val="both"/>
      </w:pPr>
    </w:p>
    <w:p w14:paraId="32AC87C8" w14:textId="77777777" w:rsidR="005F5D84" w:rsidRDefault="005F5D84" w:rsidP="005F5D84">
      <w:pPr>
        <w:jc w:val="both"/>
      </w:pPr>
      <w:r>
        <w:t>Komisja jednogłośnie przyjęła porządek obrad zaproponowany przez Przewodniczącego Komisji.</w:t>
      </w:r>
    </w:p>
    <w:p w14:paraId="1FE1C12D" w14:textId="77777777" w:rsidR="005F5D84" w:rsidRDefault="005F5D84" w:rsidP="005F5D84">
      <w:pPr>
        <w:jc w:val="both"/>
      </w:pPr>
    </w:p>
    <w:p w14:paraId="2BAD76F1" w14:textId="30CBB149" w:rsidR="00B91AA9" w:rsidRDefault="00B91AA9"/>
    <w:p w14:paraId="115D1C4F" w14:textId="4DE26A1F" w:rsidR="005F5D84" w:rsidRPr="005F5D84" w:rsidRDefault="005F5D84">
      <w:pPr>
        <w:rPr>
          <w:b/>
          <w:bCs/>
        </w:rPr>
      </w:pPr>
      <w:r w:rsidRPr="005F5D84">
        <w:rPr>
          <w:b/>
          <w:bCs/>
        </w:rPr>
        <w:t>Punkt 5</w:t>
      </w:r>
    </w:p>
    <w:p w14:paraId="710D546E" w14:textId="7D73282B" w:rsidR="005F5D84" w:rsidRPr="005F5D84" w:rsidRDefault="005F5D84" w:rsidP="005F5D84">
      <w:pPr>
        <w:pStyle w:val="Lista"/>
        <w:ind w:left="0" w:firstLine="0"/>
        <w:jc w:val="both"/>
        <w:rPr>
          <w:b/>
          <w:bCs/>
        </w:rPr>
      </w:pPr>
      <w:r w:rsidRPr="005F5D84">
        <w:rPr>
          <w:b/>
          <w:bCs/>
        </w:rPr>
        <w:t xml:space="preserve">Informacja Państwowego Powiatowego Inspektora Sanitarnego o stanie bezpieczeństwa sanitarnego w 2019 roku. </w:t>
      </w:r>
    </w:p>
    <w:p w14:paraId="45D906F0" w14:textId="4875AE3D" w:rsidR="005F5D84" w:rsidRDefault="005F5D84" w:rsidP="005F5D84">
      <w:pPr>
        <w:pStyle w:val="Lista"/>
        <w:ind w:left="0" w:firstLine="0"/>
        <w:jc w:val="both"/>
      </w:pPr>
    </w:p>
    <w:p w14:paraId="5AF0F83A" w14:textId="77777777" w:rsidR="005F5D84" w:rsidRDefault="005F5D84" w:rsidP="005F5D84">
      <w:pPr>
        <w:jc w:val="both"/>
      </w:pPr>
      <w:r w:rsidRPr="003E65B5">
        <w:rPr>
          <w:u w:val="single"/>
        </w:rPr>
        <w:t>Pani Ewa Sztuba</w:t>
      </w:r>
      <w:r>
        <w:t xml:space="preserve">- Dyrektor Stacji Sanitarno- Epidemiologicznej w Mławie </w:t>
      </w:r>
    </w:p>
    <w:p w14:paraId="696FA06F" w14:textId="77777777" w:rsidR="005F5D84" w:rsidRDefault="005F5D84" w:rsidP="005F5D84">
      <w:pPr>
        <w:jc w:val="both"/>
      </w:pPr>
      <w:r>
        <w:t xml:space="preserve">Poinformowała, że </w:t>
      </w:r>
      <w:r w:rsidRPr="00167E42">
        <w:t xml:space="preserve">W 2019 roku kontynuowano nadzór nad uodpornieniem populacji na </w:t>
      </w:r>
      <w:r>
        <w:t xml:space="preserve">terenie </w:t>
      </w:r>
      <w:r w:rsidRPr="00167E42">
        <w:t>powiatu mławskiego w ramach Programu Szczepień Ochronnych, ogłoszonego w Komunikacie Głównego Inspektora Sanitarnego. Liczba osób uchylających się od obowiązku szczepień ochronnych na terenie powiatu (stan na dzień 31.12.2019) wg sprawozdania z realizacji szczepień wynosi - 49.</w:t>
      </w:r>
    </w:p>
    <w:p w14:paraId="7A6ABA95" w14:textId="77777777" w:rsidR="005F5D84" w:rsidRDefault="005F5D84" w:rsidP="005F5D84">
      <w:pPr>
        <w:jc w:val="both"/>
      </w:pPr>
      <w:r w:rsidRPr="00167E42">
        <w:t>Sytuację epidemiologiczną chorób zakaźnych, zakażeń i zatruć możemy określić na terenie powiatu mławskiego jako dobrą i stabilną. Rutynowy nadzór epidemiologiczny nad zakażeniami, zatruciami i chorobami zakaźnymi oparty jest na obowiązkowym zgłaszaniu przez lekarzy i kierowników laboratoriów do Inspekcji Sanitarnej wyników badań laboratoryjnych potwierdzających zakażenie oraz przypadków zatruć, podejrzeń i rozpoznań zakażeń, chorób zakaźnych oraz zgonów z ich powodu</w:t>
      </w:r>
      <w:r>
        <w:t xml:space="preserve">. </w:t>
      </w:r>
      <w:r w:rsidRPr="00167E42">
        <w:t>Zarejestrowano ogółem 7 przypadków zachorowań na gruźlicę w tym 2 przypadki gruźlicy prątkującej. W 1 przypadku w związku z odmową podjęcia przerwanego dwukrotnie leczenia została wydana decyzja nakazująca poddanie się przymusowemu leczeniu.</w:t>
      </w:r>
      <w:r>
        <w:t xml:space="preserve"> </w:t>
      </w:r>
      <w:r w:rsidRPr="00167E42">
        <w:t>W roku 2019 nie zarejestrowano ognisk zatrucia zbiorowego pokarmowego. Przez cały rok monitorowany i propagowany jest program .,Eliminacji odry/różyczki" oraz „Eliminacji polio". Na bieżąco są przekazywane podmiotom działalności leczniczej zalecenia i instrukcje dotyczące badań w kierunku diagnostyki odry i różyczki. W roku sprawozdawczym opracowano 4 przypadki podejrzeń zachorowań na odrę. Nadzorem epidemiologicznym objęto łącznie 106 osób z otoczenia., zaszczepiono przeciw odrze 44 osoby. U osób podejrzanych wykonano badania laboratoryjne w kierunku odry w PZH. w dwóch przypadkach odrę wykluczono.</w:t>
      </w:r>
    </w:p>
    <w:p w14:paraId="6B84D46C" w14:textId="77777777" w:rsidR="005F5D84" w:rsidRDefault="005F5D84" w:rsidP="005F5D84">
      <w:pPr>
        <w:jc w:val="both"/>
      </w:pPr>
      <w:r w:rsidRPr="00167E42">
        <w:t>Zarejestrowano i opracowano ogółem 72 przypadki pokąsań ludzi przez zwierzęta, w 14 przypadkach zachodziła potrzeba szczepień przeciw wściekliźnie z powodu niemożności obserwacji zwierząt, gdyż. sprawcami narażenia były najczęściej bezpańskie psy.</w:t>
      </w:r>
    </w:p>
    <w:p w14:paraId="61D61B75" w14:textId="77777777" w:rsidR="005F5D84" w:rsidRDefault="005F5D84" w:rsidP="005F5D84">
      <w:pPr>
        <w:jc w:val="both"/>
      </w:pPr>
      <w:r w:rsidRPr="00167E42">
        <w:t>W 2019 roku ogółem opracowano 127 wywiadów epidemiologicznych chorób zakaźnych. Przeprowadzono 3 kontrole z zakresu zgłaszalności zgonów z powodu zakażeń, zachorowań i podejrzeń zachorowań na choroby zakaźne.</w:t>
      </w:r>
    </w:p>
    <w:p w14:paraId="6DE84AD1" w14:textId="77777777" w:rsidR="005F5D84" w:rsidRDefault="005F5D84" w:rsidP="005F5D84">
      <w:pPr>
        <w:jc w:val="both"/>
      </w:pPr>
      <w:r>
        <w:t xml:space="preserve">    </w:t>
      </w:r>
      <w:r w:rsidRPr="00167E42">
        <w:t>W 2019 r. ogólna liczba obiektów funkcjonujących na terenie PSSE w Mławie wynosiła 702, a skontrolowano 293 obiekty co stanowiło 41,73%. Przeprowadzono łącznie 508 kontroli, w tym 215 planowanych i 293 nieplanowanych.</w:t>
      </w:r>
    </w:p>
    <w:p w14:paraId="038B22AC" w14:textId="77777777" w:rsidR="005F5D84" w:rsidRDefault="005F5D84" w:rsidP="005F5D84">
      <w:pPr>
        <w:jc w:val="both"/>
      </w:pPr>
      <w:r w:rsidRPr="00167E42">
        <w:t>W 2019 r. na nadzorowanym terenie skontrolowano ogółem 162 obiekty w tym: 30 urządzeń do zaopatrywania w wodę 130 obiektów użyteczności publicznej 2 baseny (Kryta Pływalnia Mława. Baseny odkryte Strzegowo) W 2019 r. przeprowadzono ogółem 303 kontrole sanitarne.</w:t>
      </w:r>
    </w:p>
    <w:p w14:paraId="0BBDE5F2" w14:textId="53E7D127" w:rsidR="005F5D84" w:rsidRDefault="005F5D84" w:rsidP="005F5D84">
      <w:pPr>
        <w:jc w:val="both"/>
      </w:pPr>
      <w:r>
        <w:t xml:space="preserve">   </w:t>
      </w:r>
      <w:r w:rsidRPr="00167E42">
        <w:t xml:space="preserve">W 2019 roku przeprowadzono 75 kontroli, w 56 zakładach pracy, zatrudniających 5987 osób. Wydano 23 decyzje merytoryczne oraz 22 decyzje płatnicze. W 2019 roku przeprowadzono </w:t>
      </w:r>
      <w:r w:rsidR="00B016CF">
        <w:br/>
      </w:r>
      <w:r w:rsidRPr="00167E42">
        <w:t>5 postępowań w sprawie chorób zawodowych</w:t>
      </w:r>
      <w:r>
        <w:t xml:space="preserve">. </w:t>
      </w:r>
    </w:p>
    <w:p w14:paraId="0F2B3701" w14:textId="2D027FA6" w:rsidR="005F5D84" w:rsidRDefault="005F5D84" w:rsidP="005F5D84">
      <w:pPr>
        <w:jc w:val="both"/>
      </w:pPr>
      <w:r w:rsidRPr="00167E42">
        <w:lastRenderedPageBreak/>
        <w:t xml:space="preserve">W 2019 roku Państwowy Powiatowy Inspektor Sanitarny w Mławie otrzymał informacje </w:t>
      </w:r>
      <w:r w:rsidR="00B016CF">
        <w:br/>
      </w:r>
      <w:r w:rsidRPr="00167E42">
        <w:t xml:space="preserve">z 23 zakładów, w których liczba pracowników narażonych ogółem wynosiła 123 osoby, w tym: </w:t>
      </w:r>
    </w:p>
    <w:p w14:paraId="07E9DCC9" w14:textId="77777777" w:rsidR="005F5D84" w:rsidRDefault="005F5D84" w:rsidP="005F5D84">
      <w:pPr>
        <w:jc w:val="both"/>
      </w:pPr>
      <w:r w:rsidRPr="00167E42">
        <w:t xml:space="preserve">• produkcja z drewna twardego - 26 osób ogółem, w tym 0 kobiet; </w:t>
      </w:r>
    </w:p>
    <w:p w14:paraId="31C7C012" w14:textId="061BA97A" w:rsidR="005F5D84" w:rsidRDefault="005F5D84" w:rsidP="005F5D84">
      <w:pPr>
        <w:jc w:val="both"/>
      </w:pPr>
      <w:r w:rsidRPr="00167E42">
        <w:t xml:space="preserve">• dystrybucja i sprzedaż paliw - 9 osób ogółem, w tym </w:t>
      </w:r>
      <w:r w:rsidR="007D32C9">
        <w:t>1</w:t>
      </w:r>
      <w:r w:rsidRPr="00167E42">
        <w:t xml:space="preserve"> kobieta; </w:t>
      </w:r>
    </w:p>
    <w:p w14:paraId="57203D17" w14:textId="77777777" w:rsidR="005F5D84" w:rsidRDefault="005F5D84" w:rsidP="005F5D84">
      <w:pPr>
        <w:jc w:val="both"/>
      </w:pPr>
      <w:r w:rsidRPr="00167E42">
        <w:t xml:space="preserve">• uprawy rolne, chów i hodowla zwierząt, łowiectwo, włączając działalność usługową 86 osób ogółem, w tym 0 kobiet; </w:t>
      </w:r>
    </w:p>
    <w:p w14:paraId="0AD4914C" w14:textId="77777777" w:rsidR="005F5D84" w:rsidRDefault="005F5D84" w:rsidP="005F5D84">
      <w:pPr>
        <w:jc w:val="both"/>
      </w:pPr>
      <w:r w:rsidRPr="00167E42">
        <w:t>• promieniowanie jonizujące - 2 osoby ogółem, w tym 2 kobiety.</w:t>
      </w:r>
    </w:p>
    <w:p w14:paraId="65AA272F" w14:textId="4BAE2BC9" w:rsidR="005F5D84" w:rsidRDefault="005F5D84" w:rsidP="005F5D84">
      <w:pPr>
        <w:pStyle w:val="Lista"/>
        <w:ind w:left="0" w:firstLine="0"/>
        <w:jc w:val="both"/>
      </w:pPr>
    </w:p>
    <w:p w14:paraId="73D2A591" w14:textId="788F0129" w:rsidR="005F5D84" w:rsidRDefault="007D32C9" w:rsidP="005F5D84">
      <w:pPr>
        <w:pStyle w:val="Lista"/>
        <w:ind w:left="0" w:firstLine="0"/>
        <w:jc w:val="both"/>
      </w:pPr>
      <w:r w:rsidRPr="007D32C9">
        <w:rPr>
          <w:u w:val="single"/>
        </w:rPr>
        <w:t>Pan Janusz Wiśniewski</w:t>
      </w:r>
      <w:r>
        <w:t>- Członek Komisji</w:t>
      </w:r>
    </w:p>
    <w:p w14:paraId="76CB83DF" w14:textId="41693BE8" w:rsidR="007D32C9" w:rsidRDefault="00A0063C" w:rsidP="005F5D84">
      <w:pPr>
        <w:pStyle w:val="Lista"/>
        <w:ind w:left="0" w:firstLine="0"/>
        <w:jc w:val="both"/>
      </w:pPr>
      <w:r>
        <w:t xml:space="preserve">Stwierdził, że w 2019 osób uchylających się od obowiązku szczepienia było 49. Jaki to jest procent w stosunku do obowiązujących?   </w:t>
      </w:r>
    </w:p>
    <w:p w14:paraId="4CC29E36" w14:textId="77777777" w:rsidR="007D32C9" w:rsidRDefault="007D32C9" w:rsidP="005F5D84">
      <w:pPr>
        <w:pStyle w:val="Lista"/>
        <w:ind w:left="0" w:firstLine="0"/>
        <w:jc w:val="both"/>
      </w:pPr>
    </w:p>
    <w:p w14:paraId="5514FC0E" w14:textId="77777777" w:rsidR="00A0063C" w:rsidRDefault="00A0063C" w:rsidP="00A0063C">
      <w:pPr>
        <w:jc w:val="both"/>
      </w:pPr>
      <w:r w:rsidRPr="003E65B5">
        <w:rPr>
          <w:u w:val="single"/>
        </w:rPr>
        <w:t>Pani Ewa Sztuba</w:t>
      </w:r>
      <w:r>
        <w:t xml:space="preserve">- Dyrektor Stacji Sanitarno- Epidemiologicznej w Mławie </w:t>
      </w:r>
    </w:p>
    <w:p w14:paraId="17CA95E5" w14:textId="5A853716" w:rsidR="005F5D84" w:rsidRDefault="00A0063C" w:rsidP="005F5D84">
      <w:pPr>
        <w:pStyle w:val="Lista"/>
        <w:ind w:left="0" w:firstLine="0"/>
        <w:jc w:val="both"/>
      </w:pPr>
      <w:r>
        <w:t xml:space="preserve">Odpowiedziała, że nie ma takiej liczby, ponieważ są tak małe, że nie ma sensu obliczać procentów. 49 osób to naprawdę niewiele w stosunku do tych, które się zaszczepiają.   </w:t>
      </w:r>
    </w:p>
    <w:p w14:paraId="602A940C" w14:textId="5C7E86AB" w:rsidR="005F5D84" w:rsidRDefault="005F5D84" w:rsidP="005F5D84">
      <w:pPr>
        <w:pStyle w:val="Lista"/>
        <w:ind w:left="0" w:firstLine="0"/>
        <w:jc w:val="both"/>
      </w:pPr>
    </w:p>
    <w:p w14:paraId="7D01470D" w14:textId="46B44352" w:rsidR="005F5D84" w:rsidRDefault="00A0063C" w:rsidP="005F5D84">
      <w:pPr>
        <w:pStyle w:val="Lista"/>
        <w:ind w:left="0" w:firstLine="0"/>
        <w:jc w:val="both"/>
      </w:pPr>
      <w:r w:rsidRPr="00A0063C">
        <w:rPr>
          <w:u w:val="single"/>
        </w:rPr>
        <w:t>Pani Elżbieta Kowalska</w:t>
      </w:r>
      <w:r>
        <w:t>- Skarbnik Powiatu</w:t>
      </w:r>
    </w:p>
    <w:p w14:paraId="2BAC1399" w14:textId="49CC3285" w:rsidR="00A0063C" w:rsidRDefault="00A0063C" w:rsidP="005F5D84">
      <w:pPr>
        <w:pStyle w:val="Lista"/>
        <w:ind w:left="0" w:firstLine="0"/>
        <w:jc w:val="both"/>
      </w:pPr>
      <w:r>
        <w:t>Zapytała- w przypadku jakich szczepień wyst</w:t>
      </w:r>
      <w:r w:rsidR="00673E9F">
        <w:t>ą</w:t>
      </w:r>
      <w:r>
        <w:t xml:space="preserve">piły reakcje poszczepienne łagodne i na czym one polegały?  </w:t>
      </w:r>
    </w:p>
    <w:p w14:paraId="7F50A027" w14:textId="531CF333" w:rsidR="00A0063C" w:rsidRDefault="00A0063C" w:rsidP="005F5D84">
      <w:pPr>
        <w:pStyle w:val="Lista"/>
        <w:ind w:left="0" w:firstLine="0"/>
        <w:jc w:val="both"/>
      </w:pPr>
    </w:p>
    <w:p w14:paraId="5ACB84EC" w14:textId="77777777" w:rsidR="00673E9F" w:rsidRDefault="00673E9F" w:rsidP="00673E9F">
      <w:pPr>
        <w:jc w:val="both"/>
      </w:pPr>
      <w:r w:rsidRPr="003E65B5">
        <w:rPr>
          <w:u w:val="single"/>
        </w:rPr>
        <w:t>Pani Ewa Sztuba</w:t>
      </w:r>
      <w:r>
        <w:t xml:space="preserve">- Dyrektor Stacji Sanitarno- Epidemiologicznej w Mławie </w:t>
      </w:r>
    </w:p>
    <w:p w14:paraId="18AACF42" w14:textId="6C25AE3C" w:rsidR="00A0063C" w:rsidRDefault="00673E9F" w:rsidP="00673E9F">
      <w:pPr>
        <w:pStyle w:val="Lista"/>
        <w:ind w:left="0" w:firstLine="0"/>
        <w:jc w:val="both"/>
      </w:pPr>
      <w:r>
        <w:t xml:space="preserve">Odpowiedziała, że było to zaczerwienienie, niska temperatura. Nie było żadnych innych objawów w przypadku reakcji łagodnych. Nie było stwierdzonych przypadków ciężkich na terenie powiatu mławskiego. </w:t>
      </w:r>
    </w:p>
    <w:p w14:paraId="0E3D54AB" w14:textId="61E5EE60" w:rsidR="00673E9F" w:rsidRDefault="00673E9F" w:rsidP="00673E9F">
      <w:pPr>
        <w:pStyle w:val="Lista"/>
        <w:ind w:left="0" w:firstLine="0"/>
        <w:jc w:val="both"/>
      </w:pPr>
    </w:p>
    <w:p w14:paraId="4A6AA977" w14:textId="77777777" w:rsidR="00673E9F" w:rsidRDefault="00673E9F" w:rsidP="00673E9F">
      <w:pPr>
        <w:pStyle w:val="Lista"/>
        <w:ind w:left="0" w:firstLine="0"/>
        <w:jc w:val="both"/>
      </w:pPr>
      <w:r w:rsidRPr="00A0063C">
        <w:rPr>
          <w:u w:val="single"/>
        </w:rPr>
        <w:t>Pani Elżbieta Kowalska</w:t>
      </w:r>
      <w:r>
        <w:t>- Skarbnik Powiatu</w:t>
      </w:r>
    </w:p>
    <w:p w14:paraId="4CF6B2F0" w14:textId="2FDEBE85" w:rsidR="00673E9F" w:rsidRDefault="00673E9F" w:rsidP="00673E9F">
      <w:pPr>
        <w:pStyle w:val="Lista"/>
        <w:ind w:left="0" w:firstLine="0"/>
        <w:jc w:val="both"/>
      </w:pPr>
      <w:r>
        <w:t xml:space="preserve">Zapytała kto zgłasza reakcje poszczepienne? </w:t>
      </w:r>
    </w:p>
    <w:p w14:paraId="0F3FC6E4" w14:textId="1CBDD2C0" w:rsidR="00673E9F" w:rsidRDefault="00673E9F" w:rsidP="00673E9F">
      <w:pPr>
        <w:pStyle w:val="Lista"/>
        <w:ind w:left="0" w:firstLine="0"/>
        <w:jc w:val="both"/>
      </w:pPr>
    </w:p>
    <w:p w14:paraId="5879DB2B" w14:textId="77777777" w:rsidR="00673E9F" w:rsidRDefault="00673E9F" w:rsidP="00673E9F">
      <w:pPr>
        <w:jc w:val="both"/>
      </w:pPr>
      <w:r w:rsidRPr="003E65B5">
        <w:rPr>
          <w:u w:val="single"/>
        </w:rPr>
        <w:t>Pani Ewa Sztuba</w:t>
      </w:r>
      <w:r>
        <w:t xml:space="preserve">- Dyrektor Stacji Sanitarno- Epidemiologicznej w Mławie </w:t>
      </w:r>
    </w:p>
    <w:p w14:paraId="394AD2E3" w14:textId="6CFA2D24" w:rsidR="00673E9F" w:rsidRDefault="00673E9F" w:rsidP="00673E9F">
      <w:pPr>
        <w:pStyle w:val="Lista"/>
        <w:ind w:left="0" w:firstLine="0"/>
        <w:jc w:val="both"/>
      </w:pPr>
      <w:r>
        <w:t xml:space="preserve">Odpowiedziała, że określa to lekarz. Ocena wydawana przez Stację Sanitarno- Epidemiologicznej w Mławie wydawana jest na podstawie informacji, które muszą być zgodne z rozporządzeniami i wysyłane są do Inspekcji Sanitarnej.  </w:t>
      </w:r>
    </w:p>
    <w:p w14:paraId="2DC4E6AD" w14:textId="25F10CDD" w:rsidR="005F5D84" w:rsidRDefault="005F5D84" w:rsidP="005F5D84">
      <w:pPr>
        <w:pStyle w:val="Lista"/>
        <w:ind w:left="0" w:firstLine="0"/>
        <w:jc w:val="both"/>
      </w:pPr>
    </w:p>
    <w:p w14:paraId="5354D27E" w14:textId="65809BF7" w:rsidR="005F5D84" w:rsidRDefault="005F5D84" w:rsidP="005F5D84">
      <w:pPr>
        <w:pStyle w:val="Lista"/>
        <w:ind w:left="0" w:firstLine="0"/>
        <w:jc w:val="both"/>
      </w:pPr>
    </w:p>
    <w:p w14:paraId="11F8FB70" w14:textId="77777777" w:rsidR="00317119" w:rsidRPr="00595742" w:rsidRDefault="00317119" w:rsidP="00317119">
      <w:pPr>
        <w:jc w:val="both"/>
        <w:rPr>
          <w:b/>
        </w:rPr>
      </w:pPr>
      <w:r w:rsidRPr="00595742">
        <w:rPr>
          <w:b/>
        </w:rPr>
        <w:t xml:space="preserve">Punkt </w:t>
      </w:r>
      <w:r>
        <w:rPr>
          <w:b/>
        </w:rPr>
        <w:t>6</w:t>
      </w:r>
    </w:p>
    <w:p w14:paraId="17D2BFFF" w14:textId="77777777" w:rsidR="00317119" w:rsidRDefault="00317119" w:rsidP="00317119">
      <w:pPr>
        <w:jc w:val="both"/>
        <w:rPr>
          <w:b/>
        </w:rPr>
      </w:pPr>
      <w:r w:rsidRPr="00595742">
        <w:rPr>
          <w:b/>
        </w:rPr>
        <w:t>Zaopiniowanie projektu uchwały Rady Powiatu Mławskiego w sprawie złożenia wniosku przez Powiat Mławski o dofinansowanie inwestycji pn. ,,Zakup i montaż automatycznej stacji meteorologicznej w Powiecie Mławskim” ze środków budżetu Województwa Mazowieckiego w ramach ,,Mazowieckiego Instrumentu Wsparcia Systemu Monitoringu Suszy Rolniczej Mazowsza 2020</w:t>
      </w:r>
      <w:r>
        <w:rPr>
          <w:b/>
        </w:rPr>
        <w:t>.</w:t>
      </w:r>
    </w:p>
    <w:p w14:paraId="0B1C57FB" w14:textId="77777777" w:rsidR="00317119" w:rsidRDefault="00317119" w:rsidP="00317119">
      <w:pPr>
        <w:jc w:val="both"/>
        <w:rPr>
          <w:b/>
        </w:rPr>
      </w:pPr>
    </w:p>
    <w:p w14:paraId="5967F074" w14:textId="77777777" w:rsidR="00317119" w:rsidRDefault="00317119" w:rsidP="00317119">
      <w:pPr>
        <w:jc w:val="both"/>
        <w:rPr>
          <w:bCs/>
        </w:rPr>
      </w:pPr>
      <w:r w:rsidRPr="00595742">
        <w:rPr>
          <w:bCs/>
          <w:u w:val="single"/>
        </w:rPr>
        <w:t>Pan Jan Salwa</w:t>
      </w:r>
      <w:r>
        <w:rPr>
          <w:bCs/>
        </w:rPr>
        <w:t>- Członek Komisji</w:t>
      </w:r>
    </w:p>
    <w:p w14:paraId="03807BCB" w14:textId="77777777" w:rsidR="00317119" w:rsidRPr="00595742" w:rsidRDefault="00317119" w:rsidP="00317119">
      <w:pPr>
        <w:jc w:val="both"/>
        <w:rPr>
          <w:bCs/>
        </w:rPr>
      </w:pPr>
      <w:r>
        <w:rPr>
          <w:bCs/>
        </w:rPr>
        <w:t xml:space="preserve">Stwierdził, że stacja meteorologiczna działa przy ul. Szreńskiej w Mławie. </w:t>
      </w:r>
    </w:p>
    <w:p w14:paraId="7319D291" w14:textId="77777777" w:rsidR="00317119" w:rsidRDefault="00317119" w:rsidP="00317119">
      <w:pPr>
        <w:jc w:val="both"/>
        <w:rPr>
          <w:bCs/>
        </w:rPr>
      </w:pPr>
    </w:p>
    <w:p w14:paraId="40AFEAE1" w14:textId="77777777" w:rsidR="00317119" w:rsidRDefault="00317119" w:rsidP="00317119">
      <w:pPr>
        <w:jc w:val="both"/>
        <w:rPr>
          <w:bCs/>
        </w:rPr>
      </w:pPr>
      <w:r w:rsidRPr="00E240EE">
        <w:rPr>
          <w:bCs/>
          <w:u w:val="single"/>
        </w:rPr>
        <w:t>Pan Jerzy Rakowski</w:t>
      </w:r>
      <w:r>
        <w:rPr>
          <w:bCs/>
        </w:rPr>
        <w:t>- Starosta Mławski</w:t>
      </w:r>
    </w:p>
    <w:p w14:paraId="37D28A49" w14:textId="77777777" w:rsidR="00317119" w:rsidRDefault="00317119" w:rsidP="00317119">
      <w:pPr>
        <w:jc w:val="both"/>
        <w:rPr>
          <w:bCs/>
        </w:rPr>
      </w:pPr>
      <w:r>
        <w:rPr>
          <w:bCs/>
        </w:rPr>
        <w:t>Odpowiedział, że stacja ta funkcjonuje w tym systemie, jest wykorzystywana do monitoringu suszy. Powiat chciałby wyznaczyć kilka propozycji, natomiast to</w:t>
      </w:r>
      <w:r w:rsidRPr="00317119">
        <w:rPr>
          <w:bCs/>
        </w:rPr>
        <w:t xml:space="preserve"> </w:t>
      </w:r>
      <w:r>
        <w:rPr>
          <w:bCs/>
        </w:rPr>
        <w:t xml:space="preserve">Instytut Meteorologii będzie decydował o lokalizacji kolejnej stacji.      </w:t>
      </w:r>
    </w:p>
    <w:p w14:paraId="230FF67A" w14:textId="77777777" w:rsidR="00317119" w:rsidRDefault="00317119" w:rsidP="00317119">
      <w:pPr>
        <w:jc w:val="both"/>
        <w:rPr>
          <w:bCs/>
        </w:rPr>
      </w:pPr>
    </w:p>
    <w:p w14:paraId="00BEDCA0" w14:textId="77777777" w:rsidR="00317119" w:rsidRDefault="00317119" w:rsidP="00317119">
      <w:pPr>
        <w:rPr>
          <w:u w:val="single"/>
        </w:rPr>
      </w:pPr>
    </w:p>
    <w:p w14:paraId="6A9AE458" w14:textId="533704C5" w:rsidR="00317119" w:rsidRDefault="00317119" w:rsidP="00317119">
      <w:pPr>
        <w:rPr>
          <w:b/>
          <w:bCs/>
        </w:rPr>
      </w:pPr>
      <w:r>
        <w:rPr>
          <w:u w:val="single"/>
        </w:rPr>
        <w:lastRenderedPageBreak/>
        <w:t>Pan Witold Okumski</w:t>
      </w:r>
      <w:r>
        <w:t>– Przewodniczący Komisji</w:t>
      </w:r>
    </w:p>
    <w:p w14:paraId="11EC3C15" w14:textId="3BC0325D" w:rsidR="00317119" w:rsidRDefault="00317119" w:rsidP="005F5D84">
      <w:pPr>
        <w:pStyle w:val="Lista"/>
        <w:ind w:left="0" w:firstLine="0"/>
        <w:jc w:val="both"/>
      </w:pPr>
      <w:r>
        <w:t xml:space="preserve">Stwierdził, że powiat choć nie jest wielki obszarowo, to jest różnorodny klimatycznie. </w:t>
      </w:r>
      <w:r w:rsidR="00EE7A40">
        <w:t xml:space="preserve">Ilość opadów jest różna w zależności od gmin, położenia geograficznego poszczególnych miejscowości. Ilość opadów w Mławie jest większa niż w innych gminach. Troska o jak najbardziej właściwą lokalizację stacji jest najważniejsza.  </w:t>
      </w:r>
    </w:p>
    <w:p w14:paraId="0B08F4E1" w14:textId="71A7046C" w:rsidR="00317119" w:rsidRDefault="00317119" w:rsidP="005F5D84">
      <w:pPr>
        <w:pStyle w:val="Lista"/>
        <w:ind w:left="0" w:firstLine="0"/>
        <w:jc w:val="both"/>
      </w:pPr>
    </w:p>
    <w:p w14:paraId="2F619547" w14:textId="28AB76A2" w:rsidR="00317119" w:rsidRDefault="00EE7A40" w:rsidP="005F5D84">
      <w:pPr>
        <w:pStyle w:val="Lista"/>
        <w:ind w:left="0" w:firstLine="0"/>
        <w:jc w:val="both"/>
      </w:pPr>
      <w:r w:rsidRPr="00EE7A40">
        <w:rPr>
          <w:u w:val="single"/>
        </w:rPr>
        <w:t>Pan Marek Linkowski</w:t>
      </w:r>
      <w:r>
        <w:t>- Członek Komisji</w:t>
      </w:r>
    </w:p>
    <w:p w14:paraId="150EBAE6" w14:textId="1CCF9484" w:rsidR="00EE7A40" w:rsidRDefault="00EE7A40" w:rsidP="005F5D84">
      <w:pPr>
        <w:pStyle w:val="Lista"/>
        <w:ind w:left="0" w:firstLine="0"/>
        <w:jc w:val="both"/>
      </w:pPr>
      <w:r>
        <w:t xml:space="preserve">Stwierdził, że nie jest to tylko ta stacja, która będzie funkcjonowała na terenie powiatu mławskiego. Inne instytucje także będą z tego korzystały, więc należałoby to skoordynować </w:t>
      </w:r>
      <w:r>
        <w:br/>
        <w:t xml:space="preserve">z Ośrodkiem Doradztwa Rolniczego.   </w:t>
      </w:r>
    </w:p>
    <w:p w14:paraId="22A03FD5" w14:textId="78BD9F26" w:rsidR="00EE7A40" w:rsidRDefault="00EE7A40" w:rsidP="005F5D84">
      <w:pPr>
        <w:pStyle w:val="Lista"/>
        <w:ind w:left="0" w:firstLine="0"/>
        <w:jc w:val="both"/>
      </w:pPr>
    </w:p>
    <w:p w14:paraId="1D8F6DAB" w14:textId="78B59893" w:rsidR="00EE7A40" w:rsidRDefault="00EE7A40" w:rsidP="005F5D84">
      <w:pPr>
        <w:pStyle w:val="Lista"/>
        <w:ind w:left="0" w:firstLine="0"/>
        <w:jc w:val="both"/>
      </w:pPr>
      <w:r w:rsidRPr="00EE7A40">
        <w:rPr>
          <w:u w:val="single"/>
        </w:rPr>
        <w:t>Pan Jolanta Karpińska</w:t>
      </w:r>
      <w:r>
        <w:t>- Wiceprzewodnicząca Komisji</w:t>
      </w:r>
    </w:p>
    <w:p w14:paraId="69AB2F31" w14:textId="51013435" w:rsidR="00EE7A40" w:rsidRDefault="00EE7A40" w:rsidP="005F5D84">
      <w:pPr>
        <w:pStyle w:val="Lista"/>
        <w:ind w:left="0" w:firstLine="0"/>
        <w:jc w:val="both"/>
      </w:pPr>
      <w:r>
        <w:t>Poinformowała, że powstanie kolejne</w:t>
      </w:r>
      <w:r w:rsidR="00C02A13">
        <w:t>j</w:t>
      </w:r>
      <w:r>
        <w:t xml:space="preserve"> stacji przyczyni się do monitorowania suszy na terenie powiatu. Susza będzie szybciej ogłaszana i rolnicy będą mogli składać wnioski suszowe</w:t>
      </w:r>
      <w:r w:rsidR="00732D38">
        <w:t xml:space="preserve"> do ARiMR. Dotacja może wynieść nawet do 80%. Część rolników jest ubezpieczona indywidualnie </w:t>
      </w:r>
      <w:r w:rsidR="00047FE7">
        <w:t xml:space="preserve">i system monitoringu pomoże przy ustaleniu skali strat w produkcji rolnej. </w:t>
      </w:r>
    </w:p>
    <w:p w14:paraId="14663C08" w14:textId="39C28DDC" w:rsidR="00EE7A40" w:rsidRDefault="00757746" w:rsidP="005F5D84">
      <w:pPr>
        <w:pStyle w:val="Lista"/>
        <w:ind w:left="0" w:firstLine="0"/>
        <w:jc w:val="both"/>
      </w:pPr>
      <w:r>
        <w:t xml:space="preserve"> </w:t>
      </w:r>
    </w:p>
    <w:p w14:paraId="55C12237" w14:textId="56849C2D" w:rsidR="00317119" w:rsidRDefault="008217C3" w:rsidP="005F5D84">
      <w:pPr>
        <w:pStyle w:val="Lista"/>
        <w:ind w:left="0" w:firstLine="0"/>
        <w:jc w:val="both"/>
      </w:pPr>
      <w:r w:rsidRPr="008217C3">
        <w:rPr>
          <w:u w:val="single"/>
        </w:rPr>
        <w:t>Pan Wojciech Krajewski</w:t>
      </w:r>
      <w:r>
        <w:t>- Z-ca Dyrektora Wydziału Infrastruktury, Rolnictwa i Środowiska</w:t>
      </w:r>
    </w:p>
    <w:p w14:paraId="386844F0" w14:textId="45CC592E" w:rsidR="008217C3" w:rsidRDefault="008217C3" w:rsidP="005F5D84">
      <w:pPr>
        <w:pStyle w:val="Lista"/>
        <w:ind w:left="0" w:firstLine="0"/>
        <w:jc w:val="both"/>
      </w:pPr>
      <w:r>
        <w:t>Poinformował, że stacje IUNG są w powiecie makowskim na granicy z powiatem ciechanowskim, w powiecie działdowskim na granicy z ostródzkim, w Poświętnym. Zarząd Powiatu Mławskiego zastanawiał się, że dobrym miejscem dla stacji byłoby Strzegowo bądź Radzanów.</w:t>
      </w:r>
      <w:r w:rsidR="005438F1">
        <w:t xml:space="preserve"> </w:t>
      </w:r>
      <w:r>
        <w:t xml:space="preserve">     </w:t>
      </w:r>
    </w:p>
    <w:p w14:paraId="1FB1BF02" w14:textId="00F97198" w:rsidR="00732D38" w:rsidRDefault="00732D38" w:rsidP="005F5D84">
      <w:pPr>
        <w:pStyle w:val="Lista"/>
        <w:ind w:left="0" w:firstLine="0"/>
        <w:jc w:val="both"/>
      </w:pPr>
    </w:p>
    <w:p w14:paraId="7C877ABB" w14:textId="50619E2D" w:rsidR="00732D38" w:rsidRDefault="005438F1" w:rsidP="005F5D84">
      <w:pPr>
        <w:pStyle w:val="Lista"/>
        <w:ind w:left="0" w:firstLine="0"/>
        <w:jc w:val="both"/>
      </w:pPr>
      <w:r w:rsidRPr="005438F1">
        <w:rPr>
          <w:u w:val="single"/>
        </w:rPr>
        <w:t>Pan Janusz Wiśniewski</w:t>
      </w:r>
      <w:r>
        <w:t>- Członek Komisji</w:t>
      </w:r>
    </w:p>
    <w:p w14:paraId="4BFDF6D8" w14:textId="188715FD" w:rsidR="005438F1" w:rsidRDefault="005438F1" w:rsidP="005F5D84">
      <w:pPr>
        <w:pStyle w:val="Lista"/>
        <w:ind w:left="0" w:firstLine="0"/>
        <w:jc w:val="both"/>
      </w:pPr>
      <w:r>
        <w:t xml:space="preserve">Stwierdził, że w tej chwili najważniejsze jest to, żeby pozytywnie podejść </w:t>
      </w:r>
      <w:r w:rsidR="00C02A13">
        <w:t xml:space="preserve">do </w:t>
      </w:r>
      <w:r>
        <w:t xml:space="preserve">samej idei. Trzeba też wziąć pod uwagę kwestię gruntu. Lokalizacja musi mieć odpowiednią odległość od zabudowań.  </w:t>
      </w:r>
    </w:p>
    <w:p w14:paraId="275AB5E7" w14:textId="6AFB7348" w:rsidR="008217C3" w:rsidRDefault="008217C3" w:rsidP="005F5D84">
      <w:pPr>
        <w:pStyle w:val="Lista"/>
        <w:ind w:left="0" w:firstLine="0"/>
        <w:jc w:val="both"/>
      </w:pPr>
    </w:p>
    <w:p w14:paraId="76D11F8A" w14:textId="3F4F1FDD" w:rsidR="00732D38" w:rsidRDefault="00732D38" w:rsidP="005F5D84">
      <w:pPr>
        <w:pStyle w:val="Lista"/>
        <w:ind w:left="0" w:firstLine="0"/>
        <w:jc w:val="both"/>
      </w:pPr>
    </w:p>
    <w:p w14:paraId="3E55B323" w14:textId="77777777" w:rsidR="00CE418B" w:rsidRPr="00CE418B" w:rsidRDefault="00CE418B" w:rsidP="00CE418B">
      <w:pPr>
        <w:jc w:val="both"/>
        <w:rPr>
          <w:bCs/>
        </w:rPr>
      </w:pPr>
      <w:r>
        <w:t xml:space="preserve">Komisja jednogłośnie wyraziła pozytywną opinię do projektu uchwały Rady Powiatu Mławskiego w sprawie </w:t>
      </w:r>
      <w:r w:rsidRPr="00CE418B">
        <w:rPr>
          <w:bCs/>
        </w:rPr>
        <w:t>złożenia wniosku przez Powiat Mławski o dofinansowanie inwestycji pn. ,,Zakup i montaż automatycznej stacji meteorologicznej w Powiecie Mławskim” ze środków budżetu Województwa Mazowieckiego w ramach ,,Mazowieckiego Instrumentu Wsparcia Systemu Monitoringu Suszy Rolniczej Mazowsza 2020.</w:t>
      </w:r>
    </w:p>
    <w:p w14:paraId="59862DC9" w14:textId="78C624B9" w:rsidR="00CE418B" w:rsidRDefault="00CE418B" w:rsidP="005F5D84">
      <w:pPr>
        <w:pStyle w:val="Lista"/>
        <w:ind w:left="0" w:firstLine="0"/>
        <w:jc w:val="both"/>
      </w:pPr>
    </w:p>
    <w:p w14:paraId="16A66AF7" w14:textId="01942BA8" w:rsidR="005F5D84" w:rsidRPr="005F5D84" w:rsidRDefault="005F5D84" w:rsidP="005F5D84">
      <w:pPr>
        <w:rPr>
          <w:b/>
          <w:bCs/>
        </w:rPr>
      </w:pPr>
      <w:r w:rsidRPr="005F5D84">
        <w:rPr>
          <w:b/>
          <w:bCs/>
        </w:rPr>
        <w:t xml:space="preserve">Punkt </w:t>
      </w:r>
      <w:r w:rsidR="00595742">
        <w:rPr>
          <w:b/>
          <w:bCs/>
        </w:rPr>
        <w:t>7</w:t>
      </w:r>
    </w:p>
    <w:p w14:paraId="276CF381" w14:textId="6B99BEC4" w:rsidR="005F5D84" w:rsidRPr="005F5D84" w:rsidRDefault="005F5D84" w:rsidP="005F5D84">
      <w:pPr>
        <w:jc w:val="both"/>
        <w:rPr>
          <w:b/>
          <w:bCs/>
        </w:rPr>
      </w:pPr>
      <w:r w:rsidRPr="005F5D84">
        <w:rPr>
          <w:b/>
          <w:bCs/>
        </w:rPr>
        <w:t>Zaopiniowanie Raportu o stanie Powiatu Mławskiego za 2019 rok.</w:t>
      </w:r>
    </w:p>
    <w:p w14:paraId="04385E71" w14:textId="6DEAE1E6" w:rsidR="005F5D84" w:rsidRDefault="005F5D84" w:rsidP="005F5D84">
      <w:pPr>
        <w:jc w:val="both"/>
        <w:rPr>
          <w:bCs/>
        </w:rPr>
      </w:pPr>
    </w:p>
    <w:p w14:paraId="6D43F787" w14:textId="77777777" w:rsidR="005F5D84" w:rsidRDefault="005F5D84" w:rsidP="005F5D84">
      <w:r w:rsidRPr="00281B38">
        <w:rPr>
          <w:u w:val="single"/>
        </w:rPr>
        <w:t>Pan Jerzy Rakowski</w:t>
      </w:r>
      <w:r>
        <w:t>- Starosta Mławski</w:t>
      </w:r>
    </w:p>
    <w:p w14:paraId="637BE90E" w14:textId="692F16C8" w:rsidR="005F5D84" w:rsidRPr="00596071" w:rsidRDefault="005F5D84" w:rsidP="005F5D84">
      <w:pPr>
        <w:jc w:val="both"/>
      </w:pPr>
      <w:r>
        <w:t xml:space="preserve">Poinformował, że przedstawienie Raportu o stanie powiatu wynika ze zmienionej ustawy </w:t>
      </w:r>
      <w:r>
        <w:br/>
        <w:t xml:space="preserve">o samorządzie powiatowym. Raport ma na celu przedstawienie stanu realizacji zadań, uchwał Rady Powiatu, stanu mienia, dróg. Dokument ma pewną strukturę, podzielony jest na 4 fragmenty. W pierwszym przedstawiony jest Zarząd Powiatu, jednostki organizacyjne powiatu. Drugi zakres to realizacja zadań wynikających z uchwał Rady Powiatu oraz umów podpisanych przez Zarząd Powiatu. Trzecia część to realizacja zadań, szczególnie przez jednostki organizacyjne powiatu mławskiego. Czwarta część to część analityczna czyli analiza liczbowa dotyczy przede wszystkim szkół ochrony zdrowia, polityki społecznej, zadania inwestycyjne, bezpieczeństwo. Do raportu są też cztery załączniki- pierwszy dotyczy </w:t>
      </w:r>
      <w:r>
        <w:rPr>
          <w:bCs/>
        </w:rPr>
        <w:t>s</w:t>
      </w:r>
      <w:r w:rsidRPr="00AE7966">
        <w:rPr>
          <w:bCs/>
        </w:rPr>
        <w:t>tan</w:t>
      </w:r>
      <w:r>
        <w:rPr>
          <w:bCs/>
        </w:rPr>
        <w:t>u</w:t>
      </w:r>
      <w:r w:rsidRPr="00AE7966">
        <w:rPr>
          <w:bCs/>
        </w:rPr>
        <w:t xml:space="preserve"> zaawansowania prac zmierzających do nabycia przez powiat </w:t>
      </w:r>
      <w:r>
        <w:rPr>
          <w:bCs/>
        </w:rPr>
        <w:t>m</w:t>
      </w:r>
      <w:r w:rsidRPr="00AE7966">
        <w:rPr>
          <w:bCs/>
        </w:rPr>
        <w:t>ławski prawa własności dróg powiatowych wg stanu na dzień 31.12.2019</w:t>
      </w:r>
      <w:r>
        <w:rPr>
          <w:bCs/>
        </w:rPr>
        <w:t xml:space="preserve"> </w:t>
      </w:r>
      <w:r w:rsidRPr="00AE7966">
        <w:rPr>
          <w:bCs/>
        </w:rPr>
        <w:t>r.</w:t>
      </w:r>
      <w:r>
        <w:rPr>
          <w:bCs/>
        </w:rPr>
        <w:t xml:space="preserve"> ; drugi r</w:t>
      </w:r>
      <w:r w:rsidRPr="00AE7966">
        <w:rPr>
          <w:rFonts w:eastAsia="Calibri"/>
          <w:bCs/>
          <w:lang w:eastAsia="en-US"/>
        </w:rPr>
        <w:t>ealizacj</w:t>
      </w:r>
      <w:r>
        <w:rPr>
          <w:rFonts w:eastAsia="Calibri"/>
          <w:bCs/>
          <w:lang w:eastAsia="en-US"/>
        </w:rPr>
        <w:t>i</w:t>
      </w:r>
      <w:r w:rsidRPr="00AE7966">
        <w:rPr>
          <w:rFonts w:eastAsia="Calibri"/>
          <w:bCs/>
          <w:lang w:eastAsia="en-US"/>
        </w:rPr>
        <w:t xml:space="preserve"> uchwał Rady Powiatu Mławskiego za 2019 rok</w:t>
      </w:r>
      <w:r>
        <w:rPr>
          <w:rFonts w:eastAsia="Calibri"/>
          <w:bCs/>
          <w:lang w:eastAsia="en-US"/>
        </w:rPr>
        <w:t xml:space="preserve">, </w:t>
      </w:r>
      <w:r>
        <w:rPr>
          <w:rFonts w:eastAsia="Calibri"/>
          <w:bCs/>
          <w:lang w:eastAsia="en-US"/>
        </w:rPr>
        <w:lastRenderedPageBreak/>
        <w:t xml:space="preserve">trzeci </w:t>
      </w:r>
      <w:r>
        <w:t>z</w:t>
      </w:r>
      <w:r w:rsidRPr="00AE7966">
        <w:rPr>
          <w:rFonts w:eastAsiaTheme="minorHAnsi"/>
          <w:bCs/>
          <w:lang w:eastAsia="en-US"/>
        </w:rPr>
        <w:t>ada</w:t>
      </w:r>
      <w:r>
        <w:rPr>
          <w:rFonts w:eastAsiaTheme="minorHAnsi"/>
          <w:bCs/>
          <w:lang w:eastAsia="en-US"/>
        </w:rPr>
        <w:t>ń</w:t>
      </w:r>
      <w:r w:rsidRPr="00AE7966">
        <w:rPr>
          <w:rFonts w:eastAsiaTheme="minorHAnsi"/>
          <w:bCs/>
          <w:lang w:eastAsia="en-US"/>
        </w:rPr>
        <w:t xml:space="preserve"> realizowa</w:t>
      </w:r>
      <w:r>
        <w:rPr>
          <w:rFonts w:eastAsiaTheme="minorHAnsi"/>
          <w:bCs/>
          <w:lang w:eastAsia="en-US"/>
        </w:rPr>
        <w:t>nych</w:t>
      </w:r>
      <w:r w:rsidRPr="00AE7966">
        <w:rPr>
          <w:rFonts w:eastAsiaTheme="minorHAnsi"/>
          <w:bCs/>
          <w:lang w:eastAsia="en-US"/>
        </w:rPr>
        <w:t xml:space="preserve"> w 2019 roku w ramach Strategii Rozwoju </w:t>
      </w:r>
      <w:r>
        <w:rPr>
          <w:rFonts w:eastAsiaTheme="minorHAnsi"/>
          <w:bCs/>
          <w:lang w:eastAsia="en-US"/>
        </w:rPr>
        <w:t>p</w:t>
      </w:r>
      <w:r w:rsidRPr="00AE7966">
        <w:rPr>
          <w:rFonts w:eastAsiaTheme="minorHAnsi"/>
          <w:bCs/>
          <w:lang w:eastAsia="en-US"/>
        </w:rPr>
        <w:t xml:space="preserve">owiatu </w:t>
      </w:r>
      <w:r>
        <w:rPr>
          <w:rFonts w:eastAsiaTheme="minorHAnsi"/>
          <w:bCs/>
          <w:lang w:eastAsia="en-US"/>
        </w:rPr>
        <w:t>m</w:t>
      </w:r>
      <w:r w:rsidRPr="00AE7966">
        <w:rPr>
          <w:rFonts w:eastAsiaTheme="minorHAnsi"/>
          <w:bCs/>
          <w:lang w:eastAsia="en-US"/>
        </w:rPr>
        <w:t>ławskiego na lata 2014-2020</w:t>
      </w:r>
      <w:r>
        <w:rPr>
          <w:rFonts w:eastAsiaTheme="minorHAnsi"/>
          <w:bCs/>
          <w:lang w:eastAsia="en-US"/>
        </w:rPr>
        <w:t>; czwarty to</w:t>
      </w:r>
      <w:r>
        <w:t xml:space="preserve"> w</w:t>
      </w:r>
      <w:r w:rsidRPr="00AE7966">
        <w:rPr>
          <w:bCs/>
        </w:rPr>
        <w:t xml:space="preserve">ykaz dróg powiatowych na terenie powiatu mławskiego wraz </w:t>
      </w:r>
      <w:r w:rsidR="009B5044">
        <w:rPr>
          <w:bCs/>
        </w:rPr>
        <w:br/>
      </w:r>
      <w:r w:rsidRPr="00AE7966">
        <w:rPr>
          <w:bCs/>
        </w:rPr>
        <w:t>z określeniem stanu dróg</w:t>
      </w:r>
      <w:r>
        <w:t xml:space="preserve"> </w:t>
      </w:r>
      <w:r w:rsidRPr="00AE7966">
        <w:rPr>
          <w:bCs/>
        </w:rPr>
        <w:t>na dzień 31.12.2019</w:t>
      </w:r>
      <w:r>
        <w:rPr>
          <w:bCs/>
        </w:rPr>
        <w:t xml:space="preserve"> </w:t>
      </w:r>
      <w:r w:rsidRPr="00AE7966">
        <w:rPr>
          <w:bCs/>
        </w:rPr>
        <w:t>r.</w:t>
      </w:r>
      <w:r>
        <w:rPr>
          <w:bCs/>
        </w:rPr>
        <w:t xml:space="preserve">   </w:t>
      </w:r>
    </w:p>
    <w:p w14:paraId="23A8B766" w14:textId="164A80B5" w:rsidR="005F5D84" w:rsidRDefault="005F5D84" w:rsidP="005F5D84"/>
    <w:p w14:paraId="37D837C5" w14:textId="77777777" w:rsidR="00CE418B" w:rsidRDefault="00CE418B" w:rsidP="00CE418B">
      <w:pPr>
        <w:pStyle w:val="Lista"/>
        <w:ind w:left="0" w:firstLine="0"/>
        <w:jc w:val="both"/>
      </w:pPr>
      <w:r w:rsidRPr="005438F1">
        <w:rPr>
          <w:u w:val="single"/>
        </w:rPr>
        <w:t>Pan Janusz Wiśniewski</w:t>
      </w:r>
      <w:r>
        <w:t>- Członek Komisji</w:t>
      </w:r>
    </w:p>
    <w:p w14:paraId="43386A3C" w14:textId="13EB9E29" w:rsidR="00CE418B" w:rsidRDefault="00264C8F" w:rsidP="00264C8F">
      <w:pPr>
        <w:jc w:val="both"/>
      </w:pPr>
      <w:r>
        <w:t xml:space="preserve">Stwierdził, że w Raporcie znalazły się pozycje ze stwierdzeniem ,,nie wykonano”. Można byłoby dopisać jakie były tego przyczyny.  </w:t>
      </w:r>
    </w:p>
    <w:p w14:paraId="30F671A2" w14:textId="79722200" w:rsidR="00CE418B" w:rsidRDefault="00CE418B" w:rsidP="005F5D84"/>
    <w:p w14:paraId="2A8F4526" w14:textId="3ACA6498" w:rsidR="00CE418B" w:rsidRDefault="00264C8F" w:rsidP="005F5D84">
      <w:r w:rsidRPr="00281B38">
        <w:rPr>
          <w:u w:val="single"/>
        </w:rPr>
        <w:t>Pan Jerzy Rakowski</w:t>
      </w:r>
      <w:r>
        <w:t>- Starosta Mławski</w:t>
      </w:r>
    </w:p>
    <w:p w14:paraId="5B82482A" w14:textId="692D32A7" w:rsidR="00CE418B" w:rsidRDefault="00264C8F" w:rsidP="009B5044">
      <w:pPr>
        <w:jc w:val="both"/>
      </w:pPr>
      <w:r>
        <w:t xml:space="preserve">Odpowiedział, że </w:t>
      </w:r>
      <w:r w:rsidR="009B5044">
        <w:t>będzie to opisane w sprawozdaniu finansowym, ponieważ w Raporcie finanse są ograniczone.</w:t>
      </w:r>
    </w:p>
    <w:p w14:paraId="6E83F612" w14:textId="57840B0C" w:rsidR="00264C8F" w:rsidRDefault="00264C8F" w:rsidP="005F5D84"/>
    <w:p w14:paraId="38811722" w14:textId="77777777" w:rsidR="009B5044" w:rsidRDefault="009B5044" w:rsidP="009B5044">
      <w:pPr>
        <w:pStyle w:val="Lista"/>
        <w:ind w:left="0" w:firstLine="0"/>
        <w:jc w:val="both"/>
      </w:pPr>
      <w:r w:rsidRPr="005438F1">
        <w:rPr>
          <w:u w:val="single"/>
        </w:rPr>
        <w:t>Pan Janusz Wiśniewski</w:t>
      </w:r>
      <w:r>
        <w:t>- Członek Komisji</w:t>
      </w:r>
    </w:p>
    <w:p w14:paraId="7FA8B022" w14:textId="09003CF4" w:rsidR="00264C8F" w:rsidRDefault="009B5044" w:rsidP="009B5044">
      <w:pPr>
        <w:jc w:val="both"/>
      </w:pPr>
      <w:r>
        <w:t xml:space="preserve">Stwierdził, że warto byłoby zająć się regulacją stanu prawnego dróg powiatowych. W kolejnym Raporcie mogłaby się znaleźć informacja dotycząca utworzenia na terenie powiatu strefy aktywności gospodarczej. </w:t>
      </w:r>
    </w:p>
    <w:p w14:paraId="1126B1BD" w14:textId="147D5097" w:rsidR="00CE418B" w:rsidRDefault="00CE418B" w:rsidP="005F5D84"/>
    <w:p w14:paraId="26897BC9" w14:textId="77777777" w:rsidR="00CE418B" w:rsidRDefault="00CE418B" w:rsidP="005F5D84"/>
    <w:p w14:paraId="1A907A75" w14:textId="77777777" w:rsidR="005F5D84" w:rsidRPr="00FB6EE5" w:rsidRDefault="005F5D84" w:rsidP="005F5D84">
      <w:pPr>
        <w:jc w:val="both"/>
      </w:pPr>
      <w:r>
        <w:t xml:space="preserve">Komisja wyraziła pozytywną opinię do </w:t>
      </w:r>
      <w:r w:rsidRPr="00FB6EE5">
        <w:t xml:space="preserve">Raportu o stanie Powiatu Mławskiego za 2019 rok. </w:t>
      </w:r>
    </w:p>
    <w:p w14:paraId="33B68909" w14:textId="77777777" w:rsidR="005F5D84" w:rsidRDefault="005F5D84" w:rsidP="005F5D84">
      <w:pPr>
        <w:jc w:val="both"/>
      </w:pPr>
      <w:r>
        <w:t>(w głosowaniu udział wzięło 3 członków Komisji obecnych na posiedzeniu)</w:t>
      </w:r>
    </w:p>
    <w:p w14:paraId="66E934D4" w14:textId="1B9CA806" w:rsidR="005F5D84" w:rsidRDefault="005F5D84" w:rsidP="005F5D84">
      <w:pPr>
        <w:jc w:val="both"/>
        <w:rPr>
          <w:bCs/>
        </w:rPr>
      </w:pPr>
    </w:p>
    <w:p w14:paraId="28D34674" w14:textId="77777777" w:rsidR="005F5D84" w:rsidRDefault="005F5D84" w:rsidP="005F5D84">
      <w:pPr>
        <w:jc w:val="both"/>
        <w:rPr>
          <w:bCs/>
        </w:rPr>
      </w:pPr>
    </w:p>
    <w:p w14:paraId="09623E61" w14:textId="4D628DF6" w:rsidR="005F5D84" w:rsidRPr="005F5D84" w:rsidRDefault="005F5D84" w:rsidP="005F5D84">
      <w:pPr>
        <w:rPr>
          <w:b/>
          <w:bCs/>
        </w:rPr>
      </w:pPr>
      <w:r w:rsidRPr="005F5D84">
        <w:rPr>
          <w:b/>
          <w:bCs/>
        </w:rPr>
        <w:t xml:space="preserve">Punkt </w:t>
      </w:r>
      <w:r w:rsidR="00595742">
        <w:rPr>
          <w:b/>
          <w:bCs/>
        </w:rPr>
        <w:t>8</w:t>
      </w:r>
    </w:p>
    <w:p w14:paraId="19C669DE" w14:textId="3BC1E3C1" w:rsidR="005F5D84" w:rsidRPr="005F5D84" w:rsidRDefault="005F5D84" w:rsidP="005F5D84">
      <w:pPr>
        <w:jc w:val="both"/>
        <w:rPr>
          <w:b/>
          <w:bCs/>
        </w:rPr>
      </w:pPr>
      <w:r w:rsidRPr="005F5D84">
        <w:rPr>
          <w:b/>
          <w:bCs/>
        </w:rPr>
        <w:t>Analiza i zaopiniowanie sprawozdania z wykonania budżetu i sprawozdania finansowego Powiatu Mławskiego za 2019 rok w zakresie działania Komisji.</w:t>
      </w:r>
    </w:p>
    <w:p w14:paraId="184B3A8F" w14:textId="75D247F2" w:rsidR="005F5D84" w:rsidRDefault="005F5D84" w:rsidP="005F5D84">
      <w:pPr>
        <w:jc w:val="both"/>
        <w:rPr>
          <w:bCs/>
        </w:rPr>
      </w:pPr>
    </w:p>
    <w:p w14:paraId="6D532340" w14:textId="77777777" w:rsidR="00CE418B" w:rsidRDefault="00CE418B" w:rsidP="00CE418B">
      <w:pPr>
        <w:jc w:val="both"/>
      </w:pPr>
      <w:r w:rsidRPr="00FB6EE5">
        <w:rPr>
          <w:u w:val="single"/>
        </w:rPr>
        <w:t>Pani Elżbieta Kowalska</w:t>
      </w:r>
      <w:r>
        <w:t>- Skarbnik Powiatu</w:t>
      </w:r>
    </w:p>
    <w:p w14:paraId="297C4649" w14:textId="77777777" w:rsidR="00CE418B" w:rsidRDefault="00CE418B" w:rsidP="00CE418B">
      <w:pPr>
        <w:jc w:val="both"/>
      </w:pPr>
      <w:r>
        <w:t xml:space="preserve">Poinformowała- kwota planowanych dochodów według pierwotnej uchwały budżetowej wyniosła 77.647.551,31 zł., zwiększenia planowanych dochodów na dzień 31.12.2019 r. </w:t>
      </w:r>
      <w:r>
        <w:br/>
        <w:t xml:space="preserve">o kwotę 14.953.951,37 zł. ,zmniejszenia planowanych dochodów na dzień 31.12.2019 r. </w:t>
      </w:r>
      <w:r>
        <w:br/>
        <w:t xml:space="preserve">o kwotę 6.760.187,94 zł., planowane dochody budżetu po zmianach na dzień 31.12.2019 r. - 85.841.314,74 zł. </w:t>
      </w:r>
    </w:p>
    <w:p w14:paraId="1FA13810" w14:textId="77777777" w:rsidR="00CE418B" w:rsidRDefault="00CE418B" w:rsidP="00CE418B">
      <w:pPr>
        <w:jc w:val="both"/>
      </w:pPr>
      <w:r>
        <w:t>Kwota planowanych wydatków według pierwotnej uchwały budżetowej - 79.070.890,31zł. Zwiększenia planowanych wydatków na dzień 31.12.2019 r. o kwotę 28.985.591,42 zł. Zmniejszenia planowanych wydatków na dzień 31.12.2019 r. o kwotę 20.522.359,88 zł. Planowane wydatki budżetu po zmianach na dzień 31.12.2019 r. - 87.534.121,85 zł</w:t>
      </w:r>
    </w:p>
    <w:p w14:paraId="06F0739D" w14:textId="77777777" w:rsidR="00CE418B" w:rsidRDefault="00CE418B" w:rsidP="00CE418B">
      <w:pPr>
        <w:jc w:val="both"/>
      </w:pPr>
      <w:r>
        <w:t xml:space="preserve">Planowany deficyt budżetowy na dzień 31.12.2019 r. - 1.692.807,11 zł. Finansowanie deficytu - 1.692.807,11 zł, z czego: planowane przychody z wolnych środków z roku 2018 - 1.692.807,11 zł, planowane przychody z wolnych środków roku 2018 planowane na pokrycie rozchodów, tj. spłaty rat kredytów -1.991.000,00 zł, planowane rozchody budżetu związane ze spłatą kredytów - 1.991.000,00 zł. planowana różnica między dochodami bieżącymi </w:t>
      </w:r>
      <w:r>
        <w:br/>
        <w:t>a wydatkami bieżącymi- 1.556.667,69 zł.</w:t>
      </w:r>
    </w:p>
    <w:p w14:paraId="5190118B" w14:textId="77777777" w:rsidR="00CE418B" w:rsidRDefault="00CE418B" w:rsidP="00CE418B">
      <w:pPr>
        <w:jc w:val="both"/>
      </w:pPr>
      <w:r>
        <w:t>Wykonanie dochodów budżetowych - 87.831.884,64 zł. Wykonanie wydatków budżetowych - 77.185.992,68 zł. Nadwyżka budżetu - 10.645.891,96 zł Wolne środki z roku 2018 (przychody) - 6.361.449,40 zł, Wykonanie rozchodów związanych ze spłatą kredytów - 1.991.000,00 zł pokryte wolnymi środkami z roku 2018 w wysokości 1.991.000,00 zł. Różnica między dochodami bieżącymi a wydatkami bieżącymi- 12.873.125,44 zł.</w:t>
      </w:r>
    </w:p>
    <w:p w14:paraId="1EFDF497" w14:textId="77777777" w:rsidR="00CE418B" w:rsidRDefault="00CE418B" w:rsidP="00CE418B">
      <w:pPr>
        <w:jc w:val="both"/>
      </w:pPr>
      <w:r>
        <w:t xml:space="preserve">    Środki budżetowe (wolne) stanowiące różnicę pomiędzy faktycznymi dochodami </w:t>
      </w:r>
      <w:r>
        <w:br/>
        <w:t xml:space="preserve">i wydatkami (10.645.891,96 zł) oraz przychodami (wolne środki z roku 2018 - 6.361.449,40 zł) </w:t>
      </w:r>
      <w:r>
        <w:lastRenderedPageBreak/>
        <w:t>i rozchodami (spłata kredytów- 1.991.000,00 zł) według sprawozdania Rb-NDS wynoszą 15.016.341,36 zł.</w:t>
      </w:r>
    </w:p>
    <w:p w14:paraId="0F9CF856" w14:textId="77777777" w:rsidR="00CE418B" w:rsidRDefault="00CE418B" w:rsidP="00CE418B">
      <w:pPr>
        <w:jc w:val="both"/>
      </w:pPr>
      <w:r>
        <w:t xml:space="preserve">Według stanu na 31.12.2018 r powiat mławski posiadał zobowiązania stanowiące kwotę zadłużenia powiatu na ogólną kwotę 13.058.000,00 zł. W stosunku do roku ubiegłego stanowi to spadek o 13,23% i wynika ze spłaty raty kredytu w roku 2019 w wysokości 1.991.000,00 zł i nie korzystaniu z kredytów w finansowaniu wydatków w roku 2019. Wskaźnik łącznej kwoty spłaty zobowiązań, o której mowa w art. 243 ustawy o finansach publicznych w stosunku do wykonanych dochodów ogółem stanowi 2,62 % na dopuszczalny ustalony dla roku 2019 -7,67%. W strukturze zadłużenia 100% stanowią zobowiązania w wartości nominalnej z tytułu zaciągniętych kredytów. Spłata rat zaciągniętych kredytów w wysokości łącznej 1.991.000,00 zł odbywała się terminowo w oparciu o przedłożone harmonogramy ich spłat na rok 2019. </w:t>
      </w:r>
      <w:r>
        <w:br/>
        <w:t>Na dzień 31.12.2019 r nie stwierdza się na podstawie jednostkowych sprawozdań złożonych przez jednostki organizacyjne powiatu występowania zobowiązań wymagalnych.</w:t>
      </w:r>
    </w:p>
    <w:p w14:paraId="13EFA68E" w14:textId="77777777" w:rsidR="00CE418B" w:rsidRDefault="00CE418B" w:rsidP="00CE418B">
      <w:pPr>
        <w:jc w:val="both"/>
      </w:pPr>
      <w:r>
        <w:t xml:space="preserve">   Budżet po stronie dochodów zrealizowany został w 102,32 %, w tym dochody bieżące zrealizowano na poziomie 102,56 %, dochody majątkowe na poziomie 99,69%. </w:t>
      </w:r>
    </w:p>
    <w:p w14:paraId="6BD5489C" w14:textId="77777777" w:rsidR="00CE418B" w:rsidRDefault="00CE418B" w:rsidP="00CE418B">
      <w:pPr>
        <w:jc w:val="both"/>
      </w:pPr>
      <w:r>
        <w:t xml:space="preserve">W strukturze według rodzaju dochodów realizacja przedstawiała się następująco: </w:t>
      </w:r>
    </w:p>
    <w:p w14:paraId="704F7D42" w14:textId="77777777" w:rsidR="00CE418B" w:rsidRDefault="00CE418B" w:rsidP="00CE418B">
      <w:pPr>
        <w:jc w:val="both"/>
      </w:pPr>
      <w:r>
        <w:t xml:space="preserve">1. Dochody własne powiatu realizowane przez jednostki organizacyjne - 110,76 %, </w:t>
      </w:r>
    </w:p>
    <w:p w14:paraId="34853F18" w14:textId="77777777" w:rsidR="00CE418B" w:rsidRDefault="00CE418B" w:rsidP="00CE418B">
      <w:pPr>
        <w:jc w:val="both"/>
      </w:pPr>
      <w:r>
        <w:t xml:space="preserve">2. Udział w podatku dochodowym od osób fizycznych - 100,95 %, </w:t>
      </w:r>
    </w:p>
    <w:p w14:paraId="76D247C5" w14:textId="77777777" w:rsidR="00CE418B" w:rsidRDefault="00CE418B" w:rsidP="00CE418B">
      <w:pPr>
        <w:jc w:val="both"/>
      </w:pPr>
      <w:r>
        <w:t xml:space="preserve">3. Udział w podatku dochodowym od osób prawnych - 240,83 %, </w:t>
      </w:r>
    </w:p>
    <w:p w14:paraId="7C18386A" w14:textId="77777777" w:rsidR="00CE418B" w:rsidRDefault="00CE418B" w:rsidP="00CE418B">
      <w:pPr>
        <w:jc w:val="both"/>
      </w:pPr>
      <w:r>
        <w:t xml:space="preserve">4. Subwencje powiatu - 100%, </w:t>
      </w:r>
    </w:p>
    <w:p w14:paraId="4839316B" w14:textId="77777777" w:rsidR="00CE418B" w:rsidRDefault="00CE418B" w:rsidP="00CE418B">
      <w:pPr>
        <w:jc w:val="both"/>
      </w:pPr>
      <w:r>
        <w:t xml:space="preserve">5. Inne środki - 99,98 %, </w:t>
      </w:r>
    </w:p>
    <w:p w14:paraId="5529B9E6" w14:textId="77777777" w:rsidR="00CE418B" w:rsidRDefault="00CE418B" w:rsidP="00CE418B">
      <w:pPr>
        <w:jc w:val="both"/>
      </w:pPr>
      <w:r>
        <w:t xml:space="preserve">6. Dotacje celowe i środki celowe otrzymane od różnych dysponentów - 102,63 %, </w:t>
      </w:r>
    </w:p>
    <w:p w14:paraId="3CCD9934" w14:textId="74E5F0FF" w:rsidR="00CE418B" w:rsidRDefault="00CE418B" w:rsidP="00CE418B">
      <w:pPr>
        <w:jc w:val="both"/>
      </w:pPr>
      <w:r>
        <w:t>7. Dotacje celowe w postaci pomocy finansowej - 99,07%.</w:t>
      </w:r>
    </w:p>
    <w:p w14:paraId="1AB0CC60" w14:textId="77777777" w:rsidR="00FB2B43" w:rsidRDefault="00FB2B43" w:rsidP="00FB2B43">
      <w:pPr>
        <w:jc w:val="both"/>
      </w:pPr>
      <w:r>
        <w:t>Według poszczególnych rozdziałów i dysponentów środków realizacja dochodów i ich rozliczenie przebiegała następująco:</w:t>
      </w:r>
    </w:p>
    <w:p w14:paraId="095381D7" w14:textId="77777777" w:rsidR="00FB2B43" w:rsidRDefault="00FB2B43" w:rsidP="00FB2B43">
      <w:pPr>
        <w:jc w:val="both"/>
      </w:pPr>
      <w:r>
        <w:t xml:space="preserve">Dział 010, Rozdział 01005 - Prace geodezyjno - urządzeniowe na potrzeby rolnictwa W rozdziale 01005 środki w wysokości planu pierwotnego 23.000,00 zł zostały zmniejszone przez Wojewodę Mazowieckiego do poziomu zerowego na koniec roku budżetowego z uwagi na brak realizacji zadań w tym zakresie. </w:t>
      </w:r>
    </w:p>
    <w:p w14:paraId="63A8B998" w14:textId="77777777" w:rsidR="00FB2B43" w:rsidRDefault="00FB2B43" w:rsidP="00FB2B43">
      <w:pPr>
        <w:jc w:val="both"/>
      </w:pPr>
      <w:r>
        <w:t xml:space="preserve">Dział 020, Rozdział 02001 - Gospodarka leśna. Dochody stanowią środki przekazywane przez Agencję Restrukturyzacji i Modernizacji Rolnictwa na realizację zadań związanych z wypłatą ekwiwalentów dla rolników. Pierwotna kwota środków w wysokości 334.890,00 zł przeznaczona na wypłatę ekwiwalentów została w trakcie roku zwiększona do poziomu planu 335.658,78 zł. Dysponent środków przekazał zaplanowane kwoty w 100%. </w:t>
      </w:r>
    </w:p>
    <w:p w14:paraId="367B21E7" w14:textId="660D093E" w:rsidR="00CE418B" w:rsidRDefault="00FB2B43" w:rsidP="00CE418B">
      <w:pPr>
        <w:jc w:val="both"/>
      </w:pPr>
      <w:r>
        <w:t xml:space="preserve">     </w:t>
      </w:r>
      <w:r w:rsidR="00CE418B">
        <w:t>Budżet po stronie wydatków ogółem zrealizowany został w 88,20%, w tym z tytułu wydatków bieżących realizacja zamknęła się na poziomie 87,91%, wydatków majątkowych 90,12%.</w:t>
      </w:r>
    </w:p>
    <w:p w14:paraId="2E8648BB" w14:textId="609EA436" w:rsidR="00FB2B43" w:rsidRDefault="00FB2B43" w:rsidP="00CE418B">
      <w:pPr>
        <w:jc w:val="both"/>
      </w:pPr>
      <w:r w:rsidRPr="00FB2B43">
        <w:t>Według poszczególnych rozdziałów i dysponentów środków realizacja wydatków i ich rozliczenie przebiegało następująco:</w:t>
      </w:r>
    </w:p>
    <w:p w14:paraId="69D70994" w14:textId="440FDDD9" w:rsidR="00FB2B43" w:rsidRDefault="00FB2B43" w:rsidP="00CE418B">
      <w:pPr>
        <w:jc w:val="both"/>
      </w:pPr>
      <w:r w:rsidRPr="00FB2B43">
        <w:t>W dziale 020 - Leśnictwo, rozdział 02001- Gospodarka leśna planowane wydatki /po zmianach/ w wysokości 335.658,78 zł zrealizowano w 97,43%. Kwotę w wysokości 327.032,04 zł przeznaczono na wypłatę rolnikom ekwiwalentu realizując w pełni terminowo planowany zakres rzeczowo-finansowy zadania. W rozliczeniu za rok 2019 na rachunku budżetu powiatu pozostały środki stanowiące różnicę pomiędzy otrzymanymi środkami z Agencji Restrukturyzacji i Modernizacji Rolnictwa w wysokości planowanej a wydatkowanej, tj. kwota 8.626,74 zł. Zgodnie z art. 7 ust. 9 ustawy o przeznaczeniu gruntów rolnych do zalesienia środki te przeznacza się na wydatki w następnym roku budżetowym i zgodnie z art. 217 ust 2 pkt 8 ustawy o finansach publicznych stanowią przychody budżetowe na pokrycie deficytu budżetu z tego tytułu.</w:t>
      </w:r>
    </w:p>
    <w:p w14:paraId="3E960EA2" w14:textId="4136EBC9" w:rsidR="00FB2B43" w:rsidRDefault="00FB2B43" w:rsidP="00CE418B">
      <w:pPr>
        <w:jc w:val="both"/>
      </w:pPr>
      <w:r w:rsidRPr="00FB2B43">
        <w:lastRenderedPageBreak/>
        <w:t>W dziale 020 - Leśnictwo, rozdział 02002 - Nadzór nad gospodarka leśną - finansowanie wydatków w łącznej wysokości 276.916,00 zł odbywało się w oparciu o plan finansowy /po dokonanych zmianach/ ze środków własnych powiatu i środków ochrony środowiska. Wydatki zrealizowano na poziomie 275.437,79 zł, tj. w 99,47%. W ramach wydatków sfinansowano zadania bieżące: 1) w zakresie nadzoru nad lasami niepaństwowymi w oparciu o podpisane aneksy do porozumień na rok 2019 z Nadleśnictwami /Dwukoły, Ciechanów, Przasnysz/w łącznej wysokości 167.388,80 zł/ nadzór dotyczył 12.137,51 ha przy stawce 13,50 zł za ha/, na planowaną kwotę 167.388,80 zł, co stanowi realizację w 100,00%, 2) związane z przekwalifikowaniem z urzędu gruntów rolnych na leśne w ramach działania Programu Rozwoju Obszarów Wiejskich - tzw. „zalesienia" sfinansowane ze środków ochrony środowiska na kwotę planowaną 10.000,00 zł, wydatkowaną w wysokości 9.800,00 zł co stanowi 98,00%, 3) związane ze sporządzeniem uproszczonych planów i inwentaryzacji stanu lasów dla 74 obrębów w Gminie: Stupsk, Dzierzgowo, Lipowiec Kościelny, Mława, Radzanów, Szreńsk oraz Wieczfnia Kościelna sfinansowane ze środków ochrony środowiska w wysokości 98.248,99 zł, na planowaną kwotę 99.527,20 zł, co stanowi 98,72%. W ramach zamierzeń planowanych wykonano przedmiotowo wszystkie zadania. Na 31.12.2019 r nie wystąpiły zobowiązania.</w:t>
      </w:r>
    </w:p>
    <w:p w14:paraId="2CD075BC" w14:textId="3DC955AA" w:rsidR="00CE418B" w:rsidRDefault="00FB2B43" w:rsidP="00CE418B">
      <w:pPr>
        <w:jc w:val="both"/>
      </w:pPr>
      <w:r>
        <w:t xml:space="preserve">    </w:t>
      </w:r>
      <w:r w:rsidR="00CE418B">
        <w:t xml:space="preserve">Regionalna Izba Obrachunkowa w dniu 22 kwietnia 2020 r. wydała pozytywną opinię </w:t>
      </w:r>
      <w:r w:rsidR="00CE418B">
        <w:br/>
        <w:t>o przedłożonym przez Zarząd Powiatu Mławskiego sprawozdaniu z wykonania budżetu za 2019 rok.</w:t>
      </w:r>
    </w:p>
    <w:p w14:paraId="1F1F0B99" w14:textId="647BB355" w:rsidR="005F5D84" w:rsidRDefault="005F5D84" w:rsidP="005F5D84">
      <w:pPr>
        <w:jc w:val="both"/>
        <w:rPr>
          <w:bCs/>
        </w:rPr>
      </w:pPr>
    </w:p>
    <w:p w14:paraId="5907883B" w14:textId="6FE82815" w:rsidR="005F5D84" w:rsidRDefault="00FB2B43" w:rsidP="005F5D84">
      <w:pPr>
        <w:jc w:val="both"/>
        <w:rPr>
          <w:bCs/>
        </w:rPr>
      </w:pPr>
      <w:r>
        <w:rPr>
          <w:bCs/>
        </w:rPr>
        <w:t xml:space="preserve"> </w:t>
      </w:r>
    </w:p>
    <w:p w14:paraId="18FFCF01" w14:textId="12EC384B" w:rsidR="005F5D84" w:rsidRPr="005F5D84" w:rsidRDefault="005F5D84" w:rsidP="005F5D84">
      <w:pPr>
        <w:rPr>
          <w:b/>
          <w:bCs/>
        </w:rPr>
      </w:pPr>
      <w:r w:rsidRPr="005F5D84">
        <w:rPr>
          <w:b/>
          <w:bCs/>
        </w:rPr>
        <w:t xml:space="preserve">Punkt </w:t>
      </w:r>
      <w:r w:rsidR="00595742">
        <w:rPr>
          <w:b/>
          <w:bCs/>
        </w:rPr>
        <w:t>9</w:t>
      </w:r>
    </w:p>
    <w:p w14:paraId="6BD8207E" w14:textId="3A2D593C" w:rsidR="005F5D84" w:rsidRPr="005F5D84" w:rsidRDefault="005F5D84" w:rsidP="005F5D84">
      <w:pPr>
        <w:tabs>
          <w:tab w:val="center" w:pos="4536"/>
        </w:tabs>
        <w:jc w:val="both"/>
        <w:rPr>
          <w:b/>
          <w:bCs/>
        </w:rPr>
      </w:pPr>
      <w:r w:rsidRPr="005F5D84">
        <w:rPr>
          <w:b/>
          <w:bCs/>
        </w:rPr>
        <w:t>Zapytania i wolne wnioski.</w:t>
      </w:r>
    </w:p>
    <w:p w14:paraId="78C514F5" w14:textId="77777777" w:rsidR="005F5D84" w:rsidRDefault="005F5D84" w:rsidP="005F5D84">
      <w:pPr>
        <w:tabs>
          <w:tab w:val="center" w:pos="4536"/>
        </w:tabs>
        <w:jc w:val="both"/>
      </w:pPr>
    </w:p>
    <w:p w14:paraId="5FAC5217" w14:textId="6C607B64" w:rsidR="005F5D84" w:rsidRDefault="00FB2B43" w:rsidP="005F5D84">
      <w:pPr>
        <w:tabs>
          <w:tab w:val="center" w:pos="4536"/>
        </w:tabs>
        <w:jc w:val="both"/>
      </w:pPr>
      <w:r>
        <w:t xml:space="preserve">Pytań i wniosków nie zgłoszono. </w:t>
      </w:r>
    </w:p>
    <w:p w14:paraId="07FBC791" w14:textId="6123A991" w:rsidR="005F5D84" w:rsidRDefault="005F5D84" w:rsidP="005F5D84">
      <w:pPr>
        <w:tabs>
          <w:tab w:val="center" w:pos="4536"/>
        </w:tabs>
        <w:jc w:val="both"/>
      </w:pPr>
    </w:p>
    <w:p w14:paraId="302CF9BE" w14:textId="77777777" w:rsidR="005F5D84" w:rsidRDefault="005F5D84" w:rsidP="005F5D84">
      <w:pPr>
        <w:tabs>
          <w:tab w:val="center" w:pos="4536"/>
        </w:tabs>
        <w:jc w:val="both"/>
      </w:pPr>
    </w:p>
    <w:p w14:paraId="28B522F2" w14:textId="1CE8594D" w:rsidR="005F5D84" w:rsidRPr="005F5D84" w:rsidRDefault="005F5D84" w:rsidP="005F5D84">
      <w:pPr>
        <w:rPr>
          <w:b/>
          <w:bCs/>
        </w:rPr>
      </w:pPr>
      <w:r w:rsidRPr="005F5D84">
        <w:rPr>
          <w:b/>
          <w:bCs/>
        </w:rPr>
        <w:t xml:space="preserve">Punkt </w:t>
      </w:r>
      <w:r w:rsidR="00595742">
        <w:rPr>
          <w:b/>
          <w:bCs/>
        </w:rPr>
        <w:t>10</w:t>
      </w:r>
    </w:p>
    <w:p w14:paraId="5D63807A" w14:textId="70D635E3" w:rsidR="005F5D84" w:rsidRPr="005F5D84" w:rsidRDefault="005F5D84" w:rsidP="005F5D84">
      <w:pPr>
        <w:tabs>
          <w:tab w:val="center" w:pos="4536"/>
        </w:tabs>
        <w:jc w:val="both"/>
        <w:rPr>
          <w:b/>
          <w:bCs/>
        </w:rPr>
      </w:pPr>
      <w:r w:rsidRPr="005F5D84">
        <w:rPr>
          <w:b/>
          <w:bCs/>
        </w:rPr>
        <w:t xml:space="preserve">Zamknięcie posiedzenia. </w:t>
      </w:r>
    </w:p>
    <w:p w14:paraId="517BBCCA" w14:textId="77777777" w:rsidR="005F5D84" w:rsidRDefault="005F5D84" w:rsidP="005F5D84">
      <w:pPr>
        <w:jc w:val="both"/>
        <w:rPr>
          <w:u w:val="single"/>
        </w:rPr>
      </w:pPr>
    </w:p>
    <w:p w14:paraId="66DE645E" w14:textId="13E19E1F" w:rsidR="005F5D84" w:rsidRDefault="005F5D84" w:rsidP="005F5D84">
      <w:pPr>
        <w:jc w:val="both"/>
      </w:pPr>
      <w:r w:rsidRPr="001E4C08">
        <w:rPr>
          <w:u w:val="single"/>
        </w:rPr>
        <w:t>Pan Witold Okumski</w:t>
      </w:r>
      <w:r>
        <w:rPr>
          <w:b/>
        </w:rPr>
        <w:t xml:space="preserve"> – </w:t>
      </w:r>
      <w:r w:rsidRPr="001E4C08">
        <w:t>Przewodniczący Komisji</w:t>
      </w:r>
    </w:p>
    <w:p w14:paraId="7CBD4781" w14:textId="17E8B3B6" w:rsidR="005F5D84" w:rsidRDefault="005F5D84" w:rsidP="005F5D84">
      <w:pPr>
        <w:jc w:val="both"/>
      </w:pPr>
      <w:r>
        <w:t>Zamknął jedenaste posiedzenie Komisji Rolnictwa, Leśnictwa i Ochrony Środowiska podziękował radnym i zaproszonym gościom za udział w posiedzeniu.</w:t>
      </w:r>
    </w:p>
    <w:p w14:paraId="046D2C82" w14:textId="77777777" w:rsidR="005F5D84" w:rsidRDefault="005F5D84" w:rsidP="005F5D84">
      <w:pPr>
        <w:jc w:val="both"/>
      </w:pPr>
      <w:r>
        <w:t xml:space="preserve"> </w:t>
      </w:r>
    </w:p>
    <w:p w14:paraId="79218F7B" w14:textId="77777777" w:rsidR="005F5D84" w:rsidRDefault="005F5D84" w:rsidP="005F5D84">
      <w:pPr>
        <w:jc w:val="right"/>
        <w:rPr>
          <w:b/>
        </w:rPr>
      </w:pPr>
    </w:p>
    <w:p w14:paraId="178A4B09" w14:textId="77777777" w:rsidR="005F5D84" w:rsidRDefault="005F5D84" w:rsidP="005F5D84">
      <w:pPr>
        <w:jc w:val="right"/>
        <w:rPr>
          <w:b/>
        </w:rPr>
      </w:pPr>
    </w:p>
    <w:p w14:paraId="2F6D5ABB" w14:textId="77777777" w:rsidR="005F5D84" w:rsidRDefault="005F5D84" w:rsidP="005F5D84">
      <w:pPr>
        <w:jc w:val="right"/>
        <w:rPr>
          <w:b/>
        </w:rPr>
      </w:pPr>
      <w:r>
        <w:rPr>
          <w:b/>
        </w:rPr>
        <w:t>Przewodniczący Komisji</w:t>
      </w:r>
    </w:p>
    <w:p w14:paraId="113E9632" w14:textId="77777777" w:rsidR="005F5D84" w:rsidRDefault="005F5D84" w:rsidP="005F5D84">
      <w:pPr>
        <w:jc w:val="right"/>
        <w:rPr>
          <w:b/>
        </w:rPr>
      </w:pPr>
    </w:p>
    <w:p w14:paraId="2914C2F9" w14:textId="63B729F9" w:rsidR="005F5D84" w:rsidRPr="001E4C08" w:rsidRDefault="005F5D84" w:rsidP="005F5D84">
      <w:pPr>
        <w:jc w:val="center"/>
        <w:rPr>
          <w:b/>
        </w:rPr>
      </w:pPr>
      <w:r>
        <w:rPr>
          <w:b/>
        </w:rPr>
        <w:t xml:space="preserve">                                                                                                                </w:t>
      </w:r>
      <w:r w:rsidR="00580FA0">
        <w:rPr>
          <w:b/>
        </w:rPr>
        <w:t>/-/</w:t>
      </w:r>
      <w:r>
        <w:rPr>
          <w:b/>
        </w:rPr>
        <w:t xml:space="preserve"> Witold Okumski</w:t>
      </w:r>
    </w:p>
    <w:p w14:paraId="2363D397" w14:textId="77777777" w:rsidR="00CE418B" w:rsidRDefault="00CE418B">
      <w:pPr>
        <w:rPr>
          <w:sz w:val="20"/>
          <w:szCs w:val="20"/>
        </w:rPr>
      </w:pPr>
    </w:p>
    <w:p w14:paraId="1E71FED9" w14:textId="77777777" w:rsidR="00CE418B" w:rsidRDefault="00CE418B">
      <w:pPr>
        <w:rPr>
          <w:sz w:val="20"/>
          <w:szCs w:val="20"/>
        </w:rPr>
      </w:pPr>
    </w:p>
    <w:p w14:paraId="020E1376" w14:textId="47B8FA95" w:rsidR="005F5D84" w:rsidRPr="00CE418B" w:rsidRDefault="00CE418B">
      <w:pPr>
        <w:rPr>
          <w:sz w:val="20"/>
          <w:szCs w:val="20"/>
        </w:rPr>
      </w:pPr>
      <w:r w:rsidRPr="00CE418B">
        <w:rPr>
          <w:sz w:val="20"/>
          <w:szCs w:val="20"/>
        </w:rPr>
        <w:t>Sporządziła:</w:t>
      </w:r>
    </w:p>
    <w:p w14:paraId="161286E8" w14:textId="3E0FDEAD" w:rsidR="00CE418B" w:rsidRPr="00CE418B" w:rsidRDefault="00CE418B">
      <w:pPr>
        <w:rPr>
          <w:sz w:val="20"/>
          <w:szCs w:val="20"/>
        </w:rPr>
      </w:pPr>
      <w:r w:rsidRPr="00CE418B">
        <w:rPr>
          <w:sz w:val="20"/>
          <w:szCs w:val="20"/>
        </w:rPr>
        <w:t xml:space="preserve">Adriana Pełkowska </w:t>
      </w:r>
    </w:p>
    <w:p w14:paraId="01DE72FC" w14:textId="622913AB" w:rsidR="00CE418B" w:rsidRPr="00CE418B" w:rsidRDefault="00CE418B">
      <w:pPr>
        <w:rPr>
          <w:sz w:val="20"/>
          <w:szCs w:val="20"/>
        </w:rPr>
      </w:pPr>
      <w:r w:rsidRPr="00CE418B">
        <w:rPr>
          <w:sz w:val="20"/>
          <w:szCs w:val="20"/>
        </w:rPr>
        <w:t xml:space="preserve">08.06.2020 r. </w:t>
      </w:r>
    </w:p>
    <w:sectPr w:rsidR="00CE418B" w:rsidRPr="00CE41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562BD" w14:textId="77777777" w:rsidR="005348FF" w:rsidRDefault="005348FF" w:rsidP="005F5D84">
      <w:r>
        <w:separator/>
      </w:r>
    </w:p>
  </w:endnote>
  <w:endnote w:type="continuationSeparator" w:id="0">
    <w:p w14:paraId="694CCAD3" w14:textId="77777777" w:rsidR="005348FF" w:rsidRDefault="005348FF" w:rsidP="005F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8516089"/>
      <w:docPartObj>
        <w:docPartGallery w:val="Page Numbers (Bottom of Page)"/>
        <w:docPartUnique/>
      </w:docPartObj>
    </w:sdtPr>
    <w:sdtEndPr/>
    <w:sdtContent>
      <w:p w14:paraId="36E580FC" w14:textId="0A4A4775" w:rsidR="005F5D84" w:rsidRDefault="005F5D84">
        <w:pPr>
          <w:pStyle w:val="Stopka"/>
          <w:jc w:val="right"/>
        </w:pPr>
        <w:r>
          <w:fldChar w:fldCharType="begin"/>
        </w:r>
        <w:r>
          <w:instrText>PAGE   \* MERGEFORMAT</w:instrText>
        </w:r>
        <w:r>
          <w:fldChar w:fldCharType="separate"/>
        </w:r>
        <w:r>
          <w:t>2</w:t>
        </w:r>
        <w:r>
          <w:fldChar w:fldCharType="end"/>
        </w:r>
      </w:p>
    </w:sdtContent>
  </w:sdt>
  <w:p w14:paraId="0D76E455" w14:textId="77777777" w:rsidR="005F5D84" w:rsidRDefault="005F5D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A28E1" w14:textId="77777777" w:rsidR="005348FF" w:rsidRDefault="005348FF" w:rsidP="005F5D84">
      <w:r>
        <w:separator/>
      </w:r>
    </w:p>
  </w:footnote>
  <w:footnote w:type="continuationSeparator" w:id="0">
    <w:p w14:paraId="2EF34E6F" w14:textId="77777777" w:rsidR="005348FF" w:rsidRDefault="005348FF" w:rsidP="005F5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71D1F"/>
    <w:multiLevelType w:val="hybridMultilevel"/>
    <w:tmpl w:val="BA24A0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72BE209E"/>
    <w:multiLevelType w:val="hybridMultilevel"/>
    <w:tmpl w:val="9A88BBE6"/>
    <w:lvl w:ilvl="0" w:tplc="3B2A4254">
      <w:start w:val="1"/>
      <w:numFmt w:val="decimal"/>
      <w:lvlText w:val="%1."/>
      <w:lvlJc w:val="left"/>
      <w:pPr>
        <w:tabs>
          <w:tab w:val="num" w:pos="360"/>
        </w:tabs>
        <w:ind w:left="360" w:hanging="360"/>
      </w:pPr>
    </w:lvl>
    <w:lvl w:ilvl="1" w:tplc="B41E6CDA">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15"/>
    <w:rsid w:val="00047FE7"/>
    <w:rsid w:val="00172621"/>
    <w:rsid w:val="001B676F"/>
    <w:rsid w:val="001C38A7"/>
    <w:rsid w:val="00264C8F"/>
    <w:rsid w:val="00317119"/>
    <w:rsid w:val="005348FF"/>
    <w:rsid w:val="005438F1"/>
    <w:rsid w:val="00580FA0"/>
    <w:rsid w:val="00595742"/>
    <w:rsid w:val="005F5D84"/>
    <w:rsid w:val="00673E9F"/>
    <w:rsid w:val="00732D38"/>
    <w:rsid w:val="00757746"/>
    <w:rsid w:val="00773AE6"/>
    <w:rsid w:val="007A665A"/>
    <w:rsid w:val="007D32C9"/>
    <w:rsid w:val="008217C3"/>
    <w:rsid w:val="009B5044"/>
    <w:rsid w:val="00A0063C"/>
    <w:rsid w:val="00B016CF"/>
    <w:rsid w:val="00B22C6E"/>
    <w:rsid w:val="00B82415"/>
    <w:rsid w:val="00B91AA9"/>
    <w:rsid w:val="00B97BAD"/>
    <w:rsid w:val="00BF4D1C"/>
    <w:rsid w:val="00C02A13"/>
    <w:rsid w:val="00C42A6C"/>
    <w:rsid w:val="00CE418B"/>
    <w:rsid w:val="00D35FE3"/>
    <w:rsid w:val="00E240EE"/>
    <w:rsid w:val="00EE7A40"/>
    <w:rsid w:val="00FB2B43"/>
    <w:rsid w:val="00FC2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2426"/>
  <w15:chartTrackingRefBased/>
  <w15:docId w15:val="{F71CA032-20ED-4C47-9691-DDD70087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D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F5D84"/>
    <w:pPr>
      <w:tabs>
        <w:tab w:val="center" w:pos="4536"/>
        <w:tab w:val="right" w:pos="9072"/>
      </w:tabs>
    </w:pPr>
  </w:style>
  <w:style w:type="character" w:customStyle="1" w:styleId="NagwekZnak">
    <w:name w:val="Nagłówek Znak"/>
    <w:basedOn w:val="Domylnaczcionkaakapitu"/>
    <w:link w:val="Nagwek"/>
    <w:rsid w:val="005F5D84"/>
    <w:rPr>
      <w:rFonts w:ascii="Times New Roman" w:eastAsia="Times New Roman" w:hAnsi="Times New Roman" w:cs="Times New Roman"/>
      <w:sz w:val="24"/>
      <w:szCs w:val="24"/>
      <w:lang w:eastAsia="pl-PL"/>
    </w:rPr>
  </w:style>
  <w:style w:type="paragraph" w:styleId="Lista">
    <w:name w:val="List"/>
    <w:basedOn w:val="Normalny"/>
    <w:unhideWhenUsed/>
    <w:rsid w:val="005F5D84"/>
    <w:pPr>
      <w:ind w:left="283" w:hanging="283"/>
    </w:pPr>
  </w:style>
  <w:style w:type="paragraph" w:styleId="Tekstpodstawowy">
    <w:name w:val="Body Text"/>
    <w:basedOn w:val="Normalny"/>
    <w:link w:val="TekstpodstawowyZnak"/>
    <w:semiHidden/>
    <w:unhideWhenUsed/>
    <w:rsid w:val="005F5D84"/>
    <w:pPr>
      <w:spacing w:after="120"/>
    </w:pPr>
  </w:style>
  <w:style w:type="character" w:customStyle="1" w:styleId="TekstpodstawowyZnak">
    <w:name w:val="Tekst podstawowy Znak"/>
    <w:basedOn w:val="Domylnaczcionkaakapitu"/>
    <w:link w:val="Tekstpodstawowy"/>
    <w:semiHidden/>
    <w:rsid w:val="005F5D84"/>
    <w:rPr>
      <w:rFonts w:ascii="Times New Roman" w:eastAsia="Times New Roman" w:hAnsi="Times New Roman" w:cs="Times New Roman"/>
      <w:sz w:val="24"/>
      <w:szCs w:val="24"/>
      <w:lang w:eastAsia="pl-PL"/>
    </w:rPr>
  </w:style>
  <w:style w:type="paragraph" w:styleId="Bezodstpw">
    <w:name w:val="No Spacing"/>
    <w:uiPriority w:val="1"/>
    <w:qFormat/>
    <w:rsid w:val="005F5D84"/>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F5D84"/>
    <w:pPr>
      <w:ind w:left="720"/>
      <w:contextualSpacing/>
    </w:pPr>
  </w:style>
  <w:style w:type="paragraph" w:customStyle="1" w:styleId="listanumerowanie">
    <w:name w:val="lista_numerowanie"/>
    <w:basedOn w:val="Normalny"/>
    <w:rsid w:val="005F5D84"/>
    <w:rPr>
      <w:sz w:val="26"/>
    </w:rPr>
  </w:style>
  <w:style w:type="paragraph" w:styleId="Stopka">
    <w:name w:val="footer"/>
    <w:basedOn w:val="Normalny"/>
    <w:link w:val="StopkaZnak"/>
    <w:uiPriority w:val="99"/>
    <w:unhideWhenUsed/>
    <w:rsid w:val="005F5D84"/>
    <w:pPr>
      <w:tabs>
        <w:tab w:val="center" w:pos="4536"/>
        <w:tab w:val="right" w:pos="9072"/>
      </w:tabs>
    </w:pPr>
  </w:style>
  <w:style w:type="character" w:customStyle="1" w:styleId="StopkaZnak">
    <w:name w:val="Stopka Znak"/>
    <w:basedOn w:val="Domylnaczcionkaakapitu"/>
    <w:link w:val="Stopka"/>
    <w:uiPriority w:val="99"/>
    <w:rsid w:val="005F5D8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97B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BA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3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7</Pages>
  <Words>2727</Words>
  <Characters>16368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Pełkowska</dc:creator>
  <cp:keywords/>
  <dc:description/>
  <cp:lastModifiedBy>Adriana Pełkowska</cp:lastModifiedBy>
  <cp:revision>10</cp:revision>
  <cp:lastPrinted>2020-08-19T06:25:00Z</cp:lastPrinted>
  <dcterms:created xsi:type="dcterms:W3CDTF">2020-07-14T08:07:00Z</dcterms:created>
  <dcterms:modified xsi:type="dcterms:W3CDTF">2020-09-02T08:35:00Z</dcterms:modified>
</cp:coreProperties>
</file>