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hd w:val="clear" w:color="auto" w:fill="auto"/>
        <w:tabs>
          <w:tab w:val="clear" w:pos="708"/>
          <w:tab w:val="left" w:pos="2946" w:leader="dot"/>
          <w:tab w:val="left" w:pos="7701" w:leader="dot"/>
          <w:tab w:val="left" w:pos="8882" w:leader="dot"/>
        </w:tabs>
        <w:spacing w:lineRule="auto" w:line="240" w:before="0" w:after="40"/>
        <w:ind w:left="600" w:firstLine="20"/>
        <w:rPr/>
      </w:pPr>
      <w:r>
        <w:rPr>
          <w:sz w:val="24"/>
          <w:szCs w:val="24"/>
        </w:rPr>
        <w:tab/>
        <w:t xml:space="preserve">                                                              Dnia, …………………</w:t>
      </w:r>
    </w:p>
    <w:p>
      <w:pPr>
        <w:pStyle w:val="Bodytext21"/>
        <w:shd w:val="clear" w:color="auto" w:fill="auto"/>
        <w:spacing w:lineRule="auto" w:line="240" w:before="0" w:after="667"/>
        <w:jc w:val="both"/>
        <w:rPr/>
      </w:pPr>
      <w:r>
        <w:rPr/>
        <w:t>(nazwa Wykonawcy)</w:t>
      </w:r>
    </w:p>
    <w:p>
      <w:pPr>
        <w:pStyle w:val="Bodytext21"/>
        <w:shd w:val="clear" w:color="auto" w:fill="auto"/>
        <w:spacing w:lineRule="auto" w:line="240" w:before="0" w:after="724"/>
        <w:ind w:left="1180" w:hanging="0"/>
        <w:rPr/>
      </w:pPr>
      <w:r>
        <w:rPr/>
        <w:t>(adres)</w:t>
      </w:r>
    </w:p>
    <w:p>
      <w:pPr>
        <w:pStyle w:val="Bodytext21"/>
        <w:shd w:val="clear" w:color="auto" w:fill="auto"/>
        <w:spacing w:lineRule="auto" w:line="240" w:before="0" w:after="1160"/>
        <w:ind w:left="740" w:hanging="0"/>
        <w:rPr/>
      </w:pPr>
      <w:r>
        <w:rPr/>
        <w:t>(dane kontaktowe)</w:t>
      </w:r>
    </w:p>
    <w:p>
      <w:pPr>
        <w:pStyle w:val="Heading11"/>
        <w:keepNext w:val="true"/>
        <w:keepLines/>
        <w:shd w:val="clear" w:color="auto" w:fill="auto"/>
        <w:spacing w:lineRule="auto" w:line="240" w:before="0" w:after="180"/>
        <w:rPr/>
      </w:pPr>
      <w:bookmarkStart w:id="0" w:name="bookmark0"/>
      <w:r>
        <w:rPr/>
        <w:t>OŚWIADCZENIE</w:t>
      </w:r>
      <w:bookmarkEnd w:id="0"/>
    </w:p>
    <w:p>
      <w:pPr>
        <w:pStyle w:val="Tretekstu"/>
        <w:shd w:val="clear" w:color="auto" w:fill="auto"/>
        <w:spacing w:lineRule="auto" w:line="290" w:before="0" w:after="740"/>
        <w:rPr/>
      </w:pPr>
      <w:r>
        <w:rPr/>
        <w:t xml:space="preserve">Będąc świadomy/a odpowiedzialności karnej za złożenie fałszywego oświadczenia, wynikającej z </w:t>
      </w:r>
      <w:r>
        <w:rPr>
          <w:lang w:val="en-US" w:eastAsia="en-US" w:bidi="en-US"/>
        </w:rPr>
        <w:t xml:space="preserve">art. </w:t>
      </w:r>
      <w:r>
        <w:rPr/>
        <w:t>233 ustawy z dnia 6 c</w:t>
      </w:r>
      <w:r>
        <w:rPr>
          <w:shd w:fill="auto" w:val="clear"/>
        </w:rPr>
        <w:t>zerwca 1997 r. Kodeks kamy (Dz. U. z 202</w:t>
      </w: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pl-PL" w:eastAsia="pl-PL" w:bidi="pl-PL"/>
        </w:rPr>
        <w:t>2</w:t>
      </w:r>
      <w:r>
        <w:rPr>
          <w:shd w:fill="auto" w:val="clear"/>
        </w:rPr>
        <w:t xml:space="preserve"> r. poz. </w:t>
      </w: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pl-PL" w:eastAsia="pl-PL" w:bidi="pl-PL"/>
        </w:rPr>
        <w:t>1138</w:t>
      </w:r>
      <w:r>
        <w:rPr>
          <w:shd w:fill="auto" w:val="clear"/>
        </w:rPr>
        <w:t xml:space="preserve"> ze zm.) niniejszym oświadczam, że:</w:t>
      </w:r>
    </w:p>
    <w:p>
      <w:pPr>
        <w:pStyle w:val="Heading11"/>
        <w:keepNext w:val="true"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uto"/>
        <w:rPr>
          <w:shd w:fill="auto" w:val="clear"/>
        </w:rPr>
      </w:pPr>
      <w:bookmarkStart w:id="1" w:name="bookmark1"/>
      <w:r>
        <w:rPr>
          <w:shd w:fill="auto" w:val="clear"/>
        </w:rPr>
        <w:t xml:space="preserve">przedsiębiorstwo spełnia warunki określone w </w:t>
      </w:r>
      <w:r>
        <w:rPr>
          <w:shd w:fill="auto" w:val="clear"/>
          <w:lang w:val="en-US" w:eastAsia="en-US" w:bidi="en-US"/>
        </w:rPr>
        <w:t xml:space="preserve">art. </w:t>
      </w:r>
      <w:r>
        <w:rPr>
          <w:shd w:fill="auto" w:val="clear"/>
        </w:rPr>
        <w:t>75a ust. 2 pkt 1, 3-5</w:t>
        <w:br/>
        <w:t>ustawy Prawo o ruchu drogowym (Dz. U. z 2022 r. poz. 988 ze zm.)</w:t>
      </w:r>
      <w:bookmarkEnd w:id="1"/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hd w:fill="auto" w:val="clear"/>
        </w:rPr>
        <w:t xml:space="preserve">Art. 233 § 1 Kodeksu karnego; </w:t>
      </w:r>
      <w:r>
        <w:rPr>
          <w:i/>
          <w:iCs/>
          <w:sz w:val="28"/>
          <w:szCs w:val="28"/>
          <w:shd w:fill="auto" w:val="clear"/>
        </w:rPr>
        <w:t xml:space="preserve">Kto, składając zeznanie mające służyć za dowód </w:t>
      </w:r>
      <w:r>
        <w:rPr>
          <w:i/>
          <w:iCs/>
          <w:sz w:val="28"/>
          <w:szCs w:val="28"/>
        </w:rPr>
        <w:t>w postępowaniu sądowym lub w innym postępowaniu prowadzonym na podstawie umowy, zeznaje nieprawdę łub zataja prawdę, podlega karze pozbawienia wolności od 6 miesięcy do 8 lat.</w:t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ab/>
        <w:tab/>
        <w:tab/>
        <w:tab/>
        <w:tab/>
      </w:r>
    </w:p>
    <w:p>
      <w:pPr>
        <w:pStyle w:val="Tretekstu"/>
        <w:shd w:val="clear" w:color="auto" w:fill="auto"/>
        <w:spacing w:before="0" w:after="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ab/>
        <w:tab/>
        <w:tab/>
        <w:tab/>
        <w:tab/>
        <w:tab/>
        <w:tab/>
        <w:tab/>
        <w:t xml:space="preserve">      </w:t>
      </w:r>
      <w:r>
        <w:rPr>
          <w:i w:val="false"/>
          <w:iCs w:val="false"/>
          <w:sz w:val="22"/>
          <w:szCs w:val="22"/>
        </w:rPr>
        <w:t>(podpis Wykonawcy)</w:t>
      </w:r>
    </w:p>
    <w:sectPr>
      <w:headerReference w:type="default" r:id="rId2"/>
      <w:footerReference w:type="default" r:id="rId3"/>
      <w:type w:val="nextPage"/>
      <w:pgSz w:w="11906" w:h="16838"/>
      <w:pgMar w:left="1389" w:right="1379" w:header="0" w:top="1395" w:footer="3" w:bottom="31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F84C410">
              <wp:simplePos x="0" y="0"/>
              <wp:positionH relativeFrom="page">
                <wp:posOffset>5594350</wp:posOffset>
              </wp:positionH>
              <wp:positionV relativeFrom="page">
                <wp:posOffset>472440</wp:posOffset>
              </wp:positionV>
              <wp:extent cx="1106805" cy="116205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628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Załącznik Nr </w:t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kern w:val="0"/>
                              <w:sz w:val="16"/>
                              <w:szCs w:val="16"/>
                              <w:lang w:val="pl-PL" w:eastAsia="pl-PL" w:bidi="pl-PL"/>
                            </w:rPr>
                            <w:t xml:space="preserve">3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do IWUZ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style="position:absolute;margin-left:440.5pt;margin-top:37.2pt;width:87.05pt;height:9.05pt;mso-wrap-style:square;v-text-anchor:top;mso-position-horizontal-relative:page;mso-position-vertical-relative:page" wp14:anchorId="2F84C4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Załącznik Nr </w:t>
                    </w:r>
                    <w:r>
                      <w:rPr>
                        <w:rFonts w:eastAsia="Times New Roman" w:cs="Times New Roman"/>
                        <w:color w:val="000000"/>
                        <w:kern w:val="0"/>
                        <w:sz w:val="16"/>
                        <w:szCs w:val="16"/>
                        <w:lang w:val="pl-PL" w:eastAsia="pl-PL" w:bidi="pl-PL"/>
                      </w:rPr>
                      <w:t xml:space="preserve">3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do IWUZ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Headerorfooter2" w:customStyle="1">
    <w:name w:val="Header or footer (2)_"/>
    <w:basedOn w:val="DefaultParagraphFont"/>
    <w:link w:val="Headerorfooter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2" w:customStyle="1">
    <w:name w:val="Body text (2)_"/>
    <w:basedOn w:val="DefaultParagraphFont"/>
    <w:link w:val="Bodytext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Heading1" w:customStyle="1">
    <w:name w:val="Heading #1_"/>
    <w:basedOn w:val="DefaultParagraphFont"/>
    <w:link w:val="Heading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qFormat/>
    <w:pPr>
      <w:shd w:val="clear" w:color="auto" w:fill="FFFFFF"/>
      <w:spacing w:lineRule="auto" w:line="276" w:before="0" w:after="2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Lista">
    <w:name w:val="List"/>
    <w:basedOn w:val="Tretekstu"/>
    <w:pPr>
      <w:shd w:val="clear" w:fill="FFFFFF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Headerorfooter21" w:customStyle="1">
    <w:name w:val="Header or footer (2)"/>
    <w:basedOn w:val="Normal"/>
    <w:link w:val="Headerorfooter2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before="0" w:after="1180"/>
      <w:ind w:left="740" w:firstLine="10"/>
    </w:pPr>
    <w:rPr>
      <w:rFonts w:ascii="Times New Roman" w:hAnsi="Times New Roman" w:eastAsia="Times New Roman" w:cs="Times New Roman"/>
      <w:sz w:val="19"/>
      <w:szCs w:val="19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uto" w:line="290" w:before="0" w:after="74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Application>LibreOffice/7.1.1.2$Windows_X86_64 LibreOffice_project/fe0b08f4af1bacafe4c7ecc87ce55bb426164676</Application>
  <AppVersion>15.0000</AppVersion>
  <Pages>1</Pages>
  <Words>113</Words>
  <Characters>599</Characters>
  <CharactersWithSpaces>786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2021-12-02T13:09:00Z</dcterms:created>
  <dc:creator>Agnieszka Araszkiewicz</dc:creator>
  <dc:description/>
  <dc:language>pl-PL</dc:language>
  <cp:lastModifiedBy/>
  <cp:lastPrinted>2022-12-02T10:44:20Z</cp:lastPrinted>
  <dcterms:modified xsi:type="dcterms:W3CDTF">2022-12-02T10:44:30Z</dcterms:modified>
  <cp:revision>15</cp:revision>
  <dc:subject/>
  <dc:title>KM_364e-20211201104228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