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CFF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19FB3369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4F015A4" w14:textId="5D47C83C" w:rsidR="008D2C59" w:rsidRPr="00324344" w:rsidRDefault="00324344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4">
        <w:rPr>
          <w:rFonts w:ascii="Times New Roman" w:hAnsi="Times New Roman" w:cs="Times New Roman"/>
          <w:sz w:val="24"/>
          <w:szCs w:val="24"/>
        </w:rPr>
        <w:t>Or.272</w:t>
      </w:r>
      <w:r w:rsidR="00615488">
        <w:rPr>
          <w:rFonts w:ascii="Times New Roman" w:hAnsi="Times New Roman" w:cs="Times New Roman"/>
          <w:sz w:val="24"/>
          <w:szCs w:val="24"/>
        </w:rPr>
        <w:t>.1</w:t>
      </w:r>
      <w:r w:rsidR="009675AA">
        <w:rPr>
          <w:rFonts w:ascii="Times New Roman" w:hAnsi="Times New Roman" w:cs="Times New Roman"/>
          <w:sz w:val="24"/>
          <w:szCs w:val="24"/>
        </w:rPr>
        <w:t>2</w:t>
      </w:r>
      <w:r w:rsidRPr="00324344">
        <w:rPr>
          <w:rFonts w:ascii="Times New Roman" w:hAnsi="Times New Roman" w:cs="Times New Roman"/>
          <w:sz w:val="24"/>
          <w:szCs w:val="24"/>
        </w:rPr>
        <w:t>.202</w:t>
      </w:r>
      <w:r w:rsidR="000C1C2F">
        <w:rPr>
          <w:rFonts w:ascii="Times New Roman" w:hAnsi="Times New Roman" w:cs="Times New Roman"/>
          <w:sz w:val="24"/>
          <w:szCs w:val="24"/>
        </w:rPr>
        <w:t>4</w:t>
      </w:r>
    </w:p>
    <w:p w14:paraId="197B0DE5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0D0F50E5" w14:textId="77777777" w:rsidR="000C1C2F" w:rsidRPr="005E203C" w:rsidRDefault="000C1C2F" w:rsidP="000C1C2F">
      <w:pPr>
        <w:pStyle w:val="Tekstpodstawowy2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lang w:val="pl-PL"/>
        </w:rPr>
        <w:t>Zorganizowanie 4-dniowej wycieczki autokarowej dla pracowników Starostwa Powiatowego w Mławie w okresie 12-15.09.2024r.”</w:t>
      </w:r>
    </w:p>
    <w:p w14:paraId="20D0D173" w14:textId="114C6DA1" w:rsidR="00AA5DDB" w:rsidRPr="006D1160" w:rsidRDefault="00EB24D4" w:rsidP="00EF5FBB">
      <w:pPr>
        <w:pStyle w:val="Tekstpodstawowy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FF8A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EA45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4D123D7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0DB8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08941F9E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A6B9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E5FE" wp14:editId="0A7E4B3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641D523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F9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642" wp14:editId="0517AD5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8EC56A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30BF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748D990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2C6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D0A56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7F3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7A2D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E5E2874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88B4" w14:textId="77777777" w:rsidR="000F5DAB" w:rsidRDefault="000F5DAB" w:rsidP="006E3329">
      <w:pPr>
        <w:spacing w:after="0" w:line="240" w:lineRule="auto"/>
      </w:pPr>
      <w:r>
        <w:separator/>
      </w:r>
    </w:p>
  </w:endnote>
  <w:endnote w:type="continuationSeparator" w:id="0">
    <w:p w14:paraId="466844C3" w14:textId="77777777" w:rsidR="000F5DAB" w:rsidRDefault="000F5DAB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307C" w14:textId="77777777" w:rsidR="000F5DAB" w:rsidRDefault="000F5DAB" w:rsidP="006E3329">
      <w:pPr>
        <w:spacing w:after="0" w:line="240" w:lineRule="auto"/>
      </w:pPr>
      <w:r>
        <w:separator/>
      </w:r>
    </w:p>
  </w:footnote>
  <w:footnote w:type="continuationSeparator" w:id="0">
    <w:p w14:paraId="21937E27" w14:textId="77777777" w:rsidR="000F5DAB" w:rsidRDefault="000F5DAB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C8B" w14:textId="77777777" w:rsidR="006E3329" w:rsidRPr="00B122E9" w:rsidRDefault="00E20774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1C2F"/>
    <w:rsid w:val="000C6456"/>
    <w:rsid w:val="000F5DAB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274ABE"/>
    <w:rsid w:val="00324344"/>
    <w:rsid w:val="00352224"/>
    <w:rsid w:val="003B5D5C"/>
    <w:rsid w:val="003D1FC3"/>
    <w:rsid w:val="003E25AA"/>
    <w:rsid w:val="003F18D8"/>
    <w:rsid w:val="004037D0"/>
    <w:rsid w:val="0045179D"/>
    <w:rsid w:val="004A3D15"/>
    <w:rsid w:val="004C011A"/>
    <w:rsid w:val="0051396D"/>
    <w:rsid w:val="005629E4"/>
    <w:rsid w:val="00585BDE"/>
    <w:rsid w:val="005C1DE7"/>
    <w:rsid w:val="005C4C82"/>
    <w:rsid w:val="00615488"/>
    <w:rsid w:val="0066344F"/>
    <w:rsid w:val="00676958"/>
    <w:rsid w:val="0068590A"/>
    <w:rsid w:val="006A4F27"/>
    <w:rsid w:val="006D1160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5AA"/>
    <w:rsid w:val="009679A7"/>
    <w:rsid w:val="009766D6"/>
    <w:rsid w:val="009B0B45"/>
    <w:rsid w:val="00A01BA2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40385"/>
    <w:rsid w:val="00D44225"/>
    <w:rsid w:val="00D57D0F"/>
    <w:rsid w:val="00D9478C"/>
    <w:rsid w:val="00DE240F"/>
    <w:rsid w:val="00E172DA"/>
    <w:rsid w:val="00E174A0"/>
    <w:rsid w:val="00E20774"/>
    <w:rsid w:val="00E2232E"/>
    <w:rsid w:val="00E450B7"/>
    <w:rsid w:val="00E469C4"/>
    <w:rsid w:val="00E64221"/>
    <w:rsid w:val="00E93F2A"/>
    <w:rsid w:val="00E9629E"/>
    <w:rsid w:val="00EB24D4"/>
    <w:rsid w:val="00ED4D24"/>
    <w:rsid w:val="00EF5FBB"/>
    <w:rsid w:val="00F216EC"/>
    <w:rsid w:val="00F2545A"/>
    <w:rsid w:val="00F41973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BA7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119</cp:revision>
  <cp:lastPrinted>2022-11-22T07:58:00Z</cp:lastPrinted>
  <dcterms:created xsi:type="dcterms:W3CDTF">2022-11-10T14:41:00Z</dcterms:created>
  <dcterms:modified xsi:type="dcterms:W3CDTF">2024-03-19T12:04:00Z</dcterms:modified>
</cp:coreProperties>
</file>