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001B" w14:textId="77777777" w:rsidR="004D4D31" w:rsidRDefault="004D4D31" w:rsidP="004D4D31">
      <w:pPr>
        <w:spacing w:after="15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KLAUZULA INFORMACYJNA O PRZETWARZANIU DANYCH OSOBOWYCH</w:t>
      </w:r>
    </w:p>
    <w:p w14:paraId="4073E772" w14:textId="2AEA047F" w:rsidR="004D4D31" w:rsidRDefault="004D4D31" w:rsidP="004D4D31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Na podstawie art. 13 ust.1 i 2 Rozporządzenia Parlamentu Europejskiego i Rady (UE) 2016/679 z dnia  27 kwietnia 2016 r.               w sprawie ochrony osób fizycznych w związku z przetwarzaniem danych osobowych i w sprawie swobodnego przepływu tych danych oraz uchylenia dyrektywy</w:t>
      </w:r>
      <w:r w:rsidR="00240834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95/46/WE(ogólne rozporządzenie o ochronie danych osobowych) – zwanego dalej Rozporządzeniem, informujemy, iż:</w:t>
      </w:r>
    </w:p>
    <w:p w14:paraId="3982DFE0" w14:textId="77777777" w:rsidR="004D4D31" w:rsidRDefault="004D4D31" w:rsidP="004D4D31">
      <w:pPr>
        <w:jc w:val="both"/>
        <w:rPr>
          <w:sz w:val="18"/>
          <w:szCs w:val="18"/>
        </w:rPr>
      </w:pPr>
    </w:p>
    <w:p w14:paraId="6CD35795" w14:textId="77777777" w:rsidR="004D4D31" w:rsidRDefault="004D4D31" w:rsidP="004D4D3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Starosta Mławski, z siedzibą w Starostwie Powiatowym, ul. Władysława Stanisława Reymonta 6, 06-500 Mława, adres e-mail: </w:t>
      </w:r>
      <w:hyperlink r:id="rId4" w:history="1">
        <w:r w:rsidRPr="001A6ECF">
          <w:rPr>
            <w:rStyle w:val="Hipercze"/>
            <w:sz w:val="18"/>
            <w:szCs w:val="18"/>
          </w:rPr>
          <w:t>starostwo@powiatmlawski.pl</w:t>
        </w:r>
      </w:hyperlink>
    </w:p>
    <w:p w14:paraId="02D3ECB6" w14:textId="77777777" w:rsidR="004D4D31" w:rsidRDefault="004D4D31" w:rsidP="004D4D31">
      <w:pPr>
        <w:jc w:val="both"/>
        <w:rPr>
          <w:sz w:val="18"/>
          <w:szCs w:val="18"/>
        </w:rPr>
      </w:pPr>
    </w:p>
    <w:p w14:paraId="2BB7BD71" w14:textId="31F2BE6E" w:rsidR="004D4D31" w:rsidRDefault="00240834" w:rsidP="004D4D31">
      <w:pPr>
        <w:jc w:val="both"/>
        <w:rPr>
          <w:sz w:val="18"/>
          <w:szCs w:val="18"/>
        </w:rPr>
      </w:pPr>
      <w:r w:rsidRPr="00240834">
        <w:rPr>
          <w:sz w:val="18"/>
          <w:szCs w:val="18"/>
        </w:rPr>
        <w:t xml:space="preserve">Rolę inspektora ochrony danych pełni Open </w:t>
      </w:r>
      <w:proofErr w:type="spellStart"/>
      <w:r w:rsidRPr="00240834">
        <w:rPr>
          <w:sz w:val="18"/>
          <w:szCs w:val="18"/>
        </w:rPr>
        <w:t>Audit</w:t>
      </w:r>
      <w:proofErr w:type="spellEnd"/>
      <w:r w:rsidRPr="00240834">
        <w:rPr>
          <w:sz w:val="18"/>
          <w:szCs w:val="18"/>
        </w:rPr>
        <w:t xml:space="preserve"> Marcin Kurpiewski, w sprawach związanych z Pani/Pana danymi można kontaktować się kierując korespondencję na adres e-mail: </w:t>
      </w:r>
      <w:hyperlink r:id="rId5" w:history="1">
        <w:r w:rsidRPr="007047D4">
          <w:rPr>
            <w:rStyle w:val="Hipercze"/>
            <w:sz w:val="18"/>
            <w:szCs w:val="18"/>
          </w:rPr>
          <w:t>iod-starostwo@powiatmlawski.pl</w:t>
        </w:r>
      </w:hyperlink>
    </w:p>
    <w:p w14:paraId="2B031537" w14:textId="77777777" w:rsidR="00240834" w:rsidRDefault="00240834" w:rsidP="004D4D31">
      <w:pPr>
        <w:jc w:val="both"/>
        <w:rPr>
          <w:sz w:val="18"/>
          <w:szCs w:val="18"/>
        </w:rPr>
      </w:pPr>
    </w:p>
    <w:p w14:paraId="5D3AEC79" w14:textId="2B335846" w:rsidR="004D4D31" w:rsidRDefault="004D4D31" w:rsidP="00240834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Dane osobowe przetwarzane będą w celu </w:t>
      </w:r>
      <w:r w:rsidR="00240834" w:rsidRPr="00240834">
        <w:rPr>
          <w:bCs/>
          <w:sz w:val="18"/>
          <w:szCs w:val="18"/>
        </w:rPr>
        <w:t>przeprowadzenia procedury</w:t>
      </w:r>
      <w:r w:rsidR="00240834">
        <w:rPr>
          <w:bCs/>
          <w:sz w:val="18"/>
          <w:szCs w:val="18"/>
        </w:rPr>
        <w:t xml:space="preserve"> </w:t>
      </w:r>
      <w:r w:rsidR="00240834" w:rsidRPr="00240834">
        <w:rPr>
          <w:bCs/>
          <w:sz w:val="18"/>
          <w:szCs w:val="18"/>
        </w:rPr>
        <w:t>umieszczenia na zabytku wpisanym do rejestru zabytków znaku informującego ZABYTEK</w:t>
      </w:r>
      <w:r w:rsidR="00240834">
        <w:rPr>
          <w:bCs/>
          <w:sz w:val="18"/>
          <w:szCs w:val="18"/>
        </w:rPr>
        <w:t xml:space="preserve"> </w:t>
      </w:r>
      <w:r w:rsidR="00240834" w:rsidRPr="00240834">
        <w:rPr>
          <w:bCs/>
          <w:sz w:val="18"/>
          <w:szCs w:val="18"/>
        </w:rPr>
        <w:t xml:space="preserve">CHRONIONY PRAWEM na podstawie art. 12 ust. 1 ustawy z dnia 23 lipca 2003 r. </w:t>
      </w:r>
      <w:r w:rsidR="00240834">
        <w:rPr>
          <w:bCs/>
          <w:sz w:val="18"/>
          <w:szCs w:val="18"/>
        </w:rPr>
        <w:br/>
      </w:r>
      <w:r w:rsidR="00240834" w:rsidRPr="00240834">
        <w:rPr>
          <w:bCs/>
          <w:sz w:val="18"/>
          <w:szCs w:val="18"/>
        </w:rPr>
        <w:t>o ochronie</w:t>
      </w:r>
      <w:r w:rsidR="00240834">
        <w:rPr>
          <w:bCs/>
          <w:sz w:val="18"/>
          <w:szCs w:val="18"/>
        </w:rPr>
        <w:t xml:space="preserve"> </w:t>
      </w:r>
      <w:r w:rsidR="00240834" w:rsidRPr="00240834">
        <w:rPr>
          <w:bCs/>
          <w:sz w:val="18"/>
          <w:szCs w:val="18"/>
        </w:rPr>
        <w:t>zabytków i opiece nad zabytkami.</w:t>
      </w:r>
    </w:p>
    <w:p w14:paraId="6FB3E7B5" w14:textId="77777777" w:rsidR="00240834" w:rsidRDefault="00240834" w:rsidP="00240834">
      <w:pPr>
        <w:jc w:val="both"/>
        <w:rPr>
          <w:bCs/>
          <w:sz w:val="18"/>
          <w:szCs w:val="18"/>
        </w:rPr>
      </w:pPr>
    </w:p>
    <w:p w14:paraId="388EC968" w14:textId="3D92EB5A" w:rsidR="004D4D31" w:rsidRDefault="004D4D31" w:rsidP="004D4D31">
      <w:pPr>
        <w:jc w:val="both"/>
        <w:rPr>
          <w:sz w:val="18"/>
          <w:szCs w:val="18"/>
        </w:rPr>
      </w:pPr>
      <w:r w:rsidRPr="004D4D31">
        <w:rPr>
          <w:sz w:val="18"/>
          <w:szCs w:val="18"/>
        </w:rPr>
        <w:t xml:space="preserve">Odbiorcą Pani/Pana danych osobowych </w:t>
      </w:r>
      <w:r w:rsidR="00626F83">
        <w:rPr>
          <w:sz w:val="18"/>
          <w:szCs w:val="18"/>
        </w:rPr>
        <w:t>będą</w:t>
      </w:r>
      <w:r w:rsidRPr="004D4D31">
        <w:rPr>
          <w:sz w:val="18"/>
          <w:szCs w:val="18"/>
        </w:rPr>
        <w:t xml:space="preserve"> podmioty przetwarzające dane w naszym imieniu – firmy świadczące usługi utrzymania naszych systemów teleinformatycznych</w:t>
      </w:r>
      <w:r w:rsidR="00240834">
        <w:rPr>
          <w:sz w:val="18"/>
          <w:szCs w:val="18"/>
        </w:rPr>
        <w:t>.</w:t>
      </w:r>
    </w:p>
    <w:p w14:paraId="58D16063" w14:textId="77777777" w:rsidR="004D4D31" w:rsidRPr="004D4D31" w:rsidRDefault="004D4D31" w:rsidP="004D4D31">
      <w:pPr>
        <w:jc w:val="both"/>
        <w:rPr>
          <w:sz w:val="18"/>
          <w:szCs w:val="18"/>
        </w:rPr>
      </w:pPr>
    </w:p>
    <w:p w14:paraId="736BAC59" w14:textId="494183CA" w:rsidR="004D4D31" w:rsidRDefault="004D4D31" w:rsidP="004D4D31">
      <w:pPr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nie będą udostępniane innym odbiorcom, z wyjątkiem upoważnionych na podstawie przepisów prawa</w:t>
      </w:r>
      <w:r w:rsidR="00240834">
        <w:rPr>
          <w:sz w:val="18"/>
          <w:szCs w:val="18"/>
        </w:rPr>
        <w:t>.</w:t>
      </w:r>
    </w:p>
    <w:p w14:paraId="04BFD23D" w14:textId="77777777" w:rsidR="004D4D31" w:rsidRDefault="004D4D31" w:rsidP="004D4D31">
      <w:pPr>
        <w:jc w:val="both"/>
        <w:rPr>
          <w:sz w:val="18"/>
          <w:szCs w:val="18"/>
        </w:rPr>
      </w:pPr>
    </w:p>
    <w:p w14:paraId="4DF12408" w14:textId="79D5F100" w:rsidR="004D4D31" w:rsidRDefault="004D4D31" w:rsidP="004D4D31">
      <w:pPr>
        <w:jc w:val="both"/>
        <w:rPr>
          <w:sz w:val="18"/>
          <w:szCs w:val="18"/>
        </w:rPr>
      </w:pPr>
      <w:r w:rsidRPr="004D4D31">
        <w:rPr>
          <w:sz w:val="18"/>
          <w:szCs w:val="18"/>
        </w:rPr>
        <w:t>Pani/Pana dane osobowe będą przechowywane przez okres niezbędny dla zrealizowania uprawnienia/celu lub spełnienia obowiązku wynikającego z przepisu prawa w zakresie uprawnień i obowiązków ustawowych starostwa, w tym również zgodnie z przepisami dotyczącymi archiwizacji d</w:t>
      </w:r>
      <w:r>
        <w:rPr>
          <w:sz w:val="18"/>
          <w:szCs w:val="18"/>
        </w:rPr>
        <w:t>okumentacji</w:t>
      </w:r>
      <w:r w:rsidR="00240834">
        <w:rPr>
          <w:sz w:val="18"/>
          <w:szCs w:val="18"/>
        </w:rPr>
        <w:t>.</w:t>
      </w:r>
    </w:p>
    <w:p w14:paraId="370037C0" w14:textId="77777777" w:rsidR="004D4D31" w:rsidRPr="004D4D31" w:rsidRDefault="004D4D31" w:rsidP="004D4D31">
      <w:pPr>
        <w:jc w:val="both"/>
        <w:rPr>
          <w:sz w:val="18"/>
          <w:szCs w:val="18"/>
        </w:rPr>
      </w:pPr>
    </w:p>
    <w:p w14:paraId="1E67895C" w14:textId="413856A6" w:rsidR="004D4D31" w:rsidRDefault="004D4D31" w:rsidP="004D4D31">
      <w:pPr>
        <w:jc w:val="both"/>
        <w:rPr>
          <w:sz w:val="18"/>
          <w:szCs w:val="18"/>
        </w:rPr>
      </w:pPr>
      <w:r>
        <w:rPr>
          <w:sz w:val="18"/>
          <w:szCs w:val="18"/>
        </w:rPr>
        <w:t>Posiada Pani/Pan prawo dostępu do treści swoich danych oraz prawo ich sprostowania, usunięcia, ograniczenia przetwarzania, prawo wniesienia sprzeciwu wobec przetwarzania, a także prawo do przenoszenia danych</w:t>
      </w:r>
      <w:r w:rsidR="00240834">
        <w:rPr>
          <w:sz w:val="18"/>
          <w:szCs w:val="18"/>
        </w:rPr>
        <w:t>.</w:t>
      </w:r>
    </w:p>
    <w:p w14:paraId="050D4247" w14:textId="77777777" w:rsidR="004D4D31" w:rsidRDefault="004D4D31" w:rsidP="004D4D31">
      <w:pPr>
        <w:jc w:val="both"/>
        <w:rPr>
          <w:sz w:val="18"/>
          <w:szCs w:val="18"/>
        </w:rPr>
      </w:pPr>
    </w:p>
    <w:p w14:paraId="68B44594" w14:textId="6BCE39FD" w:rsidR="004D4D31" w:rsidRDefault="004D4D31" w:rsidP="004D4D3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 gdy przetwarzanie danych osobowych odbywa się na podstawie art. 6 ust. 1 lit a, Rozporządzenia czyli zgody na przetwarzanie danych osobowych ma Pani/Pan prawo do cofnięcia zgody w dowolnym momencie bez wpływu na zgodność </w:t>
      </w:r>
      <w:r w:rsidR="00240834">
        <w:rPr>
          <w:sz w:val="18"/>
          <w:szCs w:val="18"/>
        </w:rPr>
        <w:br/>
      </w:r>
      <w:r>
        <w:rPr>
          <w:sz w:val="18"/>
          <w:szCs w:val="18"/>
        </w:rPr>
        <w:t>z prawem przetwarzania, którego dokonano na podstawie zgody przed jej cofnięciem</w:t>
      </w:r>
      <w:r w:rsidR="00240834">
        <w:rPr>
          <w:sz w:val="18"/>
          <w:szCs w:val="18"/>
        </w:rPr>
        <w:t>.</w:t>
      </w:r>
    </w:p>
    <w:p w14:paraId="66DE29E9" w14:textId="77777777" w:rsidR="004D4D31" w:rsidRDefault="004D4D31" w:rsidP="004D4D31">
      <w:pPr>
        <w:jc w:val="both"/>
        <w:rPr>
          <w:sz w:val="18"/>
          <w:szCs w:val="18"/>
        </w:rPr>
      </w:pPr>
    </w:p>
    <w:p w14:paraId="73FAC61A" w14:textId="61938077" w:rsidR="004D4D31" w:rsidRPr="00CC2DDD" w:rsidRDefault="00CC2DDD" w:rsidP="00CC2DDD">
      <w:pPr>
        <w:jc w:val="both"/>
        <w:rPr>
          <w:sz w:val="18"/>
          <w:szCs w:val="18"/>
        </w:rPr>
      </w:pPr>
      <w:r w:rsidRPr="00CC2DDD">
        <w:rPr>
          <w:sz w:val="18"/>
          <w:szCs w:val="18"/>
        </w:rPr>
        <w:t>W każdej chwili, Pani/Panu przysługuje również prawo wniesienia skargi do organu nadzorczego jeśli uzna</w:t>
      </w:r>
      <w:r w:rsidRPr="00CC2DDD">
        <w:rPr>
          <w:color w:val="FF0000"/>
          <w:sz w:val="18"/>
          <w:szCs w:val="18"/>
        </w:rPr>
        <w:t xml:space="preserve"> </w:t>
      </w:r>
      <w:r w:rsidRPr="00CC2DDD">
        <w:rPr>
          <w:sz w:val="18"/>
          <w:szCs w:val="18"/>
        </w:rPr>
        <w:t xml:space="preserve">Pani/Pan, </w:t>
      </w:r>
      <w:r w:rsidR="00240834">
        <w:rPr>
          <w:sz w:val="18"/>
          <w:szCs w:val="18"/>
        </w:rPr>
        <w:br/>
      </w:r>
      <w:r w:rsidRPr="00CC2DDD">
        <w:rPr>
          <w:sz w:val="18"/>
          <w:szCs w:val="18"/>
        </w:rPr>
        <w:t>iż przetwarzanie danych osobowych narusza przepisy prawa</w:t>
      </w:r>
      <w:r w:rsidR="00240834">
        <w:rPr>
          <w:sz w:val="18"/>
          <w:szCs w:val="18"/>
        </w:rPr>
        <w:t>.</w:t>
      </w:r>
    </w:p>
    <w:p w14:paraId="768EDA50" w14:textId="77777777" w:rsidR="004D4D31" w:rsidRPr="00CC2DDD" w:rsidRDefault="004D4D31" w:rsidP="004D4D31">
      <w:pPr>
        <w:rPr>
          <w:sz w:val="18"/>
          <w:szCs w:val="18"/>
        </w:rPr>
      </w:pPr>
    </w:p>
    <w:p w14:paraId="615A2D77" w14:textId="771B3E97" w:rsidR="004D4D31" w:rsidRDefault="004D4D31" w:rsidP="004D4D31">
      <w:pPr>
        <w:jc w:val="both"/>
        <w:rPr>
          <w:sz w:val="18"/>
          <w:szCs w:val="18"/>
        </w:rPr>
      </w:pPr>
      <w:r>
        <w:rPr>
          <w:sz w:val="18"/>
          <w:szCs w:val="18"/>
        </w:rPr>
        <w:t>Podanie danych osobowych jest dobrowolne, jednakże odmowa ich podania może być równoznaczna z brakiem możliwości rozpatrzenia wniosku</w:t>
      </w:r>
      <w:r w:rsidR="00240834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5B8F188D" w14:textId="77777777" w:rsidR="004D4D31" w:rsidRDefault="004D4D31" w:rsidP="004D4D31">
      <w:pPr>
        <w:jc w:val="both"/>
        <w:rPr>
          <w:sz w:val="18"/>
          <w:szCs w:val="18"/>
        </w:rPr>
      </w:pPr>
    </w:p>
    <w:p w14:paraId="1BADCFC3" w14:textId="77777777" w:rsidR="004D4D31" w:rsidRDefault="004D4D31" w:rsidP="004D4D31">
      <w:pPr>
        <w:jc w:val="both"/>
        <w:rPr>
          <w:sz w:val="18"/>
          <w:szCs w:val="18"/>
        </w:rPr>
      </w:pPr>
      <w:r>
        <w:rPr>
          <w:rStyle w:val="Mocnowyrniony"/>
          <w:b w:val="0"/>
          <w:bCs w:val="0"/>
          <w:sz w:val="18"/>
          <w:szCs w:val="18"/>
        </w:rPr>
        <w:t>Pani/Pana dane nie będą przetwarzane w sposób zautomatyzowany i nie będą profilowane.</w:t>
      </w:r>
    </w:p>
    <w:p w14:paraId="76082CF3" w14:textId="77777777" w:rsidR="004D4D31" w:rsidRDefault="004D4D31" w:rsidP="004D4D31">
      <w:pPr>
        <w:rPr>
          <w:sz w:val="18"/>
          <w:szCs w:val="18"/>
        </w:rPr>
      </w:pPr>
    </w:p>
    <w:p w14:paraId="32B16090" w14:textId="77777777" w:rsidR="00C85330" w:rsidRDefault="00C85330"/>
    <w:sectPr w:rsidR="00C85330" w:rsidSect="00C8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31"/>
    <w:rsid w:val="001032E8"/>
    <w:rsid w:val="00142271"/>
    <w:rsid w:val="00240834"/>
    <w:rsid w:val="0035649F"/>
    <w:rsid w:val="00375069"/>
    <w:rsid w:val="003D5849"/>
    <w:rsid w:val="00471354"/>
    <w:rsid w:val="004D4D31"/>
    <w:rsid w:val="00626F83"/>
    <w:rsid w:val="00640A26"/>
    <w:rsid w:val="00876CD9"/>
    <w:rsid w:val="0097341F"/>
    <w:rsid w:val="00AD43A1"/>
    <w:rsid w:val="00C85330"/>
    <w:rsid w:val="00CC2DDD"/>
    <w:rsid w:val="00E46C02"/>
    <w:rsid w:val="00E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2515"/>
  <w15:docId w15:val="{F15FB0DF-0ABF-44D8-9358-E6CF3D99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sid w:val="004D4D31"/>
    <w:rPr>
      <w:b/>
      <w:bCs/>
    </w:rPr>
  </w:style>
  <w:style w:type="character" w:styleId="Hipercze">
    <w:name w:val="Hyperlink"/>
    <w:basedOn w:val="Domylnaczcionkaakapitu"/>
    <w:uiPriority w:val="99"/>
    <w:unhideWhenUsed/>
    <w:rsid w:val="004D4D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0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-starostwo@powiatmlawski.pl" TargetMode="External"/><Relationship Id="rId4" Type="http://schemas.openxmlformats.org/officeDocument/2006/relationships/hyperlink" Target="mailto:starostwo@powiatm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Martyna Guzowska</cp:lastModifiedBy>
  <cp:revision>2</cp:revision>
  <dcterms:created xsi:type="dcterms:W3CDTF">2026-05-14T08:07:00Z</dcterms:created>
  <dcterms:modified xsi:type="dcterms:W3CDTF">2026-05-14T08:07:00Z</dcterms:modified>
</cp:coreProperties>
</file>